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3DE" w:rsidRDefault="00997B4C" w:rsidP="009B7846">
      <w:pPr>
        <w:spacing w:after="0" w:line="240" w:lineRule="auto"/>
        <w:rPr>
          <w:rFonts w:ascii="Arial" w:hAnsi="Arial" w:cs="Arial"/>
          <w:b/>
          <w:sz w:val="64"/>
          <w:szCs w:val="64"/>
        </w:rPr>
      </w:pPr>
      <w:r>
        <w:rPr>
          <w:noProof/>
          <w:lang w:eastAsia="en-GB"/>
        </w:rPr>
        <w:drawing>
          <wp:anchor distT="0" distB="0" distL="114300" distR="114300" simplePos="0" relativeHeight="251664384" behindDoc="0" locked="0" layoutInCell="1" allowOverlap="1" wp14:anchorId="5921DD60" wp14:editId="033690A8">
            <wp:simplePos x="0" y="0"/>
            <wp:positionH relativeFrom="margin">
              <wp:posOffset>-55245</wp:posOffset>
            </wp:positionH>
            <wp:positionV relativeFrom="margin">
              <wp:posOffset>-1050925</wp:posOffset>
            </wp:positionV>
            <wp:extent cx="1799590" cy="15132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A_full_logo_extend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9590" cy="1513205"/>
                    </a:xfrm>
                    <a:prstGeom prst="rect">
                      <a:avLst/>
                    </a:prstGeom>
                  </pic:spPr>
                </pic:pic>
              </a:graphicData>
            </a:graphic>
            <wp14:sizeRelH relativeFrom="margin">
              <wp14:pctWidth>0</wp14:pctWidth>
            </wp14:sizeRelH>
            <wp14:sizeRelV relativeFrom="margin">
              <wp14:pctHeight>0</wp14:pctHeight>
            </wp14:sizeRelV>
          </wp:anchor>
        </w:drawing>
      </w:r>
    </w:p>
    <w:p w:rsidR="001C63DE" w:rsidRDefault="001C63DE" w:rsidP="009B7846">
      <w:pPr>
        <w:spacing w:after="0" w:line="360" w:lineRule="auto"/>
        <w:rPr>
          <w:rFonts w:ascii="Arial" w:hAnsi="Arial" w:cs="Arial"/>
          <w:b/>
          <w:sz w:val="64"/>
          <w:szCs w:val="64"/>
        </w:rPr>
      </w:pPr>
    </w:p>
    <w:p w:rsidR="009B7846" w:rsidRDefault="009B7846" w:rsidP="006A584D">
      <w:pPr>
        <w:spacing w:after="0" w:line="240" w:lineRule="auto"/>
        <w:rPr>
          <w:rFonts w:ascii="Arial" w:hAnsi="Arial" w:cs="Arial"/>
          <w:color w:val="97999B"/>
          <w:sz w:val="48"/>
          <w:szCs w:val="48"/>
        </w:rPr>
      </w:pPr>
      <w:r>
        <w:rPr>
          <w:noProof/>
          <w:lang w:eastAsia="en-GB"/>
        </w:rPr>
        <w:drawing>
          <wp:inline distT="0" distB="0" distL="0" distR="0" wp14:anchorId="0A5B90A1" wp14:editId="75C817BF">
            <wp:extent cx="5199998" cy="21600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99998" cy="2160000"/>
                    </a:xfrm>
                    <a:prstGeom prst="rect">
                      <a:avLst/>
                    </a:prstGeom>
                  </pic:spPr>
                </pic:pic>
              </a:graphicData>
            </a:graphic>
          </wp:inline>
        </w:drawing>
      </w:r>
    </w:p>
    <w:p w:rsidR="00CA2176" w:rsidRPr="00CA2176" w:rsidRDefault="00CA2176" w:rsidP="006A584D">
      <w:pPr>
        <w:spacing w:after="0" w:line="240" w:lineRule="auto"/>
        <w:rPr>
          <w:rFonts w:ascii="Arial" w:hAnsi="Arial" w:cs="Arial"/>
          <w:color w:val="97999B"/>
          <w:sz w:val="48"/>
          <w:szCs w:val="48"/>
        </w:rPr>
      </w:pPr>
      <w:r w:rsidRPr="00CA2176">
        <w:rPr>
          <w:rFonts w:ascii="Arial" w:hAnsi="Arial" w:cs="Arial"/>
          <w:color w:val="97999B"/>
          <w:sz w:val="48"/>
          <w:szCs w:val="48"/>
        </w:rPr>
        <w:t>(9204)</w:t>
      </w:r>
    </w:p>
    <w:p w:rsidR="00F7204C" w:rsidRPr="00997B4C" w:rsidRDefault="00A845BF" w:rsidP="00F7204C">
      <w:pPr>
        <w:spacing w:line="240" w:lineRule="auto"/>
        <w:rPr>
          <w:rFonts w:ascii="Arial" w:hAnsi="Arial" w:cs="Arial"/>
          <w:color w:val="97999B"/>
          <w:sz w:val="48"/>
          <w:szCs w:val="48"/>
        </w:rPr>
      </w:pPr>
      <w:r>
        <w:rPr>
          <w:rFonts w:ascii="Arial" w:hAnsi="Arial" w:cs="Arial"/>
          <w:color w:val="97999B"/>
          <w:sz w:val="48"/>
          <w:szCs w:val="48"/>
        </w:rPr>
        <w:t xml:space="preserve">Outline </w:t>
      </w:r>
      <w:r w:rsidR="00F7204C" w:rsidRPr="00997B4C">
        <w:rPr>
          <w:rFonts w:ascii="Arial" w:hAnsi="Arial" w:cs="Arial"/>
          <w:color w:val="97999B"/>
          <w:sz w:val="48"/>
          <w:szCs w:val="48"/>
        </w:rPr>
        <w:t>Scheme</w:t>
      </w:r>
      <w:r>
        <w:rPr>
          <w:rFonts w:ascii="Arial" w:hAnsi="Arial" w:cs="Arial"/>
          <w:color w:val="97999B"/>
          <w:sz w:val="48"/>
          <w:szCs w:val="48"/>
        </w:rPr>
        <w:t>s</w:t>
      </w:r>
      <w:r w:rsidR="00F7204C" w:rsidRPr="00997B4C">
        <w:rPr>
          <w:rFonts w:ascii="Arial" w:hAnsi="Arial" w:cs="Arial"/>
          <w:color w:val="97999B"/>
          <w:sz w:val="48"/>
          <w:szCs w:val="48"/>
        </w:rPr>
        <w:t xml:space="preserve"> of Work</w:t>
      </w:r>
      <w:r w:rsidR="00F1449A">
        <w:rPr>
          <w:rFonts w:ascii="Arial" w:hAnsi="Arial" w:cs="Arial"/>
          <w:color w:val="97999B"/>
          <w:sz w:val="48"/>
          <w:szCs w:val="48"/>
        </w:rPr>
        <w:t xml:space="preserve"> </w:t>
      </w:r>
      <w:r w:rsidR="00F1449A" w:rsidRPr="00F1449A">
        <w:rPr>
          <w:rFonts w:ascii="Arial" w:hAnsi="Arial" w:cs="Arial"/>
          <w:color w:val="97999B"/>
          <w:sz w:val="40"/>
          <w:szCs w:val="48"/>
        </w:rPr>
        <w:t>–</w:t>
      </w:r>
      <w:r w:rsidR="00F1449A">
        <w:rPr>
          <w:rFonts w:ascii="Arial" w:hAnsi="Arial" w:cs="Arial"/>
          <w:color w:val="97999B"/>
          <w:sz w:val="48"/>
          <w:szCs w:val="48"/>
        </w:rPr>
        <w:t xml:space="preserve"> review version</w:t>
      </w:r>
    </w:p>
    <w:p w:rsidR="001C63DE" w:rsidRDefault="00997B4C" w:rsidP="00F7204C">
      <w:pPr>
        <w:contextualSpacing/>
        <w:rPr>
          <w:rFonts w:ascii="Arial" w:hAnsi="Arial" w:cs="Arial"/>
          <w:b/>
          <w:sz w:val="22"/>
          <w:szCs w:val="20"/>
        </w:rPr>
      </w:pPr>
      <w:r>
        <w:rPr>
          <w:rFonts w:ascii="Arial" w:hAnsi="Arial" w:cs="Arial"/>
          <w:b/>
          <w:noProof/>
          <w:sz w:val="22"/>
          <w:szCs w:val="20"/>
          <w:lang w:eastAsia="en-GB"/>
        </w:rPr>
        <mc:AlternateContent>
          <mc:Choice Requires="wps">
            <w:drawing>
              <wp:anchor distT="0" distB="0" distL="114300" distR="114300" simplePos="0" relativeHeight="251665408" behindDoc="0" locked="0" layoutInCell="1" allowOverlap="1" wp14:anchorId="70D32D3C" wp14:editId="707B49F6">
                <wp:simplePos x="0" y="0"/>
                <wp:positionH relativeFrom="column">
                  <wp:posOffset>-977900</wp:posOffset>
                </wp:positionH>
                <wp:positionV relativeFrom="paragraph">
                  <wp:posOffset>124460</wp:posOffset>
                </wp:positionV>
                <wp:extent cx="7658100" cy="0"/>
                <wp:effectExtent l="0" t="19050" r="0" b="19050"/>
                <wp:wrapNone/>
                <wp:docPr id="4" name="Straight Connector 4"/>
                <wp:cNvGraphicFramePr/>
                <a:graphic xmlns:a="http://schemas.openxmlformats.org/drawingml/2006/main">
                  <a:graphicData uri="http://schemas.microsoft.com/office/word/2010/wordprocessingShape">
                    <wps:wsp>
                      <wps:cNvCnPr/>
                      <wps:spPr>
                        <a:xfrm>
                          <a:off x="0" y="0"/>
                          <a:ext cx="7658100" cy="0"/>
                        </a:xfrm>
                        <a:prstGeom prst="line">
                          <a:avLst/>
                        </a:prstGeom>
                        <a:ln w="38100">
                          <a:solidFill>
                            <a:srgbClr val="97999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pt,9.8pt" to="526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" strokecolor="#97999b" strokeweight="3pt"/>
            </w:pict>
          </mc:Fallback>
        </mc:AlternateContent>
      </w:r>
    </w:p>
    <w:p w:rsidR="00997B4C" w:rsidRDefault="00997B4C" w:rsidP="00F7204C">
      <w:pPr>
        <w:contextualSpacing/>
        <w:rPr>
          <w:rFonts w:ascii="Arial" w:hAnsi="Arial" w:cs="Arial"/>
          <w:b/>
          <w:sz w:val="22"/>
          <w:szCs w:val="20"/>
        </w:rPr>
      </w:pPr>
    </w:p>
    <w:p w:rsidR="00997B4C" w:rsidRDefault="00997B4C" w:rsidP="00997B4C">
      <w:pPr>
        <w:contextualSpacing/>
        <w:rPr>
          <w:rFonts w:asciiTheme="minorHAnsi" w:eastAsiaTheme="minorHAnsi" w:hAnsiTheme="minorHAnsi" w:cs="Arial"/>
          <w:i/>
          <w:iCs/>
          <w:noProof/>
          <w:sz w:val="16"/>
          <w:szCs w:val="16"/>
        </w:rPr>
      </w:pPr>
      <w:r w:rsidRPr="00BE679B">
        <w:rPr>
          <w:rFonts w:ascii="Arial" w:hAnsi="Arial" w:cs="Arial"/>
          <w:color w:val="97999B"/>
          <w:sz w:val="36"/>
          <w:szCs w:val="36"/>
        </w:rPr>
        <w:t>For teaching from</w:t>
      </w:r>
      <w:r>
        <w:rPr>
          <w:rFonts w:ascii="Arial" w:hAnsi="Arial" w:cs="Arial"/>
          <w:color w:val="97999B"/>
          <w:sz w:val="36"/>
          <w:szCs w:val="36"/>
        </w:rPr>
        <w:t xml:space="preserve"> September 2016 onward</w:t>
      </w:r>
      <w:r>
        <w:rPr>
          <w:rFonts w:ascii="Arial" w:hAnsi="Arial" w:cs="Arial"/>
          <w:color w:val="97999B"/>
          <w:sz w:val="36"/>
          <w:szCs w:val="36"/>
        </w:rPr>
        <w:br/>
      </w:r>
      <w:r w:rsidRPr="00BE679B">
        <w:rPr>
          <w:rFonts w:ascii="Arial" w:hAnsi="Arial" w:cs="Arial"/>
          <w:color w:val="97999B"/>
          <w:sz w:val="36"/>
          <w:szCs w:val="36"/>
        </w:rPr>
        <w:t>For International GCSE exams in June 2018 onwards</w:t>
      </w:r>
      <w:r w:rsidRPr="002123F9">
        <w:rPr>
          <w:rFonts w:asciiTheme="minorHAnsi" w:eastAsiaTheme="minorHAnsi" w:hAnsiTheme="minorHAnsi" w:cs="Arial"/>
          <w:i/>
          <w:iCs/>
          <w:noProof/>
          <w:sz w:val="16"/>
          <w:szCs w:val="16"/>
        </w:rPr>
        <w:t xml:space="preserve"> </w:t>
      </w:r>
    </w:p>
    <w:p w:rsidR="00997B4C" w:rsidRDefault="00997B4C" w:rsidP="00F7204C">
      <w:pPr>
        <w:contextualSpacing/>
        <w:rPr>
          <w:rFonts w:ascii="Arial" w:hAnsi="Arial" w:cs="Arial"/>
          <w:b/>
          <w:sz w:val="22"/>
          <w:szCs w:val="20"/>
        </w:rPr>
      </w:pPr>
    </w:p>
    <w:p w:rsidR="00997B4C" w:rsidRDefault="00997B4C" w:rsidP="00F7204C">
      <w:pPr>
        <w:contextualSpacing/>
        <w:rPr>
          <w:rFonts w:ascii="Arial" w:hAnsi="Arial" w:cs="Arial"/>
          <w:b/>
          <w:sz w:val="22"/>
          <w:szCs w:val="20"/>
        </w:rPr>
      </w:pPr>
    </w:p>
    <w:p w:rsidR="00997B4C" w:rsidRDefault="00997B4C" w:rsidP="00F7204C">
      <w:pPr>
        <w:contextualSpacing/>
        <w:rPr>
          <w:rFonts w:ascii="Arial" w:hAnsi="Arial" w:cs="Arial"/>
          <w:b/>
          <w:sz w:val="22"/>
          <w:szCs w:val="20"/>
        </w:rPr>
      </w:pPr>
    </w:p>
    <w:p w:rsidR="00997B4C" w:rsidRDefault="00997B4C" w:rsidP="00F7204C">
      <w:pPr>
        <w:contextualSpacing/>
        <w:rPr>
          <w:rFonts w:ascii="Arial" w:hAnsi="Arial" w:cs="Arial"/>
          <w:b/>
          <w:sz w:val="22"/>
          <w:szCs w:val="20"/>
        </w:rPr>
      </w:pPr>
    </w:p>
    <w:p w:rsidR="00997B4C" w:rsidRDefault="00997B4C" w:rsidP="00F7204C">
      <w:pPr>
        <w:contextualSpacing/>
        <w:rPr>
          <w:rFonts w:ascii="Arial" w:hAnsi="Arial" w:cs="Arial"/>
          <w:b/>
          <w:sz w:val="22"/>
          <w:szCs w:val="20"/>
        </w:rPr>
      </w:pPr>
    </w:p>
    <w:p w:rsidR="00997B4C" w:rsidRDefault="00997B4C" w:rsidP="00F7204C">
      <w:pPr>
        <w:contextualSpacing/>
        <w:rPr>
          <w:rFonts w:ascii="Arial" w:hAnsi="Arial" w:cs="Arial"/>
          <w:b/>
          <w:sz w:val="22"/>
          <w:szCs w:val="20"/>
        </w:rPr>
      </w:pPr>
    </w:p>
    <w:p w:rsidR="00997B4C" w:rsidRDefault="00997B4C" w:rsidP="00F7204C">
      <w:pPr>
        <w:contextualSpacing/>
        <w:rPr>
          <w:rFonts w:ascii="Arial" w:hAnsi="Arial" w:cs="Arial"/>
          <w:b/>
          <w:sz w:val="22"/>
          <w:szCs w:val="20"/>
        </w:rPr>
      </w:pPr>
    </w:p>
    <w:p w:rsidR="00997B4C" w:rsidRDefault="00997B4C" w:rsidP="00F7204C">
      <w:pPr>
        <w:contextualSpacing/>
        <w:rPr>
          <w:rFonts w:ascii="Arial" w:hAnsi="Arial" w:cs="Arial"/>
          <w:b/>
          <w:sz w:val="22"/>
          <w:szCs w:val="20"/>
        </w:rPr>
      </w:pPr>
    </w:p>
    <w:p w:rsidR="00997B4C" w:rsidRDefault="00997B4C" w:rsidP="00F7204C">
      <w:pPr>
        <w:contextualSpacing/>
        <w:rPr>
          <w:rFonts w:ascii="Arial" w:hAnsi="Arial" w:cs="Arial"/>
          <w:b/>
          <w:sz w:val="22"/>
          <w:szCs w:val="20"/>
        </w:rPr>
      </w:pPr>
    </w:p>
    <w:p w:rsidR="00997B4C" w:rsidRDefault="00997B4C" w:rsidP="00F7204C">
      <w:pPr>
        <w:contextualSpacing/>
        <w:rPr>
          <w:rFonts w:ascii="Arial" w:hAnsi="Arial" w:cs="Arial"/>
          <w:b/>
          <w:sz w:val="22"/>
          <w:szCs w:val="20"/>
        </w:rPr>
      </w:pPr>
    </w:p>
    <w:p w:rsidR="00997B4C" w:rsidRDefault="00997B4C" w:rsidP="00F7204C">
      <w:pPr>
        <w:contextualSpacing/>
        <w:rPr>
          <w:rFonts w:ascii="Arial" w:hAnsi="Arial" w:cs="Arial"/>
          <w:b/>
          <w:sz w:val="22"/>
          <w:szCs w:val="20"/>
        </w:rPr>
      </w:pPr>
    </w:p>
    <w:p w:rsidR="00997B4C" w:rsidRDefault="00997B4C" w:rsidP="00F7204C">
      <w:pPr>
        <w:contextualSpacing/>
        <w:rPr>
          <w:rFonts w:ascii="Arial" w:hAnsi="Arial" w:cs="Arial"/>
          <w:b/>
          <w:sz w:val="22"/>
          <w:szCs w:val="20"/>
        </w:rPr>
      </w:pPr>
    </w:p>
    <w:p w:rsidR="00997B4C" w:rsidRDefault="00997B4C" w:rsidP="00F7204C">
      <w:pPr>
        <w:contextualSpacing/>
        <w:rPr>
          <w:rFonts w:ascii="Arial" w:hAnsi="Arial" w:cs="Arial"/>
          <w:b/>
          <w:sz w:val="22"/>
          <w:szCs w:val="20"/>
        </w:rPr>
      </w:pPr>
    </w:p>
    <w:p w:rsidR="00997B4C" w:rsidRDefault="00997B4C" w:rsidP="00F7204C">
      <w:pPr>
        <w:contextualSpacing/>
        <w:rPr>
          <w:rFonts w:ascii="Arial" w:hAnsi="Arial" w:cs="Arial"/>
          <w:b/>
          <w:sz w:val="22"/>
          <w:szCs w:val="20"/>
        </w:rPr>
      </w:pPr>
    </w:p>
    <w:p w:rsidR="00997B4C" w:rsidRDefault="00997B4C" w:rsidP="00F7204C">
      <w:pPr>
        <w:contextualSpacing/>
        <w:rPr>
          <w:rFonts w:ascii="Arial" w:hAnsi="Arial" w:cs="Arial"/>
          <w:b/>
          <w:sz w:val="22"/>
          <w:szCs w:val="20"/>
        </w:rPr>
      </w:pPr>
    </w:p>
    <w:p w:rsidR="007507C1" w:rsidRDefault="007507C1" w:rsidP="00F7204C">
      <w:pPr>
        <w:contextualSpacing/>
        <w:rPr>
          <w:rFonts w:ascii="Arial" w:hAnsi="Arial" w:cs="Arial"/>
          <w:b/>
          <w:sz w:val="22"/>
          <w:szCs w:val="20"/>
        </w:rPr>
      </w:pPr>
    </w:p>
    <w:p w:rsidR="007507C1" w:rsidRDefault="007507C1" w:rsidP="00F7204C">
      <w:pPr>
        <w:contextualSpacing/>
        <w:rPr>
          <w:rFonts w:ascii="Arial" w:hAnsi="Arial" w:cs="Arial"/>
          <w:b/>
          <w:sz w:val="22"/>
          <w:szCs w:val="20"/>
        </w:rPr>
      </w:pPr>
    </w:p>
    <w:p w:rsidR="007507C1" w:rsidRDefault="007507C1" w:rsidP="00F7204C">
      <w:pPr>
        <w:contextualSpacing/>
        <w:rPr>
          <w:rFonts w:ascii="Arial" w:hAnsi="Arial" w:cs="Arial"/>
          <w:b/>
          <w:sz w:val="22"/>
          <w:szCs w:val="20"/>
        </w:rPr>
      </w:pPr>
    </w:p>
    <w:p w:rsidR="00997B4C" w:rsidRDefault="00997B4C" w:rsidP="00F7204C">
      <w:pPr>
        <w:contextualSpacing/>
        <w:rPr>
          <w:rFonts w:ascii="Arial" w:hAnsi="Arial" w:cs="Arial"/>
          <w:b/>
          <w:sz w:val="22"/>
          <w:szCs w:val="20"/>
        </w:rPr>
      </w:pPr>
    </w:p>
    <w:p w:rsidR="00997B4C" w:rsidRPr="004873D2" w:rsidRDefault="00997B4C" w:rsidP="004873D2">
      <w:pPr>
        <w:pBdr>
          <w:between w:val="single" w:sz="4" w:space="1" w:color="auto"/>
        </w:pBdr>
        <w:contextualSpacing/>
        <w:rPr>
          <w:rFonts w:ascii="Arial" w:hAnsi="Arial" w:cs="Arial"/>
          <w:b/>
          <w:color w:val="FFFFFF" w:themeColor="background1"/>
          <w:sz w:val="22"/>
          <w:szCs w:val="20"/>
        </w:rPr>
      </w:pPr>
    </w:p>
    <w:p w:rsidR="00997B4C" w:rsidRPr="00925E05" w:rsidRDefault="00997B4C" w:rsidP="00997B4C">
      <w:pPr>
        <w:tabs>
          <w:tab w:val="left" w:pos="-1276"/>
        </w:tabs>
        <w:ind w:left="-142"/>
        <w:rPr>
          <w:rFonts w:ascii="Arial" w:eastAsiaTheme="minorHAnsi" w:hAnsi="Arial" w:cs="Arial"/>
          <w:iCs/>
          <w:sz w:val="16"/>
          <w:szCs w:val="16"/>
        </w:rPr>
      </w:pPr>
      <w:r w:rsidRPr="00925E05">
        <w:rPr>
          <w:rFonts w:ascii="Arial" w:eastAsiaTheme="minorHAnsi" w:hAnsi="Arial" w:cs="Arial"/>
          <w:iCs/>
          <w:noProof/>
          <w:sz w:val="16"/>
          <w:szCs w:val="16"/>
          <w:lang w:eastAsia="en-GB"/>
        </w:rPr>
        <mc:AlternateContent>
          <mc:Choice Requires="wps">
            <w:drawing>
              <wp:anchor distT="0" distB="0" distL="114300" distR="114300" simplePos="0" relativeHeight="251667456" behindDoc="0" locked="0" layoutInCell="1" allowOverlap="1" wp14:anchorId="44D14340" wp14:editId="2B0DC2D8">
                <wp:simplePos x="0" y="0"/>
                <wp:positionH relativeFrom="column">
                  <wp:posOffset>-918210</wp:posOffset>
                </wp:positionH>
                <wp:positionV relativeFrom="paragraph">
                  <wp:posOffset>205740</wp:posOffset>
                </wp:positionV>
                <wp:extent cx="8255000" cy="0"/>
                <wp:effectExtent l="0" t="0" r="12700" b="19050"/>
                <wp:wrapNone/>
                <wp:docPr id="2" name="Straight Connector 2"/>
                <wp:cNvGraphicFramePr/>
                <a:graphic xmlns:a="http://schemas.openxmlformats.org/drawingml/2006/main">
                  <a:graphicData uri="http://schemas.microsoft.com/office/word/2010/wordprocessingShape">
                    <wps:wsp>
                      <wps:cNvCnPr/>
                      <wps:spPr>
                        <a:xfrm>
                          <a:off x="0" y="0"/>
                          <a:ext cx="8255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2"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3pt,16.2pt" to="577.7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"/>
            </w:pict>
          </mc:Fallback>
        </mc:AlternateContent>
      </w:r>
    </w:p>
    <w:p w:rsidR="00997B4C" w:rsidRPr="00925E05" w:rsidRDefault="00997B4C" w:rsidP="00997B4C">
      <w:pPr>
        <w:tabs>
          <w:tab w:val="left" w:pos="-1276"/>
        </w:tabs>
        <w:ind w:left="-142"/>
        <w:rPr>
          <w:rFonts w:ascii="Arial" w:eastAsiaTheme="minorHAnsi" w:hAnsi="Arial" w:cs="Arial"/>
          <w:iCs/>
          <w:sz w:val="16"/>
          <w:szCs w:val="16"/>
        </w:rPr>
      </w:pPr>
      <w:proofErr w:type="gramStart"/>
      <w:r w:rsidRPr="00925E05">
        <w:rPr>
          <w:rFonts w:ascii="Arial" w:eastAsiaTheme="minorHAnsi" w:hAnsi="Arial" w:cs="Arial"/>
          <w:iCs/>
          <w:sz w:val="16"/>
          <w:szCs w:val="16"/>
        </w:rPr>
        <w:t>Copyright © 2015 Oxford International AQA Examinations and its licensors.</w:t>
      </w:r>
      <w:proofErr w:type="gramEnd"/>
      <w:r w:rsidRPr="00925E05">
        <w:rPr>
          <w:rFonts w:ascii="Arial" w:eastAsiaTheme="minorHAnsi" w:hAnsi="Arial" w:cs="Arial"/>
          <w:iCs/>
          <w:sz w:val="16"/>
          <w:szCs w:val="16"/>
        </w:rPr>
        <w:t xml:space="preserve"> All rights reserved.</w:t>
      </w:r>
    </w:p>
    <w:p w:rsidR="00997B4C" w:rsidRDefault="00997B4C" w:rsidP="00F7204C">
      <w:pPr>
        <w:contextualSpacing/>
        <w:rPr>
          <w:rFonts w:ascii="Arial" w:hAnsi="Arial" w:cs="Arial"/>
          <w:b/>
          <w:sz w:val="22"/>
          <w:szCs w:val="20"/>
        </w:rPr>
        <w:sectPr w:rsidR="00997B4C" w:rsidSect="00997B4C">
          <w:headerReference w:type="default" r:id="rId11"/>
          <w:headerReference w:type="first" r:id="rId12"/>
          <w:footerReference w:type="first" r:id="rId13"/>
          <w:pgSz w:w="11906" w:h="16838"/>
          <w:pgMar w:top="1440" w:right="1440" w:bottom="426" w:left="1440" w:header="1361" w:footer="0" w:gutter="0"/>
          <w:cols w:space="708"/>
          <w:docGrid w:linePitch="360"/>
        </w:sectPr>
      </w:pPr>
    </w:p>
    <w:p w:rsidR="009F124D" w:rsidRPr="001F41E1" w:rsidRDefault="009F124D" w:rsidP="00F7204C">
      <w:pPr>
        <w:contextualSpacing/>
        <w:rPr>
          <w:rFonts w:ascii="Arial" w:hAnsi="Arial" w:cs="Arial"/>
          <w:sz w:val="22"/>
          <w:szCs w:val="20"/>
        </w:rPr>
      </w:pPr>
    </w:p>
    <w:p w:rsidR="003479E9" w:rsidRPr="001F41E1" w:rsidRDefault="003479E9" w:rsidP="003479E9">
      <w:pPr>
        <w:contextualSpacing/>
        <w:rPr>
          <w:rFonts w:ascii="Arial" w:hAnsi="Arial" w:cs="Arial"/>
          <w:sz w:val="22"/>
          <w:szCs w:val="20"/>
        </w:rPr>
      </w:pPr>
      <w:r w:rsidRPr="001F41E1">
        <w:rPr>
          <w:rFonts w:ascii="Arial" w:hAnsi="Arial" w:cs="Arial"/>
          <w:sz w:val="22"/>
          <w:szCs w:val="20"/>
        </w:rPr>
        <w:t>This scheme of work suggests possible teaching and learning activities for each section of the specification. There are far more activities suggested than it would be possible to teach. It is intended that teachers should select activities appropriate to their students and the curriculum time available. The first two columns summarise the specification references, whilst the Learning Outcomes indicate what most students should be able to achieve after the work is completed. The Resources column indicates resources commonly available to schools, and other references that may be helpful. The timings are only suggested, as are the Possible Teaching and Learning Activities, which include references to experimental work. Resources are only given in brief and risk assessments should be carried out.</w:t>
      </w:r>
    </w:p>
    <w:p w:rsidR="00425CFB" w:rsidRDefault="00425CFB">
      <w:pPr>
        <w:rPr>
          <w:rFonts w:ascii="Arial" w:hAnsi="Arial" w:cs="Arial"/>
          <w:sz w:val="20"/>
          <w:szCs w:val="20"/>
        </w:rPr>
      </w:pPr>
    </w:p>
    <w:p w:rsidR="00425CFB" w:rsidRPr="00425CFB" w:rsidRDefault="00425CFB" w:rsidP="00425CFB">
      <w:pPr>
        <w:rPr>
          <w:rFonts w:ascii="Arial" w:hAnsi="Arial" w:cs="Arial"/>
          <w:sz w:val="20"/>
          <w:szCs w:val="20"/>
        </w:rPr>
      </w:pPr>
    </w:p>
    <w:p w:rsidR="00425CFB" w:rsidRPr="00425CFB" w:rsidRDefault="00425CFB" w:rsidP="00425CFB">
      <w:pPr>
        <w:rPr>
          <w:rFonts w:ascii="Arial" w:hAnsi="Arial" w:cs="Arial"/>
          <w:sz w:val="20"/>
          <w:szCs w:val="20"/>
        </w:rPr>
      </w:pPr>
    </w:p>
    <w:p w:rsidR="00425CFB" w:rsidRPr="00425CFB" w:rsidRDefault="00425CFB" w:rsidP="00425CFB">
      <w:pPr>
        <w:rPr>
          <w:rFonts w:ascii="Arial" w:hAnsi="Arial" w:cs="Arial"/>
          <w:sz w:val="20"/>
          <w:szCs w:val="20"/>
        </w:rPr>
      </w:pPr>
    </w:p>
    <w:p w:rsidR="00425CFB" w:rsidRPr="00425CFB" w:rsidRDefault="00425CFB" w:rsidP="00425CFB">
      <w:pPr>
        <w:rPr>
          <w:rFonts w:ascii="Arial" w:hAnsi="Arial" w:cs="Arial"/>
          <w:sz w:val="20"/>
          <w:szCs w:val="20"/>
        </w:rPr>
      </w:pPr>
    </w:p>
    <w:p w:rsidR="00425CFB" w:rsidRDefault="00425CFB" w:rsidP="00425CFB">
      <w:pPr>
        <w:rPr>
          <w:rFonts w:ascii="Arial" w:hAnsi="Arial" w:cs="Arial"/>
          <w:sz w:val="20"/>
          <w:szCs w:val="20"/>
        </w:rPr>
      </w:pPr>
    </w:p>
    <w:p w:rsidR="00425CFB" w:rsidRDefault="00425CFB" w:rsidP="00425CFB">
      <w:pPr>
        <w:tabs>
          <w:tab w:val="left" w:pos="6820"/>
        </w:tabs>
        <w:ind w:right="-1158"/>
        <w:rPr>
          <w:rFonts w:ascii="Arial" w:hAnsi="Arial" w:cs="Arial"/>
          <w:sz w:val="20"/>
          <w:szCs w:val="20"/>
        </w:rPr>
      </w:pPr>
      <w:r>
        <w:rPr>
          <w:rFonts w:ascii="Arial" w:hAnsi="Arial" w:cs="Arial"/>
          <w:sz w:val="20"/>
          <w:szCs w:val="20"/>
        </w:rPr>
        <w:tab/>
      </w:r>
    </w:p>
    <w:p w:rsidR="00425CFB" w:rsidRDefault="00425CFB" w:rsidP="00425CFB">
      <w:pPr>
        <w:rPr>
          <w:rFonts w:ascii="Arial" w:hAnsi="Arial" w:cs="Arial"/>
          <w:sz w:val="20"/>
          <w:szCs w:val="20"/>
        </w:rPr>
      </w:pPr>
    </w:p>
    <w:p w:rsidR="004873D2" w:rsidRPr="00425CFB" w:rsidRDefault="004873D2" w:rsidP="00425CFB">
      <w:pPr>
        <w:rPr>
          <w:rFonts w:ascii="Arial" w:hAnsi="Arial" w:cs="Arial"/>
          <w:sz w:val="20"/>
          <w:szCs w:val="20"/>
        </w:rPr>
        <w:sectPr w:rsidR="004873D2" w:rsidRPr="00425CFB" w:rsidSect="004873D2">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18" w:header="709" w:footer="709" w:gutter="0"/>
          <w:cols w:space="708"/>
          <w:docGrid w:linePitch="360"/>
        </w:sectPr>
      </w:pPr>
    </w:p>
    <w:tbl>
      <w:tblPr>
        <w:tblW w:w="1465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
        <w:gridCol w:w="816"/>
        <w:gridCol w:w="2271"/>
        <w:gridCol w:w="2548"/>
        <w:gridCol w:w="569"/>
        <w:gridCol w:w="3684"/>
        <w:gridCol w:w="2834"/>
        <w:gridCol w:w="68"/>
        <w:gridCol w:w="1775"/>
        <w:gridCol w:w="56"/>
      </w:tblGrid>
      <w:tr w:rsidR="004873D2" w:rsidRPr="004873D2" w:rsidTr="007C0349">
        <w:trPr>
          <w:gridBefore w:val="1"/>
          <w:wBefore w:w="30" w:type="dxa"/>
          <w:cantSplit/>
          <w:trHeight w:val="1790"/>
          <w:tblHeader/>
        </w:trPr>
        <w:tc>
          <w:tcPr>
            <w:tcW w:w="816" w:type="dxa"/>
            <w:tcBorders>
              <w:top w:val="nil"/>
              <w:left w:val="nil"/>
              <w:bottom w:val="nil"/>
              <w:right w:val="single" w:sz="4" w:space="0" w:color="FFFFFF" w:themeColor="background1"/>
            </w:tcBorders>
            <w:shd w:val="clear" w:color="auto" w:fill="002147"/>
            <w:textDirection w:val="tbRl"/>
            <w:vAlign w:val="center"/>
          </w:tcPr>
          <w:p w:rsidR="009A5BA8" w:rsidRPr="004873D2" w:rsidRDefault="009A5BA8" w:rsidP="002B4F5F">
            <w:pPr>
              <w:spacing w:before="40" w:after="40"/>
              <w:ind w:left="113" w:right="113"/>
              <w:rPr>
                <w:rFonts w:ascii="Arial" w:hAnsi="Arial" w:cs="Arial"/>
                <w:b/>
                <w:bCs/>
                <w:color w:val="FFFFFF" w:themeColor="background1"/>
                <w:sz w:val="20"/>
                <w:szCs w:val="20"/>
              </w:rPr>
            </w:pPr>
            <w:r w:rsidRPr="004873D2">
              <w:rPr>
                <w:rFonts w:ascii="Arial" w:hAnsi="Arial" w:cs="Arial"/>
                <w:b/>
                <w:bCs/>
                <w:color w:val="FFFFFF" w:themeColor="background1"/>
                <w:sz w:val="20"/>
                <w:szCs w:val="20"/>
              </w:rPr>
              <w:lastRenderedPageBreak/>
              <w:t>Spec Reference</w:t>
            </w:r>
          </w:p>
        </w:tc>
        <w:tc>
          <w:tcPr>
            <w:tcW w:w="2271" w:type="dxa"/>
            <w:tcBorders>
              <w:top w:val="nil"/>
              <w:left w:val="single" w:sz="4" w:space="0" w:color="FFFFFF" w:themeColor="background1"/>
              <w:bottom w:val="nil"/>
              <w:right w:val="single" w:sz="4" w:space="0" w:color="FFFFFF" w:themeColor="background1"/>
            </w:tcBorders>
            <w:shd w:val="clear" w:color="auto" w:fill="002147"/>
          </w:tcPr>
          <w:p w:rsidR="009A5BA8" w:rsidRPr="004873D2" w:rsidRDefault="009A5BA8" w:rsidP="002B4F5F">
            <w:pPr>
              <w:spacing w:before="60"/>
              <w:rPr>
                <w:rFonts w:ascii="Arial" w:hAnsi="Arial" w:cs="Arial"/>
                <w:b/>
                <w:color w:val="FFFFFF" w:themeColor="background1"/>
                <w:sz w:val="20"/>
                <w:szCs w:val="20"/>
              </w:rPr>
            </w:pPr>
            <w:r w:rsidRPr="004873D2">
              <w:rPr>
                <w:rFonts w:ascii="Arial" w:hAnsi="Arial" w:cs="Arial"/>
                <w:b/>
                <w:color w:val="FFFFFF" w:themeColor="background1"/>
                <w:sz w:val="20"/>
                <w:szCs w:val="20"/>
              </w:rPr>
              <w:t>Summary of the Specification Content</w:t>
            </w:r>
          </w:p>
        </w:tc>
        <w:tc>
          <w:tcPr>
            <w:tcW w:w="2548" w:type="dxa"/>
            <w:tcBorders>
              <w:top w:val="nil"/>
              <w:left w:val="single" w:sz="4" w:space="0" w:color="FFFFFF" w:themeColor="background1"/>
              <w:bottom w:val="nil"/>
              <w:right w:val="single" w:sz="4" w:space="0" w:color="FFFFFF" w:themeColor="background1"/>
            </w:tcBorders>
            <w:shd w:val="clear" w:color="auto" w:fill="002147"/>
          </w:tcPr>
          <w:p w:rsidR="009A5BA8" w:rsidRPr="004873D2" w:rsidRDefault="009A5BA8" w:rsidP="002B4F5F">
            <w:pPr>
              <w:spacing w:before="60"/>
              <w:rPr>
                <w:rFonts w:ascii="Arial" w:hAnsi="Arial" w:cs="Arial"/>
                <w:b/>
                <w:color w:val="FFFFFF" w:themeColor="background1"/>
                <w:sz w:val="20"/>
                <w:szCs w:val="20"/>
              </w:rPr>
            </w:pPr>
            <w:r w:rsidRPr="004873D2">
              <w:rPr>
                <w:rFonts w:ascii="Arial" w:hAnsi="Arial" w:cs="Arial"/>
                <w:b/>
                <w:color w:val="FFFFFF" w:themeColor="background1"/>
                <w:sz w:val="20"/>
                <w:szCs w:val="20"/>
              </w:rPr>
              <w:t xml:space="preserve">Learning Outcomes </w:t>
            </w:r>
          </w:p>
          <w:p w:rsidR="009A5BA8" w:rsidRPr="004873D2" w:rsidRDefault="009A5BA8" w:rsidP="002B4F5F">
            <w:pPr>
              <w:spacing w:before="60"/>
              <w:rPr>
                <w:rFonts w:ascii="Arial" w:hAnsi="Arial" w:cs="Arial"/>
                <w:b/>
                <w:i/>
                <w:color w:val="FFFFFF" w:themeColor="background1"/>
                <w:sz w:val="20"/>
                <w:szCs w:val="20"/>
              </w:rPr>
            </w:pPr>
            <w:r w:rsidRPr="004873D2">
              <w:rPr>
                <w:rFonts w:ascii="Arial" w:hAnsi="Arial" w:cs="Arial"/>
                <w:b/>
                <w:i/>
                <w:color w:val="FFFFFF" w:themeColor="background1"/>
                <w:sz w:val="20"/>
                <w:szCs w:val="20"/>
              </w:rPr>
              <w:t>What most students should be able to do</w:t>
            </w:r>
          </w:p>
        </w:tc>
        <w:tc>
          <w:tcPr>
            <w:tcW w:w="569" w:type="dxa"/>
            <w:tcBorders>
              <w:top w:val="nil"/>
              <w:left w:val="single" w:sz="4" w:space="0" w:color="FFFFFF" w:themeColor="background1"/>
              <w:bottom w:val="nil"/>
              <w:right w:val="single" w:sz="4" w:space="0" w:color="FFFFFF" w:themeColor="background1"/>
            </w:tcBorders>
            <w:shd w:val="clear" w:color="auto" w:fill="002147"/>
            <w:textDirection w:val="tbRl"/>
            <w:vAlign w:val="center"/>
          </w:tcPr>
          <w:p w:rsidR="009A5BA8" w:rsidRPr="004873D2" w:rsidRDefault="009A5BA8" w:rsidP="002B4F5F">
            <w:pPr>
              <w:spacing w:before="40" w:after="40"/>
              <w:ind w:left="113" w:right="113"/>
              <w:rPr>
                <w:rFonts w:ascii="Arial" w:hAnsi="Arial" w:cs="Arial"/>
                <w:b/>
                <w:color w:val="FFFFFF" w:themeColor="background1"/>
                <w:sz w:val="20"/>
                <w:szCs w:val="20"/>
              </w:rPr>
            </w:pPr>
            <w:r w:rsidRPr="004873D2">
              <w:rPr>
                <w:rFonts w:ascii="Arial" w:hAnsi="Arial" w:cs="Arial"/>
                <w:b/>
                <w:color w:val="FFFFFF" w:themeColor="background1"/>
                <w:sz w:val="20"/>
                <w:szCs w:val="20"/>
              </w:rPr>
              <w:t>Suggested timing (lessons)</w:t>
            </w:r>
          </w:p>
        </w:tc>
        <w:tc>
          <w:tcPr>
            <w:tcW w:w="3684" w:type="dxa"/>
            <w:tcBorders>
              <w:top w:val="nil"/>
              <w:left w:val="single" w:sz="4" w:space="0" w:color="FFFFFF" w:themeColor="background1"/>
              <w:bottom w:val="nil"/>
              <w:right w:val="single" w:sz="4" w:space="0" w:color="FFFFFF" w:themeColor="background1"/>
            </w:tcBorders>
            <w:shd w:val="clear" w:color="auto" w:fill="002147"/>
          </w:tcPr>
          <w:p w:rsidR="009A5BA8" w:rsidRPr="004873D2" w:rsidRDefault="009A5BA8" w:rsidP="002B4F5F">
            <w:pPr>
              <w:spacing w:before="60"/>
              <w:rPr>
                <w:rFonts w:ascii="Arial" w:hAnsi="Arial" w:cs="Arial"/>
                <w:b/>
                <w:color w:val="FFFFFF" w:themeColor="background1"/>
                <w:sz w:val="20"/>
                <w:szCs w:val="20"/>
              </w:rPr>
            </w:pPr>
            <w:r w:rsidRPr="004873D2">
              <w:rPr>
                <w:rFonts w:ascii="Arial" w:hAnsi="Arial" w:cs="Arial"/>
                <w:b/>
                <w:color w:val="FFFFFF" w:themeColor="background1"/>
                <w:sz w:val="20"/>
                <w:szCs w:val="20"/>
              </w:rPr>
              <w:t xml:space="preserve">Possible teaching and Learning Activities </w:t>
            </w:r>
          </w:p>
          <w:p w:rsidR="009A5BA8" w:rsidRPr="004873D2" w:rsidRDefault="009A5BA8" w:rsidP="002B4F5F">
            <w:pPr>
              <w:spacing w:before="60"/>
              <w:rPr>
                <w:rFonts w:ascii="Arial" w:hAnsi="Arial" w:cs="Arial"/>
                <w:b/>
                <w:i/>
                <w:color w:val="FFFFFF" w:themeColor="background1"/>
                <w:sz w:val="20"/>
                <w:szCs w:val="20"/>
              </w:rPr>
            </w:pPr>
            <w:r w:rsidRPr="004873D2">
              <w:rPr>
                <w:rFonts w:ascii="Arial" w:hAnsi="Arial" w:cs="Arial"/>
                <w:b/>
                <w:i/>
                <w:color w:val="FFFFFF" w:themeColor="background1"/>
                <w:sz w:val="20"/>
                <w:szCs w:val="20"/>
              </w:rPr>
              <w:t>Homework</w:t>
            </w:r>
          </w:p>
        </w:tc>
        <w:tc>
          <w:tcPr>
            <w:tcW w:w="2902" w:type="dxa"/>
            <w:gridSpan w:val="2"/>
            <w:tcBorders>
              <w:top w:val="nil"/>
              <w:left w:val="single" w:sz="4" w:space="0" w:color="FFFFFF" w:themeColor="background1"/>
              <w:bottom w:val="nil"/>
              <w:right w:val="single" w:sz="4" w:space="0" w:color="FFFFFF" w:themeColor="background1"/>
            </w:tcBorders>
            <w:shd w:val="clear" w:color="auto" w:fill="002147"/>
          </w:tcPr>
          <w:p w:rsidR="009A5BA8" w:rsidRPr="004873D2" w:rsidRDefault="009A5BA8" w:rsidP="002B4F5F">
            <w:pPr>
              <w:spacing w:before="60"/>
              <w:rPr>
                <w:rFonts w:ascii="Arial" w:hAnsi="Arial" w:cs="Arial"/>
                <w:b/>
                <w:color w:val="FFFFFF" w:themeColor="background1"/>
                <w:sz w:val="20"/>
                <w:szCs w:val="20"/>
              </w:rPr>
            </w:pPr>
            <w:r w:rsidRPr="004873D2">
              <w:rPr>
                <w:rFonts w:ascii="Arial" w:hAnsi="Arial" w:cs="Arial"/>
                <w:b/>
                <w:color w:val="FFFFFF" w:themeColor="background1"/>
                <w:sz w:val="20"/>
                <w:szCs w:val="20"/>
              </w:rPr>
              <w:t>Resource</w:t>
            </w:r>
          </w:p>
        </w:tc>
        <w:tc>
          <w:tcPr>
            <w:tcW w:w="1831" w:type="dxa"/>
            <w:gridSpan w:val="2"/>
            <w:tcBorders>
              <w:top w:val="nil"/>
              <w:left w:val="single" w:sz="4" w:space="0" w:color="FFFFFF" w:themeColor="background1"/>
              <w:bottom w:val="nil"/>
              <w:right w:val="nil"/>
            </w:tcBorders>
            <w:shd w:val="clear" w:color="auto" w:fill="002147"/>
          </w:tcPr>
          <w:p w:rsidR="009A5BA8" w:rsidRPr="004873D2" w:rsidRDefault="009A5BA8" w:rsidP="002B4F5F">
            <w:pPr>
              <w:spacing w:before="60"/>
              <w:rPr>
                <w:rFonts w:ascii="Arial" w:hAnsi="Arial" w:cs="Arial"/>
                <w:b/>
                <w:color w:val="FFFFFF" w:themeColor="background1"/>
                <w:sz w:val="20"/>
                <w:szCs w:val="20"/>
              </w:rPr>
            </w:pPr>
            <w:r w:rsidRPr="004873D2">
              <w:rPr>
                <w:rFonts w:ascii="Arial" w:hAnsi="Arial" w:cs="Arial"/>
                <w:b/>
                <w:color w:val="FFFFFF" w:themeColor="background1"/>
                <w:sz w:val="20"/>
                <w:szCs w:val="20"/>
              </w:rPr>
              <w:t>Examination ‘hints and tips’</w:t>
            </w:r>
          </w:p>
          <w:p w:rsidR="009A5BA8" w:rsidRPr="004873D2" w:rsidRDefault="009A5BA8" w:rsidP="002B4F5F">
            <w:pPr>
              <w:spacing w:before="60"/>
              <w:rPr>
                <w:rFonts w:ascii="Arial" w:hAnsi="Arial" w:cs="Arial"/>
                <w:b/>
                <w:i/>
                <w:color w:val="FFFFFF" w:themeColor="background1"/>
                <w:sz w:val="20"/>
                <w:szCs w:val="20"/>
              </w:rPr>
            </w:pPr>
            <w:r w:rsidRPr="004873D2">
              <w:rPr>
                <w:rFonts w:ascii="Arial" w:hAnsi="Arial" w:cs="Arial"/>
                <w:b/>
                <w:i/>
                <w:color w:val="FFFFFF" w:themeColor="background1"/>
                <w:sz w:val="20"/>
                <w:szCs w:val="20"/>
              </w:rPr>
              <w:t>Students should:</w:t>
            </w:r>
          </w:p>
        </w:tc>
      </w:tr>
      <w:tr w:rsidR="009A5BA8" w:rsidRPr="003D45D3" w:rsidTr="007C0349">
        <w:trPr>
          <w:gridBefore w:val="1"/>
          <w:wBefore w:w="30" w:type="dxa"/>
        </w:trPr>
        <w:tc>
          <w:tcPr>
            <w:tcW w:w="14621" w:type="dxa"/>
            <w:gridSpan w:val="9"/>
            <w:tcBorders>
              <w:top w:val="nil"/>
            </w:tcBorders>
          </w:tcPr>
          <w:p w:rsidR="009A5BA8" w:rsidRDefault="0045528B" w:rsidP="0045528B">
            <w:pPr>
              <w:spacing w:before="240"/>
              <w:rPr>
                <w:rFonts w:ascii="Arial" w:hAnsi="Arial" w:cs="Arial"/>
                <w:b/>
                <w:sz w:val="20"/>
                <w:szCs w:val="20"/>
              </w:rPr>
            </w:pPr>
            <w:r>
              <w:rPr>
                <w:rFonts w:ascii="Arial" w:hAnsi="Arial" w:cs="Arial"/>
                <w:b/>
                <w:sz w:val="20"/>
                <w:szCs w:val="20"/>
              </w:rPr>
              <w:t>3.</w:t>
            </w:r>
            <w:r w:rsidR="009A5BA8">
              <w:rPr>
                <w:rFonts w:ascii="Arial" w:hAnsi="Arial" w:cs="Arial"/>
                <w:b/>
                <w:sz w:val="20"/>
                <w:szCs w:val="20"/>
              </w:rPr>
              <w:t>1</w:t>
            </w:r>
            <w:r w:rsidR="009A5BA8" w:rsidRPr="003D45D3">
              <w:rPr>
                <w:rFonts w:ascii="Arial" w:hAnsi="Arial" w:cs="Arial"/>
                <w:b/>
                <w:sz w:val="20"/>
                <w:szCs w:val="20"/>
              </w:rPr>
              <w:t xml:space="preserve">  </w:t>
            </w:r>
            <w:r>
              <w:rPr>
                <w:rFonts w:ascii="Arial" w:hAnsi="Arial" w:cs="Arial"/>
                <w:b/>
                <w:sz w:val="20"/>
                <w:szCs w:val="20"/>
              </w:rPr>
              <w:t>Organisation</w:t>
            </w:r>
          </w:p>
          <w:p w:rsidR="000C3808" w:rsidRDefault="000C3808" w:rsidP="000C3808">
            <w:pPr>
              <w:spacing w:after="0" w:line="240" w:lineRule="auto"/>
              <w:ind w:left="142" w:right="977"/>
              <w:rPr>
                <w:rFonts w:ascii="Arial" w:hAnsi="Arial" w:cs="Arial"/>
                <w:sz w:val="20"/>
                <w:szCs w:val="20"/>
              </w:rPr>
            </w:pPr>
            <w:r w:rsidRPr="000C3808">
              <w:rPr>
                <w:rFonts w:ascii="Arial" w:hAnsi="Arial" w:cs="Arial"/>
                <w:sz w:val="20"/>
                <w:szCs w:val="20"/>
              </w:rPr>
              <w:t>All organisms are constituted of one or more cells. Multicellular organisms have cells that are differentiated according to their function. All the basic functions of life are the result of what happens inside the cells which make up an organism. Growth is the res</w:t>
            </w:r>
            <w:r>
              <w:rPr>
                <w:rFonts w:ascii="Arial" w:hAnsi="Arial" w:cs="Arial"/>
                <w:sz w:val="20"/>
                <w:szCs w:val="20"/>
              </w:rPr>
              <w:t>ult of multiple cell divisions.</w:t>
            </w:r>
          </w:p>
          <w:p w:rsidR="005832C9" w:rsidRPr="000C3808" w:rsidRDefault="005832C9" w:rsidP="000C3808">
            <w:pPr>
              <w:spacing w:after="0" w:line="240" w:lineRule="auto"/>
              <w:ind w:left="142" w:right="977"/>
              <w:rPr>
                <w:rFonts w:ascii="Arial" w:hAnsi="Arial" w:cs="Arial"/>
                <w:sz w:val="20"/>
                <w:szCs w:val="20"/>
              </w:rPr>
            </w:pPr>
          </w:p>
        </w:tc>
      </w:tr>
      <w:tr w:rsidR="009A5BA8" w:rsidRPr="003D45D3" w:rsidTr="007C0349">
        <w:trPr>
          <w:gridBefore w:val="1"/>
          <w:wBefore w:w="30" w:type="dxa"/>
        </w:trPr>
        <w:tc>
          <w:tcPr>
            <w:tcW w:w="14621" w:type="dxa"/>
            <w:gridSpan w:val="9"/>
            <w:shd w:val="clear" w:color="auto" w:fill="D9D9D9" w:themeFill="background1" w:themeFillShade="D9"/>
          </w:tcPr>
          <w:p w:rsidR="009A5BA8" w:rsidRPr="003D45D3" w:rsidRDefault="005832C9" w:rsidP="002B4F5F">
            <w:pPr>
              <w:spacing w:before="240"/>
              <w:rPr>
                <w:rFonts w:ascii="Arial" w:hAnsi="Arial" w:cs="Arial"/>
                <w:b/>
                <w:bCs/>
                <w:sz w:val="20"/>
                <w:szCs w:val="20"/>
                <w:lang w:val="en-US"/>
              </w:rPr>
            </w:pPr>
            <w:r>
              <w:rPr>
                <w:rFonts w:ascii="Arial" w:hAnsi="Arial" w:cs="Arial"/>
                <w:b/>
                <w:bCs/>
                <w:sz w:val="20"/>
                <w:szCs w:val="20"/>
                <w:lang w:val="en-US"/>
              </w:rPr>
              <w:t>3.</w:t>
            </w:r>
            <w:r w:rsidR="009A5BA8">
              <w:rPr>
                <w:rFonts w:ascii="Arial" w:hAnsi="Arial" w:cs="Arial"/>
                <w:b/>
                <w:bCs/>
                <w:sz w:val="20"/>
                <w:szCs w:val="20"/>
                <w:lang w:val="en-US"/>
              </w:rPr>
              <w:t>1.1</w:t>
            </w:r>
            <w:r w:rsidR="009A5BA8" w:rsidRPr="003D45D3">
              <w:rPr>
                <w:rFonts w:ascii="Arial" w:hAnsi="Arial" w:cs="Arial"/>
                <w:b/>
                <w:bCs/>
                <w:sz w:val="20"/>
                <w:szCs w:val="20"/>
                <w:lang w:val="en-US"/>
              </w:rPr>
              <w:t xml:space="preserve">  Cell structure</w:t>
            </w:r>
          </w:p>
        </w:tc>
      </w:tr>
      <w:tr w:rsidR="009A5BA8" w:rsidRPr="003D45D3" w:rsidTr="007C0349">
        <w:trPr>
          <w:gridBefore w:val="1"/>
          <w:wBefore w:w="30" w:type="dxa"/>
          <w:trHeight w:val="1185"/>
        </w:trPr>
        <w:tc>
          <w:tcPr>
            <w:tcW w:w="816" w:type="dxa"/>
            <w:tcBorders>
              <w:bottom w:val="nil"/>
              <w:right w:val="single" w:sz="4" w:space="0" w:color="000000"/>
            </w:tcBorders>
            <w:shd w:val="clear" w:color="auto" w:fill="auto"/>
          </w:tcPr>
          <w:p w:rsidR="009A5BA8" w:rsidRPr="00C25CB5" w:rsidRDefault="008136C1" w:rsidP="002B4F5F">
            <w:pPr>
              <w:spacing w:before="60"/>
              <w:rPr>
                <w:rFonts w:ascii="Arial" w:hAnsi="Arial" w:cs="Arial"/>
                <w:sz w:val="20"/>
                <w:szCs w:val="20"/>
              </w:rPr>
            </w:pPr>
            <w:r>
              <w:rPr>
                <w:rFonts w:ascii="Arial" w:hAnsi="Arial" w:cs="Arial"/>
                <w:bCs/>
                <w:sz w:val="20"/>
                <w:szCs w:val="20"/>
                <w:lang w:val="en-US"/>
              </w:rPr>
              <w:t>3.</w:t>
            </w:r>
            <w:r w:rsidR="00C25CB5" w:rsidRPr="00C25CB5">
              <w:rPr>
                <w:rFonts w:ascii="Arial" w:hAnsi="Arial" w:cs="Arial"/>
                <w:bCs/>
                <w:sz w:val="20"/>
                <w:szCs w:val="20"/>
                <w:lang w:val="en-US"/>
              </w:rPr>
              <w:t>1.1</w:t>
            </w:r>
            <w:r w:rsidR="009A5BA8" w:rsidRPr="00C25CB5">
              <w:rPr>
                <w:rFonts w:ascii="Arial" w:hAnsi="Arial" w:cs="Arial"/>
                <w:sz w:val="20"/>
                <w:szCs w:val="20"/>
              </w:rPr>
              <w:t>a</w:t>
            </w:r>
          </w:p>
        </w:tc>
        <w:tc>
          <w:tcPr>
            <w:tcW w:w="2271" w:type="dxa"/>
            <w:tcBorders>
              <w:left w:val="single" w:sz="4" w:space="0" w:color="000000"/>
              <w:bottom w:val="nil"/>
            </w:tcBorders>
            <w:shd w:val="clear" w:color="auto" w:fill="auto"/>
          </w:tcPr>
          <w:p w:rsidR="00EE6BF8" w:rsidRPr="008136C1" w:rsidRDefault="00DA7DA1" w:rsidP="00AB572A">
            <w:pPr>
              <w:spacing w:after="0"/>
              <w:rPr>
                <w:rFonts w:ascii="Arial" w:hAnsi="Arial" w:cs="Arial"/>
                <w:sz w:val="20"/>
                <w:szCs w:val="20"/>
              </w:rPr>
            </w:pPr>
            <w:r w:rsidRPr="008136C1">
              <w:rPr>
                <w:rFonts w:ascii="Arial" w:hAnsi="Arial" w:cs="Arial"/>
                <w:sz w:val="20"/>
                <w:szCs w:val="20"/>
              </w:rPr>
              <w:t>Most animal cells (eukaryotic c</w:t>
            </w:r>
            <w:r w:rsidR="00EE6BF8" w:rsidRPr="008136C1">
              <w:rPr>
                <w:rFonts w:ascii="Arial" w:hAnsi="Arial" w:cs="Arial"/>
                <w:sz w:val="20"/>
                <w:szCs w:val="20"/>
              </w:rPr>
              <w:t>ells) have the following parts:</w:t>
            </w:r>
          </w:p>
          <w:p w:rsidR="00DA7DA1" w:rsidRPr="008136C1" w:rsidRDefault="00DA7DA1" w:rsidP="002102F3">
            <w:pPr>
              <w:pStyle w:val="ListParagraph"/>
              <w:numPr>
                <w:ilvl w:val="0"/>
                <w:numId w:val="2"/>
              </w:numPr>
              <w:rPr>
                <w:rFonts w:ascii="Arial" w:hAnsi="Arial" w:cs="Arial"/>
                <w:sz w:val="20"/>
                <w:szCs w:val="20"/>
              </w:rPr>
            </w:pPr>
            <w:r w:rsidRPr="008136C1">
              <w:rPr>
                <w:rFonts w:ascii="Arial" w:hAnsi="Arial" w:cs="Arial"/>
                <w:sz w:val="20"/>
                <w:szCs w:val="20"/>
              </w:rPr>
              <w:t>a nucleus, which controls the activities of the cell</w:t>
            </w:r>
          </w:p>
          <w:p w:rsidR="00DA7DA1" w:rsidRPr="008136C1" w:rsidRDefault="00DA7DA1" w:rsidP="002102F3">
            <w:pPr>
              <w:pStyle w:val="ListParagraph"/>
              <w:numPr>
                <w:ilvl w:val="0"/>
                <w:numId w:val="2"/>
              </w:numPr>
              <w:rPr>
                <w:rFonts w:ascii="Arial" w:hAnsi="Arial" w:cs="Arial"/>
                <w:sz w:val="20"/>
                <w:szCs w:val="20"/>
              </w:rPr>
            </w:pPr>
            <w:r w:rsidRPr="008136C1">
              <w:rPr>
                <w:rFonts w:ascii="Arial" w:hAnsi="Arial" w:cs="Arial"/>
                <w:sz w:val="20"/>
                <w:szCs w:val="20"/>
              </w:rPr>
              <w:t>cytoplasm, in which most of the chemical reactions take place</w:t>
            </w:r>
          </w:p>
          <w:p w:rsidR="00DA7DA1" w:rsidRPr="008136C1" w:rsidRDefault="008C503A" w:rsidP="002102F3">
            <w:pPr>
              <w:pStyle w:val="ListParagraph"/>
              <w:numPr>
                <w:ilvl w:val="0"/>
                <w:numId w:val="2"/>
              </w:numPr>
              <w:rPr>
                <w:rFonts w:ascii="Arial" w:hAnsi="Arial" w:cs="Arial"/>
                <w:sz w:val="20"/>
                <w:szCs w:val="20"/>
              </w:rPr>
            </w:pPr>
            <w:r w:rsidRPr="008136C1">
              <w:rPr>
                <w:rFonts w:ascii="Arial" w:hAnsi="Arial" w:cs="Arial"/>
                <w:sz w:val="20"/>
                <w:szCs w:val="20"/>
              </w:rPr>
              <w:t xml:space="preserve">cell </w:t>
            </w:r>
            <w:r w:rsidR="00DA7DA1" w:rsidRPr="008136C1">
              <w:rPr>
                <w:rFonts w:ascii="Arial" w:hAnsi="Arial" w:cs="Arial"/>
                <w:sz w:val="20"/>
                <w:szCs w:val="20"/>
              </w:rPr>
              <w:t>membrane, which controls the passage of substances into and out of the cell</w:t>
            </w:r>
          </w:p>
          <w:p w:rsidR="00DA7DA1" w:rsidRPr="008136C1" w:rsidRDefault="00DA7DA1" w:rsidP="002102F3">
            <w:pPr>
              <w:pStyle w:val="ListParagraph"/>
              <w:numPr>
                <w:ilvl w:val="0"/>
                <w:numId w:val="2"/>
              </w:numPr>
              <w:rPr>
                <w:rFonts w:ascii="Arial" w:hAnsi="Arial" w:cs="Arial"/>
                <w:sz w:val="20"/>
                <w:szCs w:val="20"/>
              </w:rPr>
            </w:pPr>
            <w:r w:rsidRPr="008136C1">
              <w:rPr>
                <w:rFonts w:ascii="Arial" w:hAnsi="Arial" w:cs="Arial"/>
                <w:sz w:val="20"/>
                <w:szCs w:val="20"/>
              </w:rPr>
              <w:t xml:space="preserve">mitochondria, which is where most energy is released in </w:t>
            </w:r>
            <w:r w:rsidRPr="008136C1">
              <w:rPr>
                <w:rFonts w:ascii="Arial" w:hAnsi="Arial" w:cs="Arial"/>
                <w:sz w:val="20"/>
                <w:szCs w:val="20"/>
              </w:rPr>
              <w:lastRenderedPageBreak/>
              <w:t>respiration</w:t>
            </w:r>
          </w:p>
          <w:p w:rsidR="009A5BA8" w:rsidRPr="00A937D1" w:rsidRDefault="00DA7DA1" w:rsidP="002102F3">
            <w:pPr>
              <w:pStyle w:val="ListParagraph"/>
              <w:numPr>
                <w:ilvl w:val="0"/>
                <w:numId w:val="2"/>
              </w:numPr>
              <w:rPr>
                <w:rFonts w:ascii="Arial" w:hAnsi="Arial" w:cs="Arial"/>
                <w:sz w:val="20"/>
                <w:szCs w:val="20"/>
              </w:rPr>
            </w:pPr>
            <w:proofErr w:type="gramStart"/>
            <w:r w:rsidRPr="008136C1">
              <w:rPr>
                <w:rFonts w:ascii="Arial" w:hAnsi="Arial" w:cs="Arial"/>
                <w:sz w:val="20"/>
                <w:szCs w:val="20"/>
              </w:rPr>
              <w:t>ribosomes</w:t>
            </w:r>
            <w:proofErr w:type="gramEnd"/>
            <w:r w:rsidRPr="008136C1">
              <w:rPr>
                <w:rFonts w:ascii="Arial" w:hAnsi="Arial" w:cs="Arial"/>
                <w:sz w:val="20"/>
                <w:szCs w:val="20"/>
              </w:rPr>
              <w:t>, which is where protein synthesis occurs.</w:t>
            </w:r>
          </w:p>
        </w:tc>
        <w:tc>
          <w:tcPr>
            <w:tcW w:w="2548" w:type="dxa"/>
            <w:tcBorders>
              <w:bottom w:val="nil"/>
            </w:tcBorders>
            <w:shd w:val="clear" w:color="auto" w:fill="auto"/>
          </w:tcPr>
          <w:p w:rsidR="009A5BA8" w:rsidRPr="003D45D3" w:rsidRDefault="009A5BA8" w:rsidP="002B4F5F">
            <w:pPr>
              <w:spacing w:before="60"/>
              <w:rPr>
                <w:rFonts w:ascii="Arial" w:hAnsi="Arial" w:cs="Arial"/>
                <w:sz w:val="20"/>
                <w:szCs w:val="20"/>
              </w:rPr>
            </w:pPr>
            <w:r w:rsidRPr="003D45D3">
              <w:rPr>
                <w:rFonts w:ascii="Arial" w:hAnsi="Arial" w:cs="Arial"/>
                <w:sz w:val="20"/>
                <w:szCs w:val="20"/>
              </w:rPr>
              <w:lastRenderedPageBreak/>
              <w:t>Label diagrams of animal and plant cells.</w:t>
            </w:r>
          </w:p>
          <w:p w:rsidR="009A5BA8" w:rsidRPr="003D45D3" w:rsidRDefault="009A5BA8" w:rsidP="002B4F5F">
            <w:pPr>
              <w:spacing w:before="60"/>
              <w:rPr>
                <w:rFonts w:ascii="Arial" w:hAnsi="Arial" w:cs="Arial"/>
                <w:sz w:val="20"/>
                <w:szCs w:val="20"/>
              </w:rPr>
            </w:pPr>
            <w:r w:rsidRPr="003D45D3">
              <w:rPr>
                <w:rFonts w:ascii="Arial" w:hAnsi="Arial" w:cs="Arial"/>
                <w:sz w:val="20"/>
                <w:szCs w:val="20"/>
              </w:rPr>
              <w:t>Use a microscope.</w:t>
            </w:r>
          </w:p>
          <w:p w:rsidR="009A5BA8" w:rsidRPr="003D45D3" w:rsidRDefault="009A5BA8" w:rsidP="002B4F5F">
            <w:pPr>
              <w:spacing w:before="60"/>
              <w:rPr>
                <w:rFonts w:ascii="Arial" w:hAnsi="Arial" w:cs="Arial"/>
                <w:sz w:val="20"/>
                <w:szCs w:val="20"/>
              </w:rPr>
            </w:pPr>
            <w:r w:rsidRPr="003D45D3">
              <w:rPr>
                <w:rFonts w:ascii="Arial" w:hAnsi="Arial" w:cs="Arial"/>
                <w:sz w:val="20"/>
                <w:szCs w:val="20"/>
              </w:rPr>
              <w:t>Prepare slides of plant and animal cells.</w:t>
            </w:r>
          </w:p>
        </w:tc>
        <w:tc>
          <w:tcPr>
            <w:tcW w:w="569" w:type="dxa"/>
            <w:tcBorders>
              <w:bottom w:val="nil"/>
            </w:tcBorders>
            <w:shd w:val="clear" w:color="auto" w:fill="auto"/>
          </w:tcPr>
          <w:p w:rsidR="009A5BA8" w:rsidRPr="003D45D3" w:rsidRDefault="009A5BA8" w:rsidP="002B4F5F">
            <w:pPr>
              <w:spacing w:before="60"/>
              <w:rPr>
                <w:rFonts w:ascii="Arial" w:hAnsi="Arial" w:cs="Arial"/>
                <w:sz w:val="20"/>
                <w:szCs w:val="20"/>
              </w:rPr>
            </w:pPr>
            <w:r w:rsidRPr="003D45D3">
              <w:rPr>
                <w:rFonts w:ascii="Arial" w:hAnsi="Arial" w:cs="Arial"/>
                <w:sz w:val="20"/>
                <w:szCs w:val="20"/>
              </w:rPr>
              <w:t>2</w:t>
            </w:r>
          </w:p>
        </w:tc>
        <w:tc>
          <w:tcPr>
            <w:tcW w:w="3684" w:type="dxa"/>
            <w:tcBorders>
              <w:bottom w:val="nil"/>
            </w:tcBorders>
            <w:shd w:val="clear" w:color="auto" w:fill="auto"/>
          </w:tcPr>
          <w:p w:rsidR="009A5BA8" w:rsidRDefault="009A5BA8" w:rsidP="002B4F5F">
            <w:pPr>
              <w:spacing w:before="60"/>
              <w:rPr>
                <w:rFonts w:ascii="Arial" w:hAnsi="Arial" w:cs="Arial"/>
                <w:sz w:val="20"/>
                <w:szCs w:val="20"/>
              </w:rPr>
            </w:pPr>
            <w:r w:rsidRPr="003D45D3">
              <w:rPr>
                <w:rFonts w:ascii="Arial" w:hAnsi="Arial" w:cs="Arial"/>
                <w:b/>
                <w:sz w:val="20"/>
                <w:szCs w:val="20"/>
              </w:rPr>
              <w:t>Activity:</w:t>
            </w:r>
            <w:r w:rsidRPr="003D45D3">
              <w:rPr>
                <w:rFonts w:ascii="Arial" w:hAnsi="Arial" w:cs="Arial"/>
                <w:sz w:val="20"/>
                <w:szCs w:val="20"/>
              </w:rPr>
              <w:t xml:space="preserve"> Revise plant and animal cell structure from KS3 using diagrams, </w:t>
            </w:r>
            <w:proofErr w:type="gramStart"/>
            <w:r w:rsidRPr="003D45D3">
              <w:rPr>
                <w:rFonts w:ascii="Arial" w:hAnsi="Arial" w:cs="Arial"/>
                <w:sz w:val="20"/>
                <w:szCs w:val="20"/>
              </w:rPr>
              <w:t>then</w:t>
            </w:r>
            <w:proofErr w:type="gramEnd"/>
            <w:r w:rsidRPr="003D45D3">
              <w:rPr>
                <w:rFonts w:ascii="Arial" w:hAnsi="Arial" w:cs="Arial"/>
                <w:sz w:val="20"/>
                <w:szCs w:val="20"/>
              </w:rPr>
              <w:t xml:space="preserve"> extend to include mitochondria and ribosomes.</w:t>
            </w:r>
          </w:p>
          <w:p w:rsidR="009A5BA8" w:rsidRPr="003D45D3" w:rsidRDefault="009A5BA8" w:rsidP="001D06D9">
            <w:pPr>
              <w:spacing w:before="60" w:after="0"/>
              <w:rPr>
                <w:rFonts w:ascii="Arial" w:hAnsi="Arial" w:cs="Arial"/>
                <w:sz w:val="20"/>
                <w:szCs w:val="20"/>
              </w:rPr>
            </w:pPr>
            <w:r w:rsidRPr="003D45D3">
              <w:rPr>
                <w:rFonts w:ascii="Arial" w:hAnsi="Arial" w:cs="Arial"/>
                <w:sz w:val="20"/>
                <w:szCs w:val="20"/>
              </w:rPr>
              <w:t>Label diagrams of plant and animal cells.</w:t>
            </w:r>
          </w:p>
        </w:tc>
        <w:tc>
          <w:tcPr>
            <w:tcW w:w="2902" w:type="dxa"/>
            <w:gridSpan w:val="2"/>
            <w:tcBorders>
              <w:bottom w:val="nil"/>
            </w:tcBorders>
            <w:shd w:val="clear" w:color="auto" w:fill="auto"/>
          </w:tcPr>
          <w:p w:rsidR="009A5BA8" w:rsidRPr="003D45D3" w:rsidRDefault="009A5BA8" w:rsidP="002B4F5F">
            <w:pPr>
              <w:spacing w:before="60"/>
              <w:rPr>
                <w:rFonts w:ascii="Arial" w:hAnsi="Arial" w:cs="Arial"/>
                <w:sz w:val="20"/>
                <w:szCs w:val="20"/>
              </w:rPr>
            </w:pPr>
            <w:r w:rsidRPr="003D45D3">
              <w:rPr>
                <w:rFonts w:ascii="Arial" w:hAnsi="Arial" w:cs="Arial"/>
                <w:b/>
                <w:sz w:val="20"/>
                <w:szCs w:val="20"/>
              </w:rPr>
              <w:t>Cells:</w:t>
            </w:r>
            <w:r w:rsidRPr="003D45D3">
              <w:rPr>
                <w:rFonts w:ascii="Arial" w:hAnsi="Arial" w:cs="Arial"/>
                <w:sz w:val="20"/>
                <w:szCs w:val="20"/>
              </w:rPr>
              <w:t xml:space="preserve"> Microscopes, slides, coverslips, tiles, forceps, mounted needles, iodine solution, methylene blue, onion, rhubarb, spirogyra and moss.</w:t>
            </w:r>
          </w:p>
        </w:tc>
        <w:tc>
          <w:tcPr>
            <w:tcW w:w="1831" w:type="dxa"/>
            <w:gridSpan w:val="2"/>
            <w:tcBorders>
              <w:bottom w:val="nil"/>
            </w:tcBorders>
            <w:shd w:val="clear" w:color="auto" w:fill="auto"/>
          </w:tcPr>
          <w:p w:rsidR="009A5BA8" w:rsidRPr="003D45D3" w:rsidRDefault="009A5BA8" w:rsidP="004F76B1">
            <w:pPr>
              <w:spacing w:before="60"/>
              <w:rPr>
                <w:rFonts w:ascii="Arial" w:hAnsi="Arial" w:cs="Arial"/>
                <w:sz w:val="20"/>
                <w:szCs w:val="20"/>
              </w:rPr>
            </w:pPr>
            <w:r w:rsidRPr="003D45D3">
              <w:rPr>
                <w:rFonts w:ascii="Arial" w:hAnsi="Arial" w:cs="Arial"/>
                <w:sz w:val="20"/>
                <w:szCs w:val="20"/>
              </w:rPr>
              <w:t>Be able to label a sperm cell with cell membrane, cytoplasm and nucleus.</w:t>
            </w:r>
          </w:p>
        </w:tc>
      </w:tr>
      <w:tr w:rsidR="004F76B1" w:rsidRPr="003D45D3" w:rsidTr="007C0349">
        <w:trPr>
          <w:gridBefore w:val="1"/>
          <w:wBefore w:w="30" w:type="dxa"/>
        </w:trPr>
        <w:tc>
          <w:tcPr>
            <w:tcW w:w="816" w:type="dxa"/>
            <w:tcBorders>
              <w:top w:val="nil"/>
              <w:bottom w:val="single" w:sz="4" w:space="0" w:color="auto"/>
              <w:right w:val="single" w:sz="4" w:space="0" w:color="000000"/>
            </w:tcBorders>
            <w:shd w:val="clear" w:color="auto" w:fill="auto"/>
          </w:tcPr>
          <w:p w:rsidR="004F76B1" w:rsidRPr="003D45D3" w:rsidRDefault="008136C1" w:rsidP="002B4F5F">
            <w:pPr>
              <w:spacing w:before="60"/>
              <w:rPr>
                <w:rFonts w:ascii="Arial" w:hAnsi="Arial" w:cs="Arial"/>
                <w:sz w:val="20"/>
                <w:szCs w:val="20"/>
              </w:rPr>
            </w:pPr>
            <w:r>
              <w:rPr>
                <w:rFonts w:ascii="Arial" w:hAnsi="Arial" w:cs="Arial"/>
                <w:bCs/>
                <w:sz w:val="20"/>
                <w:szCs w:val="20"/>
                <w:lang w:val="en-US"/>
              </w:rPr>
              <w:lastRenderedPageBreak/>
              <w:t>3.</w:t>
            </w:r>
            <w:r w:rsidR="00C25CB5" w:rsidRPr="00C25CB5">
              <w:rPr>
                <w:rFonts w:ascii="Arial" w:hAnsi="Arial" w:cs="Arial"/>
                <w:bCs/>
                <w:sz w:val="20"/>
                <w:szCs w:val="20"/>
                <w:lang w:val="en-US"/>
              </w:rPr>
              <w:t>1.1</w:t>
            </w:r>
            <w:r w:rsidR="004F76B1" w:rsidRPr="003D45D3">
              <w:rPr>
                <w:rFonts w:ascii="Arial" w:hAnsi="Arial" w:cs="Arial"/>
                <w:sz w:val="20"/>
                <w:szCs w:val="20"/>
              </w:rPr>
              <w:t>b</w:t>
            </w:r>
          </w:p>
        </w:tc>
        <w:tc>
          <w:tcPr>
            <w:tcW w:w="2271" w:type="dxa"/>
            <w:tcBorders>
              <w:top w:val="nil"/>
              <w:left w:val="single" w:sz="4" w:space="0" w:color="000000"/>
              <w:bottom w:val="single" w:sz="4" w:space="0" w:color="auto"/>
            </w:tcBorders>
            <w:shd w:val="clear" w:color="auto" w:fill="auto"/>
          </w:tcPr>
          <w:p w:rsidR="00816C80" w:rsidRPr="00823129" w:rsidRDefault="00816C80" w:rsidP="008136C1">
            <w:pPr>
              <w:spacing w:before="60" w:after="0" w:line="240" w:lineRule="auto"/>
              <w:rPr>
                <w:rFonts w:ascii="Arial" w:hAnsi="Arial" w:cs="Arial"/>
                <w:sz w:val="20"/>
                <w:szCs w:val="20"/>
              </w:rPr>
            </w:pPr>
            <w:r w:rsidRPr="00823129">
              <w:rPr>
                <w:rFonts w:ascii="Arial" w:hAnsi="Arial" w:cs="Arial"/>
                <w:sz w:val="20"/>
                <w:szCs w:val="20"/>
              </w:rPr>
              <w:t>In addition to the above, plant cells (eukaryotic cells) often have:</w:t>
            </w:r>
          </w:p>
          <w:p w:rsidR="00816C80" w:rsidRPr="00EE2741" w:rsidRDefault="00816C80" w:rsidP="008136C1">
            <w:pPr>
              <w:pStyle w:val="ListParagraph"/>
              <w:widowControl w:val="0"/>
              <w:numPr>
                <w:ilvl w:val="0"/>
                <w:numId w:val="4"/>
              </w:numPr>
              <w:spacing w:before="60" w:after="0" w:line="240" w:lineRule="auto"/>
              <w:rPr>
                <w:rFonts w:ascii="Arial" w:hAnsi="Arial" w:cs="Arial"/>
                <w:sz w:val="20"/>
                <w:szCs w:val="20"/>
              </w:rPr>
            </w:pPr>
            <w:r w:rsidRPr="00EE2741">
              <w:rPr>
                <w:rFonts w:ascii="Arial" w:hAnsi="Arial" w:cs="Arial"/>
                <w:sz w:val="20"/>
                <w:szCs w:val="20"/>
              </w:rPr>
              <w:t>chloroplasts, which absorb light energy to make food</w:t>
            </w:r>
          </w:p>
          <w:p w:rsidR="00816C80" w:rsidRPr="00EE2741" w:rsidRDefault="00816C80" w:rsidP="008136C1">
            <w:pPr>
              <w:pStyle w:val="ListParagraph"/>
              <w:widowControl w:val="0"/>
              <w:numPr>
                <w:ilvl w:val="0"/>
                <w:numId w:val="4"/>
              </w:numPr>
              <w:spacing w:before="60" w:after="0" w:line="240" w:lineRule="auto"/>
              <w:rPr>
                <w:rFonts w:ascii="Arial" w:hAnsi="Arial" w:cs="Arial"/>
                <w:sz w:val="20"/>
                <w:szCs w:val="20"/>
              </w:rPr>
            </w:pPr>
            <w:proofErr w:type="gramStart"/>
            <w:r w:rsidRPr="00EE2741">
              <w:rPr>
                <w:rFonts w:ascii="Arial" w:hAnsi="Arial" w:cs="Arial"/>
                <w:sz w:val="20"/>
                <w:szCs w:val="20"/>
              </w:rPr>
              <w:t>a</w:t>
            </w:r>
            <w:proofErr w:type="gramEnd"/>
            <w:r w:rsidRPr="00EE2741">
              <w:rPr>
                <w:rFonts w:ascii="Arial" w:hAnsi="Arial" w:cs="Arial"/>
                <w:sz w:val="20"/>
                <w:szCs w:val="20"/>
              </w:rPr>
              <w:t xml:space="preserve"> permanent vacuole filled with cell sap.</w:t>
            </w:r>
          </w:p>
          <w:p w:rsidR="00816C80" w:rsidRPr="00823129" w:rsidRDefault="00816C80" w:rsidP="008136C1">
            <w:pPr>
              <w:spacing w:before="60" w:after="0" w:line="240" w:lineRule="auto"/>
              <w:rPr>
                <w:rFonts w:ascii="Arial" w:hAnsi="Arial" w:cs="Arial"/>
                <w:sz w:val="20"/>
                <w:szCs w:val="20"/>
              </w:rPr>
            </w:pPr>
          </w:p>
          <w:p w:rsidR="004F76B1" w:rsidRPr="00823129" w:rsidRDefault="00816C80" w:rsidP="008136C1">
            <w:pPr>
              <w:spacing w:before="60" w:after="0" w:line="240" w:lineRule="auto"/>
              <w:rPr>
                <w:rFonts w:ascii="Arial" w:hAnsi="Arial" w:cs="Arial"/>
                <w:sz w:val="16"/>
                <w:szCs w:val="16"/>
              </w:rPr>
            </w:pPr>
            <w:r w:rsidRPr="00823129">
              <w:rPr>
                <w:rFonts w:ascii="Arial" w:hAnsi="Arial" w:cs="Arial"/>
                <w:sz w:val="20"/>
                <w:szCs w:val="20"/>
              </w:rPr>
              <w:t>Plant and algal cells also have a cell wall made of cellulose, which strengthens the cell.</w:t>
            </w:r>
          </w:p>
        </w:tc>
        <w:tc>
          <w:tcPr>
            <w:tcW w:w="2548" w:type="dxa"/>
            <w:tcBorders>
              <w:top w:val="nil"/>
              <w:bottom w:val="single" w:sz="4" w:space="0" w:color="auto"/>
            </w:tcBorders>
            <w:shd w:val="clear" w:color="auto" w:fill="auto"/>
          </w:tcPr>
          <w:p w:rsidR="004F76B1" w:rsidRPr="003D45D3" w:rsidRDefault="004F76B1" w:rsidP="002B4F5F">
            <w:pPr>
              <w:spacing w:before="60"/>
              <w:rPr>
                <w:rFonts w:ascii="Arial" w:hAnsi="Arial" w:cs="Arial"/>
                <w:sz w:val="20"/>
                <w:szCs w:val="20"/>
              </w:rPr>
            </w:pPr>
            <w:r w:rsidRPr="003D45D3">
              <w:rPr>
                <w:rFonts w:ascii="Arial" w:hAnsi="Arial" w:cs="Arial"/>
                <w:sz w:val="20"/>
                <w:szCs w:val="20"/>
              </w:rPr>
              <w:t>Match cell organelles to their functions.</w:t>
            </w:r>
          </w:p>
        </w:tc>
        <w:tc>
          <w:tcPr>
            <w:tcW w:w="569" w:type="dxa"/>
            <w:tcBorders>
              <w:top w:val="nil"/>
              <w:bottom w:val="single" w:sz="4" w:space="0" w:color="auto"/>
            </w:tcBorders>
            <w:shd w:val="clear" w:color="auto" w:fill="auto"/>
          </w:tcPr>
          <w:p w:rsidR="004F76B1" w:rsidRPr="003D45D3" w:rsidRDefault="004F76B1" w:rsidP="002B4F5F">
            <w:pPr>
              <w:spacing w:before="60"/>
              <w:rPr>
                <w:rFonts w:ascii="Arial" w:hAnsi="Arial" w:cs="Arial"/>
                <w:sz w:val="20"/>
                <w:szCs w:val="20"/>
              </w:rPr>
            </w:pPr>
          </w:p>
        </w:tc>
        <w:tc>
          <w:tcPr>
            <w:tcW w:w="3684" w:type="dxa"/>
            <w:tcBorders>
              <w:top w:val="nil"/>
              <w:bottom w:val="single" w:sz="4" w:space="0" w:color="auto"/>
            </w:tcBorders>
            <w:shd w:val="clear" w:color="auto" w:fill="auto"/>
          </w:tcPr>
          <w:p w:rsidR="004F76B1" w:rsidRPr="003D45D3" w:rsidRDefault="004F76B1" w:rsidP="004F76B1">
            <w:pPr>
              <w:spacing w:before="60"/>
              <w:rPr>
                <w:rFonts w:ascii="Arial" w:hAnsi="Arial" w:cs="Arial"/>
                <w:sz w:val="20"/>
                <w:szCs w:val="20"/>
              </w:rPr>
            </w:pPr>
            <w:r>
              <w:rPr>
                <w:rFonts w:ascii="Arial" w:hAnsi="Arial" w:cs="Arial"/>
                <w:b/>
                <w:sz w:val="20"/>
                <w:szCs w:val="20"/>
              </w:rPr>
              <w:t>Practical:</w:t>
            </w:r>
            <w:r w:rsidRPr="003D45D3">
              <w:rPr>
                <w:rFonts w:ascii="Arial" w:hAnsi="Arial" w:cs="Arial"/>
                <w:sz w:val="20"/>
                <w:szCs w:val="20"/>
              </w:rPr>
              <w:t xml:space="preserve"> Prepare slides of onion epidermis, rhubarb epidermis, cheek cells, spirogyra, moss etc. and observe under a microscope.</w:t>
            </w:r>
          </w:p>
          <w:p w:rsidR="004F76B1" w:rsidRPr="003D45D3" w:rsidRDefault="004F76B1" w:rsidP="004F76B1">
            <w:pPr>
              <w:spacing w:before="60"/>
              <w:rPr>
                <w:rFonts w:ascii="Arial" w:hAnsi="Arial" w:cs="Arial"/>
                <w:sz w:val="20"/>
                <w:szCs w:val="20"/>
              </w:rPr>
            </w:pPr>
            <w:r w:rsidRPr="003D45D3">
              <w:rPr>
                <w:rFonts w:ascii="Arial" w:hAnsi="Arial" w:cs="Arial"/>
                <w:b/>
                <w:sz w:val="20"/>
                <w:szCs w:val="20"/>
              </w:rPr>
              <w:t>Video:</w:t>
            </w:r>
            <w:r w:rsidRPr="003D45D3">
              <w:rPr>
                <w:rFonts w:ascii="Arial" w:hAnsi="Arial" w:cs="Arial"/>
                <w:sz w:val="20"/>
                <w:szCs w:val="20"/>
              </w:rPr>
              <w:t xml:space="preserve"> Watch video clip on plant and animal structures.   </w:t>
            </w:r>
          </w:p>
          <w:p w:rsidR="004F76B1" w:rsidRPr="003D45D3" w:rsidRDefault="004F76B1" w:rsidP="004F76B1">
            <w:pPr>
              <w:spacing w:before="60"/>
              <w:rPr>
                <w:rFonts w:ascii="Arial" w:hAnsi="Arial" w:cs="Arial"/>
                <w:sz w:val="20"/>
                <w:szCs w:val="20"/>
              </w:rPr>
            </w:pPr>
            <w:r w:rsidRPr="003D45D3">
              <w:rPr>
                <w:rFonts w:ascii="Arial" w:hAnsi="Arial" w:cs="Arial"/>
                <w:b/>
                <w:sz w:val="20"/>
                <w:szCs w:val="20"/>
              </w:rPr>
              <w:t>Discuss:</w:t>
            </w:r>
            <w:r w:rsidRPr="003D45D3">
              <w:rPr>
                <w:rFonts w:ascii="Arial" w:hAnsi="Arial" w:cs="Arial"/>
                <w:sz w:val="20"/>
                <w:szCs w:val="20"/>
              </w:rPr>
              <w:t xml:space="preserve"> Discuss which structures could be seen and compare with EM</w:t>
            </w:r>
            <w:r w:rsidRPr="003D45D3">
              <w:rPr>
                <w:rFonts w:ascii="Arial" w:hAnsi="Arial" w:cs="Arial"/>
                <w:color w:val="FF0000"/>
                <w:sz w:val="20"/>
                <w:szCs w:val="20"/>
              </w:rPr>
              <w:t xml:space="preserve"> </w:t>
            </w:r>
            <w:r w:rsidRPr="003D45D3">
              <w:rPr>
                <w:rFonts w:ascii="Arial" w:hAnsi="Arial" w:cs="Arial"/>
                <w:sz w:val="20"/>
                <w:szCs w:val="20"/>
              </w:rPr>
              <w:t>images – find some images using your preferred search engine.</w:t>
            </w:r>
          </w:p>
          <w:p w:rsidR="004F76B1" w:rsidRDefault="004F76B1" w:rsidP="004F76B1">
            <w:pPr>
              <w:spacing w:before="60"/>
              <w:rPr>
                <w:rFonts w:ascii="Arial" w:hAnsi="Arial" w:cs="Arial"/>
                <w:sz w:val="20"/>
                <w:szCs w:val="20"/>
              </w:rPr>
            </w:pPr>
            <w:r w:rsidRPr="003D45D3">
              <w:rPr>
                <w:rFonts w:ascii="Arial" w:hAnsi="Arial" w:cs="Arial"/>
                <w:b/>
                <w:sz w:val="20"/>
                <w:szCs w:val="20"/>
              </w:rPr>
              <w:t>Task:</w:t>
            </w:r>
            <w:r w:rsidRPr="003D45D3">
              <w:rPr>
                <w:rFonts w:ascii="Arial" w:hAnsi="Arial" w:cs="Arial"/>
                <w:sz w:val="20"/>
                <w:szCs w:val="20"/>
              </w:rPr>
              <w:t xml:space="preserve"> Match organelles with </w:t>
            </w:r>
            <w:proofErr w:type="gramStart"/>
            <w:r w:rsidRPr="003D45D3">
              <w:rPr>
                <w:rFonts w:ascii="Arial" w:hAnsi="Arial" w:cs="Arial"/>
                <w:sz w:val="20"/>
                <w:szCs w:val="20"/>
              </w:rPr>
              <w:t xml:space="preserve">their </w:t>
            </w:r>
            <w:r w:rsidR="00F6439E">
              <w:rPr>
                <w:rFonts w:ascii="Arial" w:hAnsi="Arial" w:cs="Arial"/>
                <w:sz w:val="20"/>
                <w:szCs w:val="20"/>
              </w:rPr>
              <w:t xml:space="preserve"> functions</w:t>
            </w:r>
            <w:proofErr w:type="gramEnd"/>
            <w:r w:rsidR="00F6439E">
              <w:rPr>
                <w:rFonts w:ascii="Arial" w:hAnsi="Arial" w:cs="Arial"/>
                <w:sz w:val="20"/>
                <w:szCs w:val="20"/>
              </w:rPr>
              <w:t>.</w:t>
            </w:r>
          </w:p>
          <w:p w:rsidR="007C0349" w:rsidRPr="003D45D3" w:rsidRDefault="007C0349" w:rsidP="004F76B1">
            <w:pPr>
              <w:spacing w:before="60"/>
              <w:rPr>
                <w:rFonts w:ascii="Arial" w:hAnsi="Arial" w:cs="Arial"/>
                <w:b/>
                <w:sz w:val="20"/>
                <w:szCs w:val="20"/>
              </w:rPr>
            </w:pPr>
            <w:r w:rsidRPr="003D45D3">
              <w:rPr>
                <w:rFonts w:ascii="Arial" w:hAnsi="Arial" w:cs="Arial"/>
                <w:b/>
                <w:sz w:val="20"/>
                <w:szCs w:val="20"/>
              </w:rPr>
              <w:t>Homework:</w:t>
            </w:r>
            <w:r w:rsidRPr="003D45D3">
              <w:rPr>
                <w:rFonts w:ascii="Arial" w:hAnsi="Arial" w:cs="Arial"/>
                <w:sz w:val="20"/>
                <w:szCs w:val="20"/>
              </w:rPr>
              <w:t xml:space="preserve"> Competition to make a plant or animal cell model and create a display.</w:t>
            </w:r>
          </w:p>
        </w:tc>
        <w:tc>
          <w:tcPr>
            <w:tcW w:w="2902" w:type="dxa"/>
            <w:gridSpan w:val="2"/>
            <w:tcBorders>
              <w:top w:val="nil"/>
              <w:bottom w:val="single" w:sz="4" w:space="0" w:color="auto"/>
            </w:tcBorders>
            <w:shd w:val="clear" w:color="auto" w:fill="auto"/>
          </w:tcPr>
          <w:p w:rsidR="001D06D9" w:rsidRDefault="001D06D9" w:rsidP="001D06D9">
            <w:pPr>
              <w:spacing w:before="60"/>
              <w:rPr>
                <w:rFonts w:ascii="Arial" w:hAnsi="Arial" w:cs="Arial"/>
                <w:sz w:val="20"/>
                <w:szCs w:val="20"/>
              </w:rPr>
            </w:pPr>
            <w:r w:rsidRPr="003D45D3">
              <w:rPr>
                <w:rFonts w:ascii="Arial" w:hAnsi="Arial" w:cs="Arial"/>
                <w:sz w:val="20"/>
                <w:szCs w:val="20"/>
              </w:rPr>
              <w:t xml:space="preserve">Puzzles, quizzes and images can be found at </w:t>
            </w:r>
            <w:hyperlink r:id="rId20" w:history="1">
              <w:r w:rsidRPr="003D45D3">
                <w:rPr>
                  <w:rStyle w:val="Hyperlink"/>
                  <w:rFonts w:ascii="Arial" w:hAnsi="Arial" w:cs="Arial"/>
                  <w:sz w:val="20"/>
                  <w:szCs w:val="20"/>
                </w:rPr>
                <w:t>www.cellsalive.com</w:t>
              </w:r>
            </w:hyperlink>
            <w:r w:rsidRPr="003D45D3">
              <w:rPr>
                <w:rFonts w:ascii="Arial" w:hAnsi="Arial" w:cs="Arial"/>
                <w:sz w:val="20"/>
                <w:szCs w:val="20"/>
              </w:rPr>
              <w:t xml:space="preserve">  </w:t>
            </w:r>
          </w:p>
          <w:p w:rsidR="001D06D9" w:rsidRDefault="001D06D9" w:rsidP="001D06D9">
            <w:pPr>
              <w:spacing w:before="60"/>
              <w:rPr>
                <w:rFonts w:ascii="Arial" w:hAnsi="Arial" w:cs="Arial"/>
                <w:sz w:val="20"/>
                <w:szCs w:val="20"/>
              </w:rPr>
            </w:pPr>
            <w:r w:rsidRPr="003D45D3">
              <w:rPr>
                <w:rFonts w:ascii="Arial" w:hAnsi="Arial" w:cs="Arial"/>
                <w:sz w:val="20"/>
                <w:szCs w:val="20"/>
              </w:rPr>
              <w:t xml:space="preserve">A video clip on plant and animal structures can be found on the BBC website at </w:t>
            </w:r>
            <w:hyperlink r:id="rId21" w:history="1">
              <w:r w:rsidRPr="003D45D3">
                <w:rPr>
                  <w:rStyle w:val="Hyperlink"/>
                  <w:rFonts w:ascii="Arial" w:hAnsi="Arial" w:cs="Arial"/>
                  <w:sz w:val="20"/>
                  <w:szCs w:val="20"/>
                </w:rPr>
                <w:t>www.bbc.co.uk/learningzone/clips</w:t>
              </w:r>
            </w:hyperlink>
            <w:r>
              <w:rPr>
                <w:rStyle w:val="Hyperlink"/>
                <w:rFonts w:ascii="Arial" w:hAnsi="Arial" w:cs="Arial"/>
                <w:sz w:val="20"/>
                <w:szCs w:val="20"/>
              </w:rPr>
              <w:t xml:space="preserve"> </w:t>
            </w:r>
            <w:r w:rsidRPr="003D45D3">
              <w:rPr>
                <w:rFonts w:ascii="Arial" w:hAnsi="Arial" w:cs="Arial"/>
                <w:sz w:val="20"/>
                <w:szCs w:val="20"/>
              </w:rPr>
              <w:t xml:space="preserve">by searching for clip </w:t>
            </w:r>
            <w:r>
              <w:rPr>
                <w:rFonts w:ascii="Arial" w:hAnsi="Arial" w:cs="Arial"/>
                <w:sz w:val="20"/>
                <w:szCs w:val="20"/>
              </w:rPr>
              <w:t>‘4188’.</w:t>
            </w:r>
          </w:p>
          <w:p w:rsidR="004F76B1" w:rsidRDefault="001D06D9" w:rsidP="00E9632F">
            <w:pPr>
              <w:spacing w:before="60"/>
              <w:rPr>
                <w:rFonts w:ascii="Arial" w:hAnsi="Arial" w:cs="Arial"/>
                <w:sz w:val="20"/>
                <w:szCs w:val="20"/>
              </w:rPr>
            </w:pPr>
            <w:r w:rsidRPr="003D45D3">
              <w:rPr>
                <w:rFonts w:ascii="Arial" w:hAnsi="Arial" w:cs="Arial"/>
                <w:sz w:val="20"/>
                <w:szCs w:val="20"/>
              </w:rPr>
              <w:t xml:space="preserve">Useful information on cell structure can be found at </w:t>
            </w:r>
          </w:p>
          <w:p w:rsidR="00F6439E" w:rsidRPr="003D45D3" w:rsidRDefault="00C91950" w:rsidP="00E9632F">
            <w:pPr>
              <w:spacing w:before="60"/>
              <w:rPr>
                <w:rFonts w:ascii="Arial" w:hAnsi="Arial" w:cs="Arial"/>
                <w:b/>
                <w:sz w:val="20"/>
                <w:szCs w:val="20"/>
              </w:rPr>
            </w:pPr>
            <w:hyperlink r:id="rId22" w:history="1">
              <w:r w:rsidR="00F6439E" w:rsidRPr="003D45D3">
                <w:rPr>
                  <w:rStyle w:val="Hyperlink"/>
                  <w:rFonts w:ascii="Arial" w:hAnsi="Arial" w:cs="Arial"/>
                  <w:sz w:val="20"/>
                  <w:szCs w:val="20"/>
                </w:rPr>
                <w:t>www.biology4kids.com</w:t>
              </w:r>
            </w:hyperlink>
          </w:p>
        </w:tc>
        <w:tc>
          <w:tcPr>
            <w:tcW w:w="1831" w:type="dxa"/>
            <w:gridSpan w:val="2"/>
            <w:tcBorders>
              <w:top w:val="nil"/>
              <w:bottom w:val="single" w:sz="4" w:space="0" w:color="auto"/>
            </w:tcBorders>
            <w:shd w:val="clear" w:color="auto" w:fill="auto"/>
          </w:tcPr>
          <w:p w:rsidR="004F76B1" w:rsidRPr="003D45D3" w:rsidRDefault="004F76B1" w:rsidP="002B4F5F">
            <w:pPr>
              <w:spacing w:before="60"/>
              <w:rPr>
                <w:rFonts w:ascii="Arial" w:hAnsi="Arial" w:cs="Arial"/>
                <w:sz w:val="20"/>
                <w:szCs w:val="20"/>
              </w:rPr>
            </w:pPr>
            <w:r w:rsidRPr="003D45D3">
              <w:rPr>
                <w:rFonts w:ascii="Arial" w:hAnsi="Arial" w:cs="Arial"/>
                <w:sz w:val="20"/>
                <w:szCs w:val="20"/>
              </w:rPr>
              <w:t>Be able to state two parts of a leaf cell which would not be found in a sperm cell.</w:t>
            </w:r>
          </w:p>
        </w:tc>
      </w:tr>
      <w:tr w:rsidR="00E9632F" w:rsidRPr="003D45D3" w:rsidTr="007C0349">
        <w:trPr>
          <w:gridAfter w:val="1"/>
          <w:wAfter w:w="56" w:type="dxa"/>
          <w:cantSplit/>
          <w:trHeight w:val="1790"/>
          <w:tblHeader/>
        </w:trPr>
        <w:tc>
          <w:tcPr>
            <w:tcW w:w="846" w:type="dxa"/>
            <w:gridSpan w:val="2"/>
            <w:tcBorders>
              <w:bottom w:val="single" w:sz="4" w:space="0" w:color="auto"/>
              <w:right w:val="single" w:sz="4" w:space="0" w:color="FFFFFF" w:themeColor="background1"/>
            </w:tcBorders>
            <w:shd w:val="clear" w:color="auto" w:fill="002147"/>
            <w:textDirection w:val="tbRl"/>
            <w:vAlign w:val="center"/>
          </w:tcPr>
          <w:p w:rsidR="00E9632F" w:rsidRPr="004873D2" w:rsidRDefault="00E9632F" w:rsidP="00A46050">
            <w:pPr>
              <w:spacing w:before="40" w:after="40"/>
              <w:ind w:left="113" w:right="113"/>
              <w:rPr>
                <w:rFonts w:ascii="Arial" w:hAnsi="Arial" w:cs="Arial"/>
                <w:b/>
                <w:bCs/>
                <w:sz w:val="20"/>
                <w:szCs w:val="20"/>
              </w:rPr>
            </w:pPr>
            <w:r w:rsidRPr="004873D2">
              <w:rPr>
                <w:rFonts w:ascii="Arial" w:hAnsi="Arial" w:cs="Arial"/>
                <w:b/>
                <w:bCs/>
                <w:sz w:val="20"/>
                <w:szCs w:val="20"/>
              </w:rPr>
              <w:lastRenderedPageBreak/>
              <w:t>Spec Reference</w:t>
            </w:r>
          </w:p>
        </w:tc>
        <w:tc>
          <w:tcPr>
            <w:tcW w:w="2271" w:type="dxa"/>
            <w:tcBorders>
              <w:left w:val="single" w:sz="4" w:space="0" w:color="FFFFFF" w:themeColor="background1"/>
              <w:bottom w:val="single" w:sz="4" w:space="0" w:color="auto"/>
              <w:right w:val="single" w:sz="4" w:space="0" w:color="FFFFFF" w:themeColor="background1"/>
            </w:tcBorders>
            <w:shd w:val="clear" w:color="auto" w:fill="002147"/>
          </w:tcPr>
          <w:p w:rsidR="00E9632F" w:rsidRPr="004873D2" w:rsidRDefault="00E9632F" w:rsidP="00A46050">
            <w:pPr>
              <w:spacing w:before="60"/>
              <w:rPr>
                <w:rFonts w:ascii="Arial" w:hAnsi="Arial" w:cs="Arial"/>
                <w:b/>
                <w:sz w:val="20"/>
                <w:szCs w:val="20"/>
              </w:rPr>
            </w:pPr>
            <w:r w:rsidRPr="004873D2">
              <w:rPr>
                <w:rFonts w:ascii="Arial" w:hAnsi="Arial" w:cs="Arial"/>
                <w:b/>
                <w:sz w:val="20"/>
                <w:szCs w:val="20"/>
              </w:rPr>
              <w:t>Summary of the Specification Content</w:t>
            </w:r>
          </w:p>
        </w:tc>
        <w:tc>
          <w:tcPr>
            <w:tcW w:w="2548" w:type="dxa"/>
            <w:tcBorders>
              <w:left w:val="single" w:sz="4" w:space="0" w:color="FFFFFF" w:themeColor="background1"/>
              <w:bottom w:val="single" w:sz="4" w:space="0" w:color="auto"/>
              <w:right w:val="single" w:sz="4" w:space="0" w:color="FFFFFF" w:themeColor="background1"/>
            </w:tcBorders>
            <w:shd w:val="clear" w:color="auto" w:fill="002147"/>
          </w:tcPr>
          <w:p w:rsidR="00E9632F" w:rsidRPr="004873D2" w:rsidRDefault="00E9632F" w:rsidP="00A46050">
            <w:pPr>
              <w:spacing w:before="60"/>
              <w:rPr>
                <w:rFonts w:ascii="Arial" w:hAnsi="Arial" w:cs="Arial"/>
                <w:b/>
                <w:sz w:val="20"/>
                <w:szCs w:val="20"/>
              </w:rPr>
            </w:pPr>
            <w:r w:rsidRPr="004873D2">
              <w:rPr>
                <w:rFonts w:ascii="Arial" w:hAnsi="Arial" w:cs="Arial"/>
                <w:b/>
                <w:sz w:val="20"/>
                <w:szCs w:val="20"/>
              </w:rPr>
              <w:t xml:space="preserve">Learning Outcomes </w:t>
            </w:r>
          </w:p>
          <w:p w:rsidR="00E9632F" w:rsidRPr="004873D2" w:rsidRDefault="00E9632F" w:rsidP="00A46050">
            <w:pPr>
              <w:spacing w:before="60"/>
              <w:rPr>
                <w:rFonts w:ascii="Arial" w:hAnsi="Arial" w:cs="Arial"/>
                <w:b/>
                <w:i/>
                <w:sz w:val="20"/>
                <w:szCs w:val="20"/>
              </w:rPr>
            </w:pPr>
            <w:r w:rsidRPr="004873D2">
              <w:rPr>
                <w:rFonts w:ascii="Arial" w:hAnsi="Arial" w:cs="Arial"/>
                <w:b/>
                <w:i/>
                <w:sz w:val="20"/>
                <w:szCs w:val="20"/>
              </w:rPr>
              <w:t>What most students should be able to do</w:t>
            </w:r>
          </w:p>
        </w:tc>
        <w:tc>
          <w:tcPr>
            <w:tcW w:w="569" w:type="dxa"/>
            <w:tcBorders>
              <w:left w:val="single" w:sz="4" w:space="0" w:color="FFFFFF" w:themeColor="background1"/>
              <w:bottom w:val="single" w:sz="4" w:space="0" w:color="auto"/>
              <w:right w:val="single" w:sz="4" w:space="0" w:color="FFFFFF" w:themeColor="background1"/>
            </w:tcBorders>
            <w:shd w:val="clear" w:color="auto" w:fill="002147"/>
            <w:textDirection w:val="tbRl"/>
            <w:vAlign w:val="center"/>
          </w:tcPr>
          <w:p w:rsidR="00E9632F" w:rsidRPr="004873D2" w:rsidRDefault="00E9632F" w:rsidP="00A46050">
            <w:pPr>
              <w:spacing w:before="40" w:after="40"/>
              <w:ind w:left="113" w:right="113"/>
              <w:rPr>
                <w:rFonts w:ascii="Arial" w:hAnsi="Arial" w:cs="Arial"/>
                <w:b/>
                <w:sz w:val="20"/>
                <w:szCs w:val="20"/>
              </w:rPr>
            </w:pPr>
            <w:r w:rsidRPr="004873D2">
              <w:rPr>
                <w:rFonts w:ascii="Arial" w:hAnsi="Arial" w:cs="Arial"/>
                <w:b/>
                <w:sz w:val="20"/>
                <w:szCs w:val="20"/>
              </w:rPr>
              <w:t>Suggested timing (lessons)</w:t>
            </w:r>
          </w:p>
        </w:tc>
        <w:tc>
          <w:tcPr>
            <w:tcW w:w="3684" w:type="dxa"/>
            <w:tcBorders>
              <w:left w:val="single" w:sz="4" w:space="0" w:color="FFFFFF" w:themeColor="background1"/>
              <w:bottom w:val="single" w:sz="4" w:space="0" w:color="auto"/>
              <w:right w:val="single" w:sz="4" w:space="0" w:color="FFFFFF" w:themeColor="background1"/>
            </w:tcBorders>
            <w:shd w:val="clear" w:color="auto" w:fill="002147"/>
          </w:tcPr>
          <w:p w:rsidR="00E9632F" w:rsidRPr="004873D2" w:rsidRDefault="00E9632F" w:rsidP="00A46050">
            <w:pPr>
              <w:spacing w:before="60"/>
              <w:rPr>
                <w:rFonts w:ascii="Arial" w:hAnsi="Arial" w:cs="Arial"/>
                <w:b/>
                <w:sz w:val="20"/>
                <w:szCs w:val="20"/>
              </w:rPr>
            </w:pPr>
            <w:r w:rsidRPr="004873D2">
              <w:rPr>
                <w:rFonts w:ascii="Arial" w:hAnsi="Arial" w:cs="Arial"/>
                <w:b/>
                <w:sz w:val="20"/>
                <w:szCs w:val="20"/>
              </w:rPr>
              <w:t xml:space="preserve">Possible teaching and Learning Activities </w:t>
            </w:r>
          </w:p>
          <w:p w:rsidR="00E9632F" w:rsidRPr="004873D2" w:rsidRDefault="00E9632F" w:rsidP="00A46050">
            <w:pPr>
              <w:spacing w:before="60"/>
              <w:rPr>
                <w:rFonts w:ascii="Arial" w:hAnsi="Arial" w:cs="Arial"/>
                <w:b/>
                <w:i/>
                <w:sz w:val="20"/>
                <w:szCs w:val="20"/>
              </w:rPr>
            </w:pPr>
            <w:r w:rsidRPr="004873D2">
              <w:rPr>
                <w:rFonts w:ascii="Arial" w:hAnsi="Arial" w:cs="Arial"/>
                <w:b/>
                <w:i/>
                <w:sz w:val="20"/>
                <w:szCs w:val="20"/>
              </w:rPr>
              <w:t>Homework</w:t>
            </w:r>
          </w:p>
        </w:tc>
        <w:tc>
          <w:tcPr>
            <w:tcW w:w="2834" w:type="dxa"/>
            <w:tcBorders>
              <w:left w:val="single" w:sz="4" w:space="0" w:color="FFFFFF" w:themeColor="background1"/>
              <w:bottom w:val="single" w:sz="4" w:space="0" w:color="auto"/>
              <w:right w:val="single" w:sz="4" w:space="0" w:color="FFFFFF" w:themeColor="background1"/>
            </w:tcBorders>
            <w:shd w:val="clear" w:color="auto" w:fill="002147"/>
          </w:tcPr>
          <w:p w:rsidR="00E9632F" w:rsidRPr="004873D2" w:rsidRDefault="00E9632F" w:rsidP="00A46050">
            <w:pPr>
              <w:spacing w:before="60"/>
              <w:rPr>
                <w:rFonts w:ascii="Arial" w:hAnsi="Arial" w:cs="Arial"/>
                <w:b/>
                <w:sz w:val="20"/>
                <w:szCs w:val="20"/>
              </w:rPr>
            </w:pPr>
            <w:r w:rsidRPr="004873D2">
              <w:rPr>
                <w:rFonts w:ascii="Arial" w:hAnsi="Arial" w:cs="Arial"/>
                <w:b/>
                <w:sz w:val="20"/>
                <w:szCs w:val="20"/>
              </w:rPr>
              <w:t>Resource</w:t>
            </w:r>
          </w:p>
        </w:tc>
        <w:tc>
          <w:tcPr>
            <w:tcW w:w="1843" w:type="dxa"/>
            <w:gridSpan w:val="2"/>
            <w:tcBorders>
              <w:left w:val="single" w:sz="4" w:space="0" w:color="FFFFFF" w:themeColor="background1"/>
              <w:bottom w:val="single" w:sz="4" w:space="0" w:color="auto"/>
            </w:tcBorders>
            <w:shd w:val="clear" w:color="auto" w:fill="002147"/>
          </w:tcPr>
          <w:p w:rsidR="00E9632F" w:rsidRPr="004873D2" w:rsidRDefault="00E9632F" w:rsidP="00A46050">
            <w:pPr>
              <w:spacing w:before="60"/>
              <w:rPr>
                <w:rFonts w:ascii="Arial" w:hAnsi="Arial" w:cs="Arial"/>
                <w:b/>
                <w:sz w:val="20"/>
                <w:szCs w:val="20"/>
              </w:rPr>
            </w:pPr>
            <w:r w:rsidRPr="004873D2">
              <w:rPr>
                <w:rFonts w:ascii="Arial" w:hAnsi="Arial" w:cs="Arial"/>
                <w:b/>
                <w:sz w:val="20"/>
                <w:szCs w:val="20"/>
              </w:rPr>
              <w:t>Examination ‘hints and tips’</w:t>
            </w:r>
          </w:p>
          <w:p w:rsidR="00E9632F" w:rsidRPr="004873D2" w:rsidRDefault="00E9632F" w:rsidP="00A46050">
            <w:pPr>
              <w:spacing w:before="60"/>
              <w:rPr>
                <w:rFonts w:ascii="Arial" w:hAnsi="Arial" w:cs="Arial"/>
                <w:b/>
                <w:i/>
                <w:sz w:val="20"/>
                <w:szCs w:val="20"/>
              </w:rPr>
            </w:pPr>
            <w:r w:rsidRPr="004873D2">
              <w:rPr>
                <w:rFonts w:ascii="Arial" w:hAnsi="Arial" w:cs="Arial"/>
                <w:b/>
                <w:i/>
                <w:sz w:val="20"/>
                <w:szCs w:val="20"/>
              </w:rPr>
              <w:t>Students should:</w:t>
            </w:r>
          </w:p>
        </w:tc>
      </w:tr>
      <w:tr w:rsidR="009A5BA8" w:rsidRPr="003D45D3" w:rsidTr="007C0349">
        <w:trPr>
          <w:gridAfter w:val="1"/>
          <w:wAfter w:w="56" w:type="dxa"/>
        </w:trPr>
        <w:tc>
          <w:tcPr>
            <w:tcW w:w="846" w:type="dxa"/>
            <w:gridSpan w:val="2"/>
            <w:tcBorders>
              <w:top w:val="nil"/>
              <w:bottom w:val="nil"/>
              <w:right w:val="single" w:sz="4" w:space="0" w:color="000000"/>
            </w:tcBorders>
            <w:shd w:val="clear" w:color="auto" w:fill="auto"/>
          </w:tcPr>
          <w:p w:rsidR="009A5BA8" w:rsidRPr="003D45D3" w:rsidRDefault="008136C1" w:rsidP="002B4F5F">
            <w:pPr>
              <w:spacing w:before="60"/>
              <w:rPr>
                <w:rFonts w:ascii="Arial" w:hAnsi="Arial" w:cs="Arial"/>
                <w:sz w:val="20"/>
                <w:szCs w:val="20"/>
              </w:rPr>
            </w:pPr>
            <w:r>
              <w:rPr>
                <w:rFonts w:ascii="Arial" w:hAnsi="Arial" w:cs="Arial"/>
                <w:bCs/>
                <w:sz w:val="20"/>
                <w:szCs w:val="20"/>
                <w:lang w:val="en-US"/>
              </w:rPr>
              <w:t>3.</w:t>
            </w:r>
            <w:r w:rsidR="00C25CB5" w:rsidRPr="00C25CB5">
              <w:rPr>
                <w:rFonts w:ascii="Arial" w:hAnsi="Arial" w:cs="Arial"/>
                <w:bCs/>
                <w:sz w:val="20"/>
                <w:szCs w:val="20"/>
                <w:lang w:val="en-US"/>
              </w:rPr>
              <w:t>1.1</w:t>
            </w:r>
            <w:r w:rsidR="007B7D31">
              <w:rPr>
                <w:rFonts w:ascii="Arial" w:hAnsi="Arial" w:cs="Arial"/>
                <w:sz w:val="20"/>
                <w:szCs w:val="20"/>
              </w:rPr>
              <w:t>c</w:t>
            </w:r>
          </w:p>
        </w:tc>
        <w:tc>
          <w:tcPr>
            <w:tcW w:w="2271" w:type="dxa"/>
            <w:tcBorders>
              <w:top w:val="nil"/>
              <w:left w:val="single" w:sz="4" w:space="0" w:color="000000"/>
              <w:bottom w:val="nil"/>
            </w:tcBorders>
            <w:shd w:val="clear" w:color="auto" w:fill="auto"/>
          </w:tcPr>
          <w:p w:rsidR="00CD6D7A" w:rsidRPr="008136C1" w:rsidRDefault="00CD6D7A" w:rsidP="00490C11">
            <w:pPr>
              <w:spacing w:before="60" w:after="0" w:line="240" w:lineRule="auto"/>
              <w:rPr>
                <w:rFonts w:ascii="Arial" w:hAnsi="Arial" w:cs="Arial"/>
                <w:sz w:val="20"/>
                <w:szCs w:val="20"/>
              </w:rPr>
            </w:pPr>
            <w:r w:rsidRPr="008136C1">
              <w:rPr>
                <w:rFonts w:ascii="Arial" w:hAnsi="Arial" w:cs="Arial"/>
                <w:sz w:val="20"/>
                <w:szCs w:val="20"/>
              </w:rPr>
              <w:t>A bacterial cell (prokaryotic cells) consists of cytoplasm and a membrane surrounded by a cell wall; the genes are not in a distinct nucleus; some of the genes are located in circular structures called plasmids.</w:t>
            </w:r>
          </w:p>
          <w:p w:rsidR="009A5BA8" w:rsidRPr="008136C1" w:rsidRDefault="009A5BA8" w:rsidP="00490C11">
            <w:pPr>
              <w:spacing w:before="60"/>
              <w:rPr>
                <w:rFonts w:ascii="Arial" w:hAnsi="Arial" w:cs="Arial"/>
                <w:sz w:val="20"/>
                <w:szCs w:val="20"/>
              </w:rPr>
            </w:pPr>
          </w:p>
          <w:p w:rsidR="00B90470" w:rsidRPr="008136C1" w:rsidRDefault="00B90470" w:rsidP="00490C11">
            <w:pPr>
              <w:spacing w:before="60"/>
              <w:rPr>
                <w:rFonts w:ascii="Arial" w:hAnsi="Arial" w:cs="Arial"/>
                <w:sz w:val="20"/>
                <w:szCs w:val="20"/>
              </w:rPr>
            </w:pPr>
          </w:p>
          <w:p w:rsidR="00B90470" w:rsidRPr="008136C1" w:rsidRDefault="00B90470" w:rsidP="00490C11">
            <w:pPr>
              <w:spacing w:before="60"/>
              <w:rPr>
                <w:rFonts w:ascii="Arial" w:hAnsi="Arial" w:cs="Arial"/>
                <w:sz w:val="20"/>
                <w:szCs w:val="20"/>
              </w:rPr>
            </w:pPr>
          </w:p>
          <w:p w:rsidR="00B90470" w:rsidRPr="008136C1" w:rsidRDefault="00B90470" w:rsidP="00490C11">
            <w:pPr>
              <w:spacing w:before="60"/>
              <w:rPr>
                <w:rFonts w:ascii="Arial" w:hAnsi="Arial" w:cs="Arial"/>
                <w:sz w:val="20"/>
                <w:szCs w:val="20"/>
              </w:rPr>
            </w:pPr>
          </w:p>
          <w:p w:rsidR="00B90470" w:rsidRPr="00C8098F" w:rsidRDefault="00B90470" w:rsidP="00490C11">
            <w:pPr>
              <w:spacing w:before="60"/>
              <w:rPr>
                <w:rFonts w:ascii="Arial" w:hAnsi="Arial" w:cs="Arial"/>
                <w:color w:val="1F497D" w:themeColor="text2"/>
                <w:sz w:val="20"/>
                <w:szCs w:val="20"/>
              </w:rPr>
            </w:pPr>
          </w:p>
        </w:tc>
        <w:tc>
          <w:tcPr>
            <w:tcW w:w="2548" w:type="dxa"/>
            <w:tcBorders>
              <w:top w:val="nil"/>
              <w:bottom w:val="nil"/>
            </w:tcBorders>
            <w:shd w:val="clear" w:color="auto" w:fill="auto"/>
          </w:tcPr>
          <w:p w:rsidR="009A5BA8" w:rsidRPr="003D45D3" w:rsidRDefault="009A5BA8" w:rsidP="002B4F5F">
            <w:pPr>
              <w:spacing w:before="60"/>
              <w:rPr>
                <w:rFonts w:ascii="Arial" w:hAnsi="Arial" w:cs="Arial"/>
                <w:sz w:val="20"/>
                <w:szCs w:val="20"/>
              </w:rPr>
            </w:pPr>
            <w:r w:rsidRPr="003D45D3">
              <w:rPr>
                <w:rFonts w:ascii="Arial" w:hAnsi="Arial" w:cs="Arial"/>
                <w:sz w:val="20"/>
                <w:szCs w:val="20"/>
              </w:rPr>
              <w:t>Label diagrams</w:t>
            </w:r>
            <w:r>
              <w:rPr>
                <w:rFonts w:ascii="Arial" w:hAnsi="Arial" w:cs="Arial"/>
                <w:sz w:val="20"/>
                <w:szCs w:val="20"/>
              </w:rPr>
              <w:t xml:space="preserve"> </w:t>
            </w:r>
            <w:r w:rsidRPr="003D45D3">
              <w:rPr>
                <w:rFonts w:ascii="Arial" w:hAnsi="Arial" w:cs="Arial"/>
                <w:sz w:val="20"/>
                <w:szCs w:val="20"/>
              </w:rPr>
              <w:t>of bacterial and yeast cells.</w:t>
            </w:r>
          </w:p>
          <w:p w:rsidR="009A5BA8" w:rsidRDefault="009A5BA8" w:rsidP="002B4F5F">
            <w:pPr>
              <w:spacing w:before="60"/>
              <w:rPr>
                <w:rFonts w:ascii="Arial" w:hAnsi="Arial" w:cs="Arial"/>
                <w:sz w:val="20"/>
                <w:szCs w:val="20"/>
              </w:rPr>
            </w:pPr>
            <w:r w:rsidRPr="003D45D3">
              <w:rPr>
                <w:rFonts w:ascii="Arial" w:hAnsi="Arial" w:cs="Arial"/>
                <w:sz w:val="20"/>
                <w:szCs w:val="20"/>
              </w:rPr>
              <w:t>Identify diagrams of cells as being from an animal, plant, bacterium or yeast.</w:t>
            </w:r>
          </w:p>
          <w:p w:rsidR="00F87432" w:rsidRPr="00490C11" w:rsidRDefault="00F87432" w:rsidP="002B4F5F">
            <w:pPr>
              <w:spacing w:before="60"/>
              <w:rPr>
                <w:rFonts w:ascii="Arial" w:hAnsi="Arial" w:cs="Arial"/>
                <w:sz w:val="20"/>
                <w:szCs w:val="20"/>
              </w:rPr>
            </w:pPr>
            <w:r w:rsidRPr="00490C11">
              <w:rPr>
                <w:rFonts w:ascii="Arial" w:hAnsi="Arial" w:cs="Arial"/>
                <w:sz w:val="20"/>
                <w:szCs w:val="20"/>
              </w:rPr>
              <w:t>Identify plasmids in diagrams of cells</w:t>
            </w:r>
            <w:r w:rsidR="00490C11">
              <w:rPr>
                <w:rFonts w:ascii="Arial" w:hAnsi="Arial" w:cs="Arial"/>
                <w:sz w:val="20"/>
                <w:szCs w:val="20"/>
              </w:rPr>
              <w:t>.</w:t>
            </w:r>
          </w:p>
          <w:p w:rsidR="00385E13" w:rsidRPr="003D45D3" w:rsidRDefault="00385E13" w:rsidP="002B4F5F">
            <w:pPr>
              <w:spacing w:before="60"/>
              <w:rPr>
                <w:rFonts w:ascii="Arial" w:hAnsi="Arial" w:cs="Arial"/>
                <w:sz w:val="20"/>
                <w:szCs w:val="20"/>
              </w:rPr>
            </w:pPr>
          </w:p>
        </w:tc>
        <w:tc>
          <w:tcPr>
            <w:tcW w:w="569" w:type="dxa"/>
            <w:tcBorders>
              <w:top w:val="nil"/>
              <w:bottom w:val="nil"/>
            </w:tcBorders>
            <w:shd w:val="clear" w:color="auto" w:fill="auto"/>
          </w:tcPr>
          <w:p w:rsidR="009A5BA8" w:rsidRPr="003D45D3" w:rsidRDefault="009A5BA8" w:rsidP="002B4F5F">
            <w:pPr>
              <w:spacing w:before="60"/>
              <w:rPr>
                <w:rFonts w:ascii="Arial" w:hAnsi="Arial" w:cs="Arial"/>
                <w:sz w:val="20"/>
                <w:szCs w:val="20"/>
              </w:rPr>
            </w:pPr>
            <w:r w:rsidRPr="003D45D3">
              <w:rPr>
                <w:rFonts w:ascii="Arial" w:hAnsi="Arial" w:cs="Arial"/>
                <w:sz w:val="20"/>
                <w:szCs w:val="20"/>
              </w:rPr>
              <w:t>1</w:t>
            </w:r>
          </w:p>
        </w:tc>
        <w:tc>
          <w:tcPr>
            <w:tcW w:w="3684" w:type="dxa"/>
            <w:tcBorders>
              <w:top w:val="nil"/>
              <w:bottom w:val="nil"/>
            </w:tcBorders>
            <w:shd w:val="clear" w:color="auto" w:fill="auto"/>
          </w:tcPr>
          <w:p w:rsidR="009A5BA8" w:rsidRPr="003D45D3" w:rsidRDefault="009A5BA8" w:rsidP="002B4F5F">
            <w:pPr>
              <w:spacing w:before="60"/>
              <w:rPr>
                <w:rFonts w:ascii="Arial" w:hAnsi="Arial" w:cs="Arial"/>
                <w:sz w:val="20"/>
                <w:szCs w:val="20"/>
              </w:rPr>
            </w:pPr>
            <w:r>
              <w:rPr>
                <w:rFonts w:ascii="Arial" w:hAnsi="Arial" w:cs="Arial"/>
                <w:b/>
                <w:sz w:val="20"/>
                <w:szCs w:val="20"/>
              </w:rPr>
              <w:t>Practical:</w:t>
            </w:r>
            <w:r w:rsidRPr="003D45D3">
              <w:rPr>
                <w:rFonts w:ascii="Arial" w:hAnsi="Arial" w:cs="Arial"/>
                <w:sz w:val="20"/>
                <w:szCs w:val="20"/>
              </w:rPr>
              <w:t xml:space="preserve"> How are bacterial and yeast cells different from plant and animal cells?  Observe under microscope. Culture of yeast cells to show budding.</w:t>
            </w:r>
          </w:p>
          <w:p w:rsidR="009A5BA8" w:rsidRDefault="009A5BA8" w:rsidP="002B4F5F">
            <w:pPr>
              <w:spacing w:before="60"/>
              <w:rPr>
                <w:rFonts w:ascii="Arial" w:hAnsi="Arial" w:cs="Arial"/>
                <w:sz w:val="20"/>
                <w:szCs w:val="20"/>
              </w:rPr>
            </w:pPr>
            <w:r w:rsidRPr="003D45D3">
              <w:rPr>
                <w:rFonts w:ascii="Arial" w:hAnsi="Arial" w:cs="Arial"/>
                <w:b/>
                <w:sz w:val="20"/>
                <w:szCs w:val="20"/>
              </w:rPr>
              <w:t>Task:</w:t>
            </w:r>
            <w:r w:rsidRPr="003D45D3">
              <w:rPr>
                <w:rFonts w:ascii="Arial" w:hAnsi="Arial" w:cs="Arial"/>
                <w:sz w:val="20"/>
                <w:szCs w:val="20"/>
              </w:rPr>
              <w:t xml:space="preserve"> Label diagrams of bacterial and yeast cells.</w:t>
            </w:r>
          </w:p>
          <w:p w:rsidR="00090D2A" w:rsidRPr="00490C11" w:rsidRDefault="00090D2A" w:rsidP="002B4F5F">
            <w:pPr>
              <w:spacing w:before="60"/>
              <w:rPr>
                <w:rFonts w:ascii="Arial" w:hAnsi="Arial" w:cs="Arial"/>
                <w:sz w:val="20"/>
                <w:szCs w:val="20"/>
              </w:rPr>
            </w:pPr>
            <w:r w:rsidRPr="00490C11">
              <w:rPr>
                <w:rFonts w:ascii="Arial" w:hAnsi="Arial" w:cs="Arial"/>
                <w:b/>
                <w:sz w:val="20"/>
                <w:szCs w:val="20"/>
              </w:rPr>
              <w:t>Activities</w:t>
            </w:r>
            <w:r w:rsidR="00490C11" w:rsidRPr="00490C11">
              <w:rPr>
                <w:rFonts w:ascii="Arial" w:hAnsi="Arial" w:cs="Arial"/>
                <w:b/>
                <w:sz w:val="20"/>
                <w:szCs w:val="20"/>
              </w:rPr>
              <w:t>:</w:t>
            </w:r>
            <w:r w:rsidRPr="00490C11">
              <w:rPr>
                <w:rFonts w:ascii="Arial" w:hAnsi="Arial" w:cs="Arial"/>
                <w:sz w:val="20"/>
                <w:szCs w:val="20"/>
              </w:rPr>
              <w:t xml:space="preserve"> Select activities </w:t>
            </w:r>
            <w:r w:rsidR="003F4B59" w:rsidRPr="00490C11">
              <w:rPr>
                <w:rFonts w:ascii="Arial" w:hAnsi="Arial" w:cs="Arial"/>
                <w:sz w:val="20"/>
                <w:szCs w:val="20"/>
              </w:rPr>
              <w:t xml:space="preserve">about plasmids </w:t>
            </w:r>
            <w:r w:rsidRPr="00490C11">
              <w:rPr>
                <w:rFonts w:ascii="Arial" w:hAnsi="Arial" w:cs="Arial"/>
                <w:sz w:val="20"/>
                <w:szCs w:val="20"/>
              </w:rPr>
              <w:t xml:space="preserve">from the National </w:t>
            </w:r>
            <w:proofErr w:type="spellStart"/>
            <w:r w:rsidRPr="00490C11">
              <w:rPr>
                <w:rFonts w:ascii="Arial" w:hAnsi="Arial" w:cs="Arial"/>
                <w:sz w:val="20"/>
                <w:szCs w:val="20"/>
              </w:rPr>
              <w:t>Stemcentre</w:t>
            </w:r>
            <w:proofErr w:type="spellEnd"/>
            <w:r w:rsidRPr="00490C11">
              <w:rPr>
                <w:rFonts w:ascii="Arial" w:hAnsi="Arial" w:cs="Arial"/>
                <w:sz w:val="20"/>
                <w:szCs w:val="20"/>
              </w:rPr>
              <w:t xml:space="preserve"> e</w:t>
            </w:r>
            <w:r w:rsidR="003F4B59" w:rsidRPr="00490C11">
              <w:rPr>
                <w:rFonts w:ascii="Arial" w:hAnsi="Arial" w:cs="Arial"/>
                <w:sz w:val="20"/>
                <w:szCs w:val="20"/>
              </w:rPr>
              <w:t>-</w:t>
            </w:r>
            <w:r w:rsidRPr="00490C11">
              <w:rPr>
                <w:rFonts w:ascii="Arial" w:hAnsi="Arial" w:cs="Arial"/>
                <w:sz w:val="20"/>
                <w:szCs w:val="20"/>
              </w:rPr>
              <w:t>library</w:t>
            </w:r>
            <w:r w:rsidR="00490C11">
              <w:rPr>
                <w:rFonts w:ascii="Arial" w:hAnsi="Arial" w:cs="Arial"/>
                <w:sz w:val="20"/>
                <w:szCs w:val="20"/>
              </w:rPr>
              <w:t>.</w:t>
            </w:r>
          </w:p>
        </w:tc>
        <w:tc>
          <w:tcPr>
            <w:tcW w:w="2834" w:type="dxa"/>
            <w:tcBorders>
              <w:top w:val="nil"/>
              <w:bottom w:val="nil"/>
            </w:tcBorders>
            <w:shd w:val="clear" w:color="auto" w:fill="auto"/>
          </w:tcPr>
          <w:p w:rsidR="009A5BA8" w:rsidRPr="003D45D3" w:rsidRDefault="009A5BA8" w:rsidP="002B4F5F">
            <w:pPr>
              <w:spacing w:before="60"/>
              <w:rPr>
                <w:rFonts w:ascii="Arial" w:hAnsi="Arial" w:cs="Arial"/>
                <w:sz w:val="20"/>
                <w:szCs w:val="20"/>
              </w:rPr>
            </w:pPr>
            <w:r w:rsidRPr="003D45D3">
              <w:rPr>
                <w:rFonts w:ascii="Arial" w:hAnsi="Arial" w:cs="Arial"/>
                <w:sz w:val="20"/>
                <w:szCs w:val="20"/>
              </w:rPr>
              <w:t>Diagrams of bacteria and yeast cells.</w:t>
            </w:r>
          </w:p>
          <w:p w:rsidR="009A5BA8" w:rsidRDefault="009A5BA8" w:rsidP="002B4F5F">
            <w:pPr>
              <w:spacing w:before="60"/>
              <w:rPr>
                <w:rFonts w:ascii="Arial" w:hAnsi="Arial" w:cs="Arial"/>
                <w:sz w:val="20"/>
                <w:szCs w:val="20"/>
              </w:rPr>
            </w:pPr>
            <w:r w:rsidRPr="003D45D3">
              <w:rPr>
                <w:rFonts w:ascii="Arial" w:hAnsi="Arial" w:cs="Arial"/>
                <w:b/>
                <w:sz w:val="20"/>
                <w:szCs w:val="20"/>
              </w:rPr>
              <w:t>Cells:</w:t>
            </w:r>
            <w:r w:rsidRPr="003D45D3">
              <w:rPr>
                <w:rFonts w:ascii="Arial" w:hAnsi="Arial" w:cs="Arial"/>
                <w:sz w:val="20"/>
                <w:szCs w:val="20"/>
              </w:rPr>
              <w:t xml:space="preserve">  microscopes, slides, coverslips, yeast culture, bacterial cultures and EM images.</w:t>
            </w:r>
          </w:p>
          <w:p w:rsidR="00F1126D" w:rsidRPr="007B7D31" w:rsidRDefault="00090D2A" w:rsidP="002B4F5F">
            <w:pPr>
              <w:spacing w:before="60"/>
              <w:rPr>
                <w:rFonts w:ascii="Arial" w:hAnsi="Arial" w:cs="Arial"/>
                <w:sz w:val="20"/>
                <w:szCs w:val="20"/>
              </w:rPr>
            </w:pPr>
            <w:r w:rsidRPr="004827C6">
              <w:rPr>
                <w:rFonts w:ascii="Arial" w:hAnsi="Arial" w:cs="Arial"/>
                <w:sz w:val="20"/>
                <w:szCs w:val="20"/>
              </w:rPr>
              <w:t xml:space="preserve">Further information about cell structure </w:t>
            </w:r>
            <w:r w:rsidR="003F4B59" w:rsidRPr="004827C6">
              <w:rPr>
                <w:rFonts w:ascii="Arial" w:hAnsi="Arial" w:cs="Arial"/>
                <w:sz w:val="20"/>
                <w:szCs w:val="20"/>
              </w:rPr>
              <w:t xml:space="preserve">and plasmids can be found at </w:t>
            </w:r>
            <w:hyperlink r:id="rId23" w:history="1">
              <w:r w:rsidR="003F4B59" w:rsidRPr="00D671DA">
                <w:rPr>
                  <w:rStyle w:val="Hyperlink"/>
                  <w:rFonts w:ascii="Arial" w:hAnsi="Arial" w:cs="Arial"/>
                  <w:sz w:val="20"/>
                  <w:szCs w:val="20"/>
                </w:rPr>
                <w:t>http://www.nationalstemcentre.org.uk/elibrary/science/search?term=plasmids&amp;filter=R&amp;order=score</w:t>
              </w:r>
            </w:hyperlink>
            <w:r w:rsidR="003F4B59">
              <w:rPr>
                <w:rFonts w:ascii="Arial" w:hAnsi="Arial" w:cs="Arial"/>
                <w:sz w:val="20"/>
                <w:szCs w:val="20"/>
              </w:rPr>
              <w:t xml:space="preserve"> </w:t>
            </w:r>
          </w:p>
        </w:tc>
        <w:tc>
          <w:tcPr>
            <w:tcW w:w="1843" w:type="dxa"/>
            <w:gridSpan w:val="2"/>
            <w:tcBorders>
              <w:top w:val="nil"/>
              <w:bottom w:val="nil"/>
            </w:tcBorders>
            <w:shd w:val="clear" w:color="auto" w:fill="auto"/>
          </w:tcPr>
          <w:p w:rsidR="00677926" w:rsidRPr="00490C11" w:rsidRDefault="00677926" w:rsidP="002B4F5F">
            <w:pPr>
              <w:spacing w:before="60"/>
              <w:rPr>
                <w:rFonts w:ascii="Arial" w:hAnsi="Arial" w:cs="Arial"/>
                <w:sz w:val="20"/>
                <w:szCs w:val="20"/>
              </w:rPr>
            </w:pPr>
            <w:r w:rsidRPr="00490C11">
              <w:rPr>
                <w:rFonts w:ascii="Arial" w:hAnsi="Arial" w:cs="Arial"/>
                <w:sz w:val="20"/>
                <w:szCs w:val="20"/>
              </w:rPr>
              <w:t>Be able to add labels to a yeast cell for cell membrane, cell wall, nucleus and vacuole.</w:t>
            </w:r>
          </w:p>
          <w:p w:rsidR="00677926" w:rsidRPr="00490C11" w:rsidRDefault="00677926" w:rsidP="002B4F5F">
            <w:pPr>
              <w:spacing w:before="60"/>
              <w:rPr>
                <w:rFonts w:ascii="Arial" w:hAnsi="Arial" w:cs="Arial"/>
                <w:sz w:val="20"/>
                <w:szCs w:val="20"/>
              </w:rPr>
            </w:pPr>
          </w:p>
          <w:p w:rsidR="009A5BA8" w:rsidRPr="003D45D3" w:rsidRDefault="009A5BA8" w:rsidP="002B4F5F">
            <w:pPr>
              <w:spacing w:before="60"/>
              <w:rPr>
                <w:rFonts w:ascii="Arial" w:hAnsi="Arial" w:cs="Arial"/>
                <w:sz w:val="20"/>
                <w:szCs w:val="20"/>
              </w:rPr>
            </w:pPr>
            <w:r w:rsidRPr="003D45D3">
              <w:rPr>
                <w:rFonts w:ascii="Arial" w:hAnsi="Arial" w:cs="Arial"/>
                <w:sz w:val="20"/>
                <w:szCs w:val="20"/>
              </w:rPr>
              <w:t>Be able to give two ways in which a root hair cell is</w:t>
            </w:r>
            <w:r w:rsidR="007B7D31">
              <w:rPr>
                <w:rFonts w:ascii="Arial" w:hAnsi="Arial" w:cs="Arial"/>
                <w:sz w:val="20"/>
                <w:szCs w:val="20"/>
              </w:rPr>
              <w:t xml:space="preserve"> different from an animal cell.</w:t>
            </w:r>
          </w:p>
        </w:tc>
      </w:tr>
      <w:tr w:rsidR="008C503A" w:rsidRPr="003D45D3" w:rsidTr="007C0349">
        <w:trPr>
          <w:gridAfter w:val="1"/>
          <w:wAfter w:w="56" w:type="dxa"/>
          <w:trHeight w:val="6649"/>
        </w:trPr>
        <w:tc>
          <w:tcPr>
            <w:tcW w:w="846" w:type="dxa"/>
            <w:gridSpan w:val="2"/>
            <w:tcBorders>
              <w:top w:val="nil"/>
              <w:right w:val="single" w:sz="4" w:space="0" w:color="000000"/>
            </w:tcBorders>
            <w:shd w:val="clear" w:color="auto" w:fill="auto"/>
          </w:tcPr>
          <w:p w:rsidR="008C503A" w:rsidRDefault="00F6439E" w:rsidP="002B4F5F">
            <w:pPr>
              <w:spacing w:before="60"/>
              <w:rPr>
                <w:rFonts w:ascii="Arial" w:hAnsi="Arial" w:cs="Arial"/>
                <w:sz w:val="20"/>
                <w:szCs w:val="20"/>
              </w:rPr>
            </w:pPr>
            <w:r>
              <w:rPr>
                <w:rFonts w:ascii="Arial" w:hAnsi="Arial" w:cs="Arial"/>
                <w:bCs/>
                <w:sz w:val="20"/>
                <w:szCs w:val="20"/>
                <w:lang w:val="en-US"/>
              </w:rPr>
              <w:lastRenderedPageBreak/>
              <w:t>3.</w:t>
            </w:r>
            <w:r w:rsidR="008C503A" w:rsidRPr="00C25CB5">
              <w:rPr>
                <w:rFonts w:ascii="Arial" w:hAnsi="Arial" w:cs="Arial"/>
                <w:bCs/>
                <w:sz w:val="20"/>
                <w:szCs w:val="20"/>
                <w:lang w:val="en-US"/>
              </w:rPr>
              <w:t>1.1</w:t>
            </w:r>
            <w:r w:rsidR="008C503A" w:rsidRPr="003D45D3">
              <w:rPr>
                <w:rFonts w:ascii="Arial" w:hAnsi="Arial" w:cs="Arial"/>
                <w:sz w:val="20"/>
                <w:szCs w:val="20"/>
              </w:rPr>
              <w:t>d</w:t>
            </w:r>
          </w:p>
        </w:tc>
        <w:tc>
          <w:tcPr>
            <w:tcW w:w="2271" w:type="dxa"/>
            <w:tcBorders>
              <w:top w:val="nil"/>
              <w:left w:val="single" w:sz="4" w:space="0" w:color="000000"/>
            </w:tcBorders>
            <w:shd w:val="clear" w:color="auto" w:fill="auto"/>
          </w:tcPr>
          <w:p w:rsidR="008C503A" w:rsidRPr="004827C6" w:rsidRDefault="008C503A" w:rsidP="004827C6">
            <w:pPr>
              <w:spacing w:before="60" w:after="0" w:line="240" w:lineRule="auto"/>
              <w:rPr>
                <w:rFonts w:ascii="Arial" w:hAnsi="Arial" w:cs="Arial"/>
                <w:sz w:val="20"/>
                <w:szCs w:val="20"/>
              </w:rPr>
            </w:pPr>
            <w:r w:rsidRPr="004827C6">
              <w:rPr>
                <w:rFonts w:ascii="Arial" w:hAnsi="Arial" w:cs="Arial"/>
                <w:sz w:val="20"/>
                <w:szCs w:val="20"/>
              </w:rPr>
              <w:t>Cells may be specialised to carry out a particular function.</w:t>
            </w:r>
          </w:p>
          <w:p w:rsidR="008C503A" w:rsidRPr="00691DB2" w:rsidRDefault="008C503A" w:rsidP="001D688E">
            <w:pPr>
              <w:spacing w:after="0" w:line="240" w:lineRule="auto"/>
              <w:rPr>
                <w:rFonts w:ascii="Arial" w:hAnsi="Arial" w:cs="Arial"/>
                <w:color w:val="1F497D" w:themeColor="text2"/>
                <w:sz w:val="20"/>
                <w:szCs w:val="20"/>
              </w:rPr>
            </w:pPr>
          </w:p>
          <w:p w:rsidR="008C503A" w:rsidRPr="003D45D3" w:rsidRDefault="008C503A" w:rsidP="002B4F5F">
            <w:pPr>
              <w:spacing w:before="60"/>
              <w:rPr>
                <w:rFonts w:ascii="Arial" w:hAnsi="Arial" w:cs="Arial"/>
                <w:sz w:val="20"/>
                <w:szCs w:val="20"/>
              </w:rPr>
            </w:pPr>
            <w:r w:rsidRPr="003D45D3">
              <w:rPr>
                <w:rFonts w:ascii="Arial" w:hAnsi="Arial" w:cs="Arial"/>
                <w:sz w:val="20"/>
                <w:szCs w:val="20"/>
              </w:rPr>
              <w:t>.</w:t>
            </w:r>
          </w:p>
        </w:tc>
        <w:tc>
          <w:tcPr>
            <w:tcW w:w="2548" w:type="dxa"/>
            <w:tcBorders>
              <w:top w:val="nil"/>
            </w:tcBorders>
            <w:shd w:val="clear" w:color="auto" w:fill="auto"/>
          </w:tcPr>
          <w:p w:rsidR="008C503A" w:rsidRPr="003D45D3" w:rsidRDefault="008C503A" w:rsidP="002B4F5F">
            <w:pPr>
              <w:spacing w:before="60"/>
              <w:rPr>
                <w:rFonts w:ascii="Arial" w:hAnsi="Arial" w:cs="Arial"/>
                <w:sz w:val="20"/>
                <w:szCs w:val="20"/>
              </w:rPr>
            </w:pPr>
            <w:r w:rsidRPr="003D45D3">
              <w:rPr>
                <w:rFonts w:ascii="Arial" w:hAnsi="Arial" w:cs="Arial"/>
                <w:sz w:val="20"/>
                <w:szCs w:val="20"/>
              </w:rPr>
              <w:t>Observe different types of cells under a microscope.</w:t>
            </w:r>
          </w:p>
          <w:p w:rsidR="008C503A" w:rsidRPr="003D45D3" w:rsidRDefault="008C503A" w:rsidP="002B4F5F">
            <w:pPr>
              <w:spacing w:before="60"/>
              <w:rPr>
                <w:rFonts w:ascii="Arial" w:hAnsi="Arial" w:cs="Arial"/>
                <w:sz w:val="20"/>
                <w:szCs w:val="20"/>
              </w:rPr>
            </w:pPr>
            <w:r w:rsidRPr="003D45D3">
              <w:rPr>
                <w:rFonts w:ascii="Arial" w:hAnsi="Arial" w:cs="Arial"/>
                <w:sz w:val="20"/>
                <w:szCs w:val="20"/>
              </w:rPr>
              <w:t>Relate their structure to their function.</w:t>
            </w:r>
          </w:p>
          <w:p w:rsidR="008C503A" w:rsidRPr="003D45D3" w:rsidRDefault="008C503A" w:rsidP="002B4F5F">
            <w:pPr>
              <w:spacing w:before="60"/>
              <w:rPr>
                <w:rFonts w:ascii="Arial" w:hAnsi="Arial" w:cs="Arial"/>
                <w:sz w:val="20"/>
                <w:szCs w:val="20"/>
              </w:rPr>
            </w:pPr>
            <w:r w:rsidRPr="003D45D3">
              <w:rPr>
                <w:rFonts w:ascii="Arial" w:hAnsi="Arial" w:cs="Arial"/>
                <w:sz w:val="20"/>
                <w:szCs w:val="20"/>
              </w:rPr>
              <w:t xml:space="preserve">Explain how specialised cells are adapted for their function. </w:t>
            </w:r>
          </w:p>
        </w:tc>
        <w:tc>
          <w:tcPr>
            <w:tcW w:w="569" w:type="dxa"/>
            <w:tcBorders>
              <w:top w:val="nil"/>
            </w:tcBorders>
            <w:shd w:val="clear" w:color="auto" w:fill="auto"/>
          </w:tcPr>
          <w:p w:rsidR="008C503A" w:rsidRPr="003D45D3" w:rsidRDefault="008C503A" w:rsidP="002B4F5F">
            <w:pPr>
              <w:spacing w:before="60"/>
              <w:rPr>
                <w:rFonts w:ascii="Arial" w:hAnsi="Arial" w:cs="Arial"/>
                <w:sz w:val="20"/>
                <w:szCs w:val="20"/>
              </w:rPr>
            </w:pPr>
            <w:r w:rsidRPr="003D45D3">
              <w:rPr>
                <w:rFonts w:ascii="Arial" w:hAnsi="Arial" w:cs="Arial"/>
                <w:sz w:val="20"/>
                <w:szCs w:val="20"/>
              </w:rPr>
              <w:t>1</w:t>
            </w:r>
          </w:p>
        </w:tc>
        <w:tc>
          <w:tcPr>
            <w:tcW w:w="3684" w:type="dxa"/>
            <w:tcBorders>
              <w:top w:val="nil"/>
            </w:tcBorders>
            <w:shd w:val="clear" w:color="auto" w:fill="auto"/>
          </w:tcPr>
          <w:p w:rsidR="008C503A" w:rsidRPr="003D45D3" w:rsidRDefault="008C503A" w:rsidP="007B7D31">
            <w:pPr>
              <w:spacing w:before="60"/>
              <w:rPr>
                <w:rFonts w:ascii="Arial" w:hAnsi="Arial" w:cs="Arial"/>
                <w:sz w:val="20"/>
                <w:szCs w:val="20"/>
              </w:rPr>
            </w:pPr>
            <w:r w:rsidRPr="003D45D3">
              <w:rPr>
                <w:rFonts w:ascii="Arial" w:hAnsi="Arial" w:cs="Arial"/>
                <w:b/>
                <w:sz w:val="20"/>
                <w:szCs w:val="20"/>
              </w:rPr>
              <w:t>Activity:</w:t>
            </w:r>
            <w:r w:rsidRPr="003D45D3">
              <w:rPr>
                <w:rFonts w:ascii="Arial" w:hAnsi="Arial" w:cs="Arial"/>
                <w:sz w:val="20"/>
                <w:szCs w:val="20"/>
              </w:rPr>
              <w:t xml:space="preserve"> Compare diagrams of plant and animal cells – similarities and differences.</w:t>
            </w:r>
          </w:p>
          <w:p w:rsidR="008C503A" w:rsidRDefault="008C503A" w:rsidP="007B7D31">
            <w:pPr>
              <w:spacing w:before="60"/>
              <w:rPr>
                <w:rFonts w:ascii="Arial" w:hAnsi="Arial" w:cs="Arial"/>
                <w:b/>
                <w:sz w:val="20"/>
                <w:szCs w:val="20"/>
              </w:rPr>
            </w:pPr>
            <w:r w:rsidRPr="003D45D3">
              <w:rPr>
                <w:rFonts w:ascii="Arial" w:hAnsi="Arial" w:cs="Arial"/>
                <w:sz w:val="20"/>
                <w:szCs w:val="20"/>
              </w:rPr>
              <w:t>Display images of cells to classify as plant, animal, bacterial or yeast and compare sizes of cells and organelles.</w:t>
            </w:r>
          </w:p>
          <w:p w:rsidR="008C503A" w:rsidRPr="00A81E72" w:rsidRDefault="008C503A" w:rsidP="002B4F5F">
            <w:pPr>
              <w:spacing w:before="60"/>
              <w:rPr>
                <w:rFonts w:ascii="Arial" w:hAnsi="Arial" w:cs="Arial"/>
                <w:sz w:val="20"/>
                <w:szCs w:val="20"/>
              </w:rPr>
            </w:pPr>
            <w:r>
              <w:rPr>
                <w:rFonts w:ascii="Arial" w:hAnsi="Arial" w:cs="Arial"/>
                <w:b/>
                <w:sz w:val="20"/>
                <w:szCs w:val="20"/>
              </w:rPr>
              <w:t>Practical</w:t>
            </w:r>
            <w:r w:rsidRPr="003D45D3">
              <w:rPr>
                <w:rFonts w:ascii="Arial" w:hAnsi="Arial" w:cs="Arial"/>
                <w:b/>
                <w:sz w:val="20"/>
                <w:szCs w:val="20"/>
              </w:rPr>
              <w:t>:</w:t>
            </w:r>
            <w:r w:rsidRPr="00375CFA">
              <w:rPr>
                <w:rFonts w:ascii="Arial" w:hAnsi="Arial" w:cs="Arial"/>
                <w:b/>
                <w:sz w:val="20"/>
                <w:szCs w:val="20"/>
              </w:rPr>
              <w:t xml:space="preserve"> </w:t>
            </w:r>
            <w:r w:rsidRPr="00A81E72">
              <w:rPr>
                <w:rFonts w:ascii="Arial" w:hAnsi="Arial" w:cs="Arial"/>
                <w:sz w:val="20"/>
                <w:szCs w:val="20"/>
              </w:rPr>
              <w:t>Observe specialised cells under the microscope and EM images; link structure to function.</w:t>
            </w:r>
          </w:p>
          <w:p w:rsidR="008C503A" w:rsidRPr="00A81E72" w:rsidRDefault="008C503A" w:rsidP="002B4F5F">
            <w:pPr>
              <w:spacing w:before="60"/>
              <w:rPr>
                <w:rFonts w:ascii="Arial" w:hAnsi="Arial" w:cs="Arial"/>
                <w:sz w:val="20"/>
                <w:szCs w:val="20"/>
              </w:rPr>
            </w:pPr>
            <w:r w:rsidRPr="003D45D3">
              <w:rPr>
                <w:rFonts w:ascii="Arial" w:hAnsi="Arial" w:cs="Arial"/>
                <w:b/>
                <w:sz w:val="20"/>
                <w:szCs w:val="20"/>
              </w:rPr>
              <w:t>Video:</w:t>
            </w:r>
            <w:r w:rsidRPr="00375CFA">
              <w:rPr>
                <w:rFonts w:ascii="Arial" w:hAnsi="Arial" w:cs="Arial"/>
                <w:b/>
                <w:sz w:val="20"/>
                <w:szCs w:val="20"/>
              </w:rPr>
              <w:t xml:space="preserve"> </w:t>
            </w:r>
            <w:r w:rsidRPr="00A81E72">
              <w:rPr>
                <w:rFonts w:ascii="Arial" w:hAnsi="Arial" w:cs="Arial"/>
                <w:sz w:val="20"/>
                <w:szCs w:val="20"/>
              </w:rPr>
              <w:t>Watch video clip of egg and sperm cells.</w:t>
            </w:r>
          </w:p>
          <w:p w:rsidR="008C503A" w:rsidRPr="00A81E72" w:rsidRDefault="008C503A" w:rsidP="002B4F5F">
            <w:pPr>
              <w:spacing w:before="60"/>
              <w:rPr>
                <w:rFonts w:ascii="Arial" w:hAnsi="Arial" w:cs="Arial"/>
                <w:sz w:val="20"/>
                <w:szCs w:val="20"/>
              </w:rPr>
            </w:pPr>
            <w:r w:rsidRPr="003D45D3">
              <w:rPr>
                <w:rFonts w:ascii="Arial" w:hAnsi="Arial" w:cs="Arial"/>
                <w:b/>
                <w:sz w:val="20"/>
                <w:szCs w:val="20"/>
              </w:rPr>
              <w:t>How Science Works:</w:t>
            </w:r>
            <w:r w:rsidRPr="00375CFA">
              <w:rPr>
                <w:rFonts w:ascii="Arial" w:hAnsi="Arial" w:cs="Arial"/>
                <w:b/>
                <w:sz w:val="20"/>
                <w:szCs w:val="20"/>
              </w:rPr>
              <w:t xml:space="preserve"> </w:t>
            </w:r>
            <w:r w:rsidRPr="00A81E72">
              <w:rPr>
                <w:rFonts w:ascii="Arial" w:hAnsi="Arial" w:cs="Arial"/>
                <w:sz w:val="20"/>
                <w:szCs w:val="20"/>
              </w:rPr>
              <w:t>Use bioviewers to observe specialised cells.</w:t>
            </w:r>
          </w:p>
          <w:p w:rsidR="008C503A" w:rsidRPr="00375CFA" w:rsidRDefault="008C503A" w:rsidP="002B4F5F">
            <w:pPr>
              <w:spacing w:before="60"/>
              <w:rPr>
                <w:rFonts w:ascii="Arial" w:hAnsi="Arial" w:cs="Arial"/>
                <w:b/>
                <w:sz w:val="20"/>
                <w:szCs w:val="20"/>
              </w:rPr>
            </w:pPr>
            <w:r w:rsidRPr="003D45D3">
              <w:rPr>
                <w:rFonts w:ascii="Arial" w:hAnsi="Arial" w:cs="Arial"/>
                <w:b/>
                <w:sz w:val="20"/>
                <w:szCs w:val="20"/>
              </w:rPr>
              <w:t>Task:</w:t>
            </w:r>
            <w:r w:rsidRPr="00375CFA">
              <w:rPr>
                <w:rFonts w:ascii="Arial" w:hAnsi="Arial" w:cs="Arial"/>
                <w:b/>
                <w:sz w:val="20"/>
                <w:szCs w:val="20"/>
              </w:rPr>
              <w:t xml:space="preserve"> </w:t>
            </w:r>
            <w:r w:rsidRPr="00A81E72">
              <w:rPr>
                <w:rFonts w:ascii="Arial" w:hAnsi="Arial" w:cs="Arial"/>
                <w:sz w:val="20"/>
                <w:szCs w:val="20"/>
              </w:rPr>
              <w:t>Produce a poster of labelled specialised cells to explain how they are adapted for their function.</w:t>
            </w:r>
          </w:p>
          <w:p w:rsidR="008C503A" w:rsidRDefault="008C503A" w:rsidP="002B4F5F">
            <w:pPr>
              <w:spacing w:before="60"/>
              <w:rPr>
                <w:rFonts w:ascii="Arial" w:hAnsi="Arial" w:cs="Arial"/>
                <w:b/>
                <w:sz w:val="20"/>
                <w:szCs w:val="20"/>
              </w:rPr>
            </w:pPr>
            <w:r w:rsidRPr="003D45D3">
              <w:rPr>
                <w:rFonts w:ascii="Arial" w:hAnsi="Arial" w:cs="Arial"/>
                <w:b/>
                <w:sz w:val="20"/>
                <w:szCs w:val="20"/>
              </w:rPr>
              <w:t>Video:</w:t>
            </w:r>
            <w:r w:rsidRPr="00375CFA">
              <w:rPr>
                <w:rFonts w:ascii="Arial" w:hAnsi="Arial" w:cs="Arial"/>
                <w:b/>
                <w:sz w:val="20"/>
                <w:szCs w:val="20"/>
              </w:rPr>
              <w:t xml:space="preserve"> </w:t>
            </w:r>
            <w:r w:rsidRPr="00A81E72">
              <w:rPr>
                <w:rFonts w:ascii="Arial" w:hAnsi="Arial" w:cs="Arial"/>
                <w:sz w:val="20"/>
                <w:szCs w:val="20"/>
              </w:rPr>
              <w:t>Watch a video on cell structure and function.</w:t>
            </w:r>
          </w:p>
        </w:tc>
        <w:tc>
          <w:tcPr>
            <w:tcW w:w="2834" w:type="dxa"/>
            <w:tcBorders>
              <w:top w:val="nil"/>
            </w:tcBorders>
            <w:shd w:val="clear" w:color="auto" w:fill="auto"/>
          </w:tcPr>
          <w:p w:rsidR="008C503A" w:rsidRPr="003D45D3" w:rsidRDefault="008C503A" w:rsidP="007B7D31">
            <w:pPr>
              <w:spacing w:before="60"/>
              <w:rPr>
                <w:rFonts w:ascii="Arial" w:hAnsi="Arial"/>
                <w:sz w:val="20"/>
              </w:rPr>
            </w:pPr>
            <w:r w:rsidRPr="003D45D3">
              <w:rPr>
                <w:rFonts w:ascii="Arial" w:hAnsi="Arial" w:cs="Arial"/>
                <w:sz w:val="20"/>
                <w:szCs w:val="20"/>
              </w:rPr>
              <w:t xml:space="preserve">Further information on cells can be found at </w:t>
            </w:r>
            <w:hyperlink r:id="rId24" w:history="1">
              <w:r w:rsidRPr="003D45D3">
                <w:rPr>
                  <w:rStyle w:val="Hyperlink"/>
                  <w:rFonts w:ascii="Arial" w:hAnsi="Arial" w:cs="Arial"/>
                  <w:sz w:val="20"/>
                  <w:szCs w:val="20"/>
                </w:rPr>
                <w:t>www.cellsalive.com</w:t>
              </w:r>
            </w:hyperlink>
            <w:r w:rsidRPr="003D45D3">
              <w:rPr>
                <w:rFonts w:ascii="Arial" w:hAnsi="Arial" w:cs="Arial"/>
                <w:sz w:val="20"/>
                <w:szCs w:val="20"/>
              </w:rPr>
              <w:t xml:space="preserve"> </w:t>
            </w:r>
          </w:p>
          <w:p w:rsidR="008C503A" w:rsidRDefault="008C503A" w:rsidP="00237B2C">
            <w:pPr>
              <w:spacing w:before="60" w:after="120"/>
              <w:rPr>
                <w:rFonts w:ascii="Arial" w:hAnsi="Arial" w:cs="Arial"/>
                <w:sz w:val="20"/>
                <w:szCs w:val="20"/>
              </w:rPr>
            </w:pPr>
          </w:p>
          <w:p w:rsidR="008C503A" w:rsidRPr="003D45D3" w:rsidRDefault="008C503A" w:rsidP="00237B2C">
            <w:pPr>
              <w:spacing w:before="60" w:after="0"/>
              <w:rPr>
                <w:rFonts w:ascii="Arial" w:hAnsi="Arial" w:cs="Arial"/>
                <w:sz w:val="20"/>
                <w:szCs w:val="20"/>
              </w:rPr>
            </w:pPr>
            <w:r w:rsidRPr="003D45D3">
              <w:rPr>
                <w:rFonts w:ascii="Arial" w:hAnsi="Arial" w:cs="Arial"/>
                <w:sz w:val="20"/>
                <w:szCs w:val="20"/>
              </w:rPr>
              <w:t xml:space="preserve">A useful video clip on cell structure can be found on the BBC website at </w:t>
            </w:r>
            <w:hyperlink r:id="rId25" w:history="1">
              <w:r w:rsidRPr="003D45D3">
                <w:rPr>
                  <w:rStyle w:val="Hyperlink"/>
                  <w:rFonts w:ascii="Arial" w:hAnsi="Arial" w:cs="Arial"/>
                  <w:sz w:val="20"/>
                  <w:szCs w:val="20"/>
                </w:rPr>
                <w:t>www.bbc.co.uk/learningzone/clips</w:t>
              </w:r>
            </w:hyperlink>
            <w:r w:rsidRPr="003D45D3">
              <w:rPr>
                <w:rFonts w:ascii="Arial" w:hAnsi="Arial"/>
                <w:sz w:val="20"/>
              </w:rPr>
              <w:t xml:space="preserve"> </w:t>
            </w:r>
            <w:r w:rsidRPr="003D45D3">
              <w:rPr>
                <w:rFonts w:ascii="Arial" w:hAnsi="Arial" w:cs="Arial"/>
                <w:sz w:val="20"/>
                <w:szCs w:val="20"/>
              </w:rPr>
              <w:t>by searching for clip ‘107’.</w:t>
            </w:r>
          </w:p>
          <w:p w:rsidR="008C503A" w:rsidRPr="003D45D3" w:rsidRDefault="008C503A" w:rsidP="002B4F5F">
            <w:pPr>
              <w:spacing w:before="60"/>
              <w:rPr>
                <w:rFonts w:ascii="Arial" w:hAnsi="Arial" w:cs="Arial"/>
                <w:sz w:val="20"/>
                <w:szCs w:val="20"/>
              </w:rPr>
            </w:pPr>
            <w:r w:rsidRPr="00375CFA">
              <w:rPr>
                <w:rFonts w:ascii="Arial" w:hAnsi="Arial" w:cs="Arial"/>
                <w:sz w:val="20"/>
                <w:szCs w:val="20"/>
              </w:rPr>
              <w:t>Cells:</w:t>
            </w:r>
            <w:r w:rsidRPr="003D45D3">
              <w:rPr>
                <w:rFonts w:ascii="Arial" w:hAnsi="Arial" w:cs="Arial"/>
                <w:sz w:val="20"/>
                <w:szCs w:val="20"/>
              </w:rPr>
              <w:t xml:space="preserve"> Prepared slides of different plant and animal cells, microscopes, cavity slides, coverslips, germinating cress seeds or sprouting mung beans (root hair cells).</w:t>
            </w:r>
          </w:p>
          <w:p w:rsidR="008C503A" w:rsidRPr="003D45D3" w:rsidRDefault="008C503A" w:rsidP="002B4F5F">
            <w:pPr>
              <w:spacing w:before="60"/>
              <w:rPr>
                <w:rFonts w:ascii="Arial" w:hAnsi="Arial" w:cs="Arial"/>
                <w:sz w:val="20"/>
                <w:szCs w:val="20"/>
              </w:rPr>
            </w:pPr>
            <w:r w:rsidRPr="003D45D3">
              <w:rPr>
                <w:rFonts w:ascii="Arial" w:hAnsi="Arial" w:cs="Arial"/>
                <w:sz w:val="20"/>
                <w:szCs w:val="20"/>
              </w:rPr>
              <w:t xml:space="preserve">A useful video clip on cells and their functions can be found on the BBC website at </w:t>
            </w:r>
            <w:hyperlink r:id="rId26" w:history="1">
              <w:r w:rsidRPr="00375CFA">
                <w:rPr>
                  <w:rStyle w:val="Hyperlink"/>
                  <w:rFonts w:ascii="Arial" w:hAnsi="Arial" w:cs="Arial"/>
                  <w:sz w:val="20"/>
                  <w:szCs w:val="20"/>
                </w:rPr>
                <w:t>www.bbc.co.uk/learningzone/clips</w:t>
              </w:r>
            </w:hyperlink>
            <w:r w:rsidRPr="003D45D3">
              <w:rPr>
                <w:rFonts w:ascii="Arial" w:hAnsi="Arial" w:cs="Arial"/>
                <w:sz w:val="20"/>
                <w:szCs w:val="20"/>
              </w:rPr>
              <w:t xml:space="preserve"> by searching for ‘1832’.</w:t>
            </w:r>
          </w:p>
        </w:tc>
        <w:tc>
          <w:tcPr>
            <w:tcW w:w="1843" w:type="dxa"/>
            <w:gridSpan w:val="2"/>
            <w:tcBorders>
              <w:top w:val="nil"/>
            </w:tcBorders>
            <w:shd w:val="clear" w:color="auto" w:fill="auto"/>
          </w:tcPr>
          <w:p w:rsidR="008C503A" w:rsidRPr="004827C6" w:rsidRDefault="008C503A" w:rsidP="002B4F5F">
            <w:pPr>
              <w:spacing w:before="60"/>
              <w:rPr>
                <w:rFonts w:ascii="Arial" w:hAnsi="Arial" w:cs="Arial"/>
                <w:sz w:val="20"/>
                <w:szCs w:val="20"/>
              </w:rPr>
            </w:pPr>
            <w:r w:rsidRPr="004827C6">
              <w:rPr>
                <w:rFonts w:ascii="Arial" w:hAnsi="Arial" w:cs="Arial"/>
                <w:sz w:val="20"/>
                <w:szCs w:val="20"/>
              </w:rPr>
              <w:t>Be able, when provided with appropriate information, to relate the structure of different types of cell to their function in a tissue, an organ, or the whole organism.</w:t>
            </w:r>
          </w:p>
          <w:p w:rsidR="008C503A" w:rsidRPr="003D45D3" w:rsidRDefault="008C503A" w:rsidP="002B4F5F">
            <w:pPr>
              <w:spacing w:before="60"/>
              <w:rPr>
                <w:rFonts w:ascii="Arial" w:hAnsi="Arial" w:cs="Arial"/>
                <w:sz w:val="20"/>
                <w:szCs w:val="20"/>
              </w:rPr>
            </w:pPr>
          </w:p>
        </w:tc>
      </w:tr>
    </w:tbl>
    <w:p w:rsidR="007B7D31" w:rsidRDefault="007B7D31"/>
    <w:tbl>
      <w:tblPr>
        <w:tblW w:w="14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3"/>
        <w:gridCol w:w="2270"/>
        <w:gridCol w:w="2547"/>
        <w:gridCol w:w="569"/>
        <w:gridCol w:w="3680"/>
        <w:gridCol w:w="25"/>
        <w:gridCol w:w="2955"/>
        <w:gridCol w:w="12"/>
        <w:gridCol w:w="1835"/>
        <w:gridCol w:w="42"/>
      </w:tblGrid>
      <w:tr w:rsidR="002927B3" w:rsidRPr="003D45D3" w:rsidTr="00F1449A">
        <w:trPr>
          <w:gridAfter w:val="1"/>
          <w:wAfter w:w="42" w:type="dxa"/>
          <w:cantSplit/>
          <w:trHeight w:val="1790"/>
          <w:tblHeader/>
        </w:trPr>
        <w:tc>
          <w:tcPr>
            <w:tcW w:w="813" w:type="dxa"/>
            <w:tcBorders>
              <w:right w:val="single" w:sz="4" w:space="0" w:color="FFFFFF" w:themeColor="background1"/>
            </w:tcBorders>
            <w:shd w:val="clear" w:color="auto" w:fill="002147"/>
            <w:textDirection w:val="tbRl"/>
            <w:vAlign w:val="center"/>
          </w:tcPr>
          <w:p w:rsidR="002927B3" w:rsidRPr="00EF1DDC" w:rsidRDefault="002927B3" w:rsidP="00D93EA0">
            <w:pPr>
              <w:spacing w:before="40" w:after="40"/>
              <w:ind w:left="113" w:right="113"/>
              <w:rPr>
                <w:rFonts w:ascii="Arial" w:hAnsi="Arial" w:cs="Arial"/>
                <w:b/>
                <w:bCs/>
                <w:sz w:val="20"/>
                <w:szCs w:val="20"/>
              </w:rPr>
            </w:pPr>
            <w:r w:rsidRPr="00EF1DDC">
              <w:rPr>
                <w:rFonts w:ascii="Arial" w:hAnsi="Arial" w:cs="Arial"/>
                <w:b/>
                <w:bCs/>
                <w:sz w:val="20"/>
                <w:szCs w:val="20"/>
              </w:rPr>
              <w:lastRenderedPageBreak/>
              <w:t>Spec Reference</w:t>
            </w:r>
          </w:p>
        </w:tc>
        <w:tc>
          <w:tcPr>
            <w:tcW w:w="2270" w:type="dxa"/>
            <w:tcBorders>
              <w:left w:val="single" w:sz="4" w:space="0" w:color="FFFFFF" w:themeColor="background1"/>
              <w:right w:val="single" w:sz="4" w:space="0" w:color="FFFFFF" w:themeColor="background1"/>
            </w:tcBorders>
            <w:shd w:val="clear" w:color="auto" w:fill="002147"/>
          </w:tcPr>
          <w:p w:rsidR="002927B3" w:rsidRPr="003D45D3" w:rsidRDefault="002927B3" w:rsidP="00D93EA0">
            <w:pPr>
              <w:spacing w:before="60"/>
              <w:rPr>
                <w:rFonts w:ascii="Arial" w:hAnsi="Arial" w:cs="Arial"/>
                <w:b/>
                <w:sz w:val="20"/>
                <w:szCs w:val="20"/>
              </w:rPr>
            </w:pPr>
            <w:r w:rsidRPr="003D45D3">
              <w:rPr>
                <w:rFonts w:ascii="Arial" w:hAnsi="Arial" w:cs="Arial"/>
                <w:b/>
                <w:sz w:val="20"/>
                <w:szCs w:val="20"/>
              </w:rPr>
              <w:t>Summary of the Specification Content</w:t>
            </w:r>
          </w:p>
        </w:tc>
        <w:tc>
          <w:tcPr>
            <w:tcW w:w="2547" w:type="dxa"/>
            <w:tcBorders>
              <w:left w:val="single" w:sz="4" w:space="0" w:color="FFFFFF" w:themeColor="background1"/>
              <w:right w:val="single" w:sz="4" w:space="0" w:color="FFFFFF" w:themeColor="background1"/>
            </w:tcBorders>
            <w:shd w:val="clear" w:color="auto" w:fill="002147"/>
          </w:tcPr>
          <w:p w:rsidR="002927B3" w:rsidRPr="003D45D3" w:rsidRDefault="002927B3" w:rsidP="00D93EA0">
            <w:pPr>
              <w:spacing w:before="60"/>
              <w:rPr>
                <w:rFonts w:ascii="Arial" w:hAnsi="Arial" w:cs="Arial"/>
                <w:b/>
                <w:sz w:val="20"/>
                <w:szCs w:val="20"/>
              </w:rPr>
            </w:pPr>
            <w:r w:rsidRPr="003D45D3">
              <w:rPr>
                <w:rFonts w:ascii="Arial" w:hAnsi="Arial" w:cs="Arial"/>
                <w:b/>
                <w:sz w:val="20"/>
                <w:szCs w:val="20"/>
              </w:rPr>
              <w:t xml:space="preserve">Learning Outcomes </w:t>
            </w:r>
          </w:p>
          <w:p w:rsidR="002927B3" w:rsidRPr="003D45D3" w:rsidRDefault="002927B3" w:rsidP="00D93EA0">
            <w:pPr>
              <w:spacing w:before="60"/>
              <w:rPr>
                <w:rFonts w:ascii="Arial" w:hAnsi="Arial" w:cs="Arial"/>
                <w:i/>
                <w:sz w:val="20"/>
                <w:szCs w:val="20"/>
              </w:rPr>
            </w:pPr>
            <w:r w:rsidRPr="003D45D3">
              <w:rPr>
                <w:rFonts w:ascii="Arial" w:hAnsi="Arial" w:cs="Arial"/>
                <w:i/>
                <w:sz w:val="20"/>
                <w:szCs w:val="20"/>
              </w:rPr>
              <w:t>What most students should be able to do</w:t>
            </w:r>
          </w:p>
        </w:tc>
        <w:tc>
          <w:tcPr>
            <w:tcW w:w="569" w:type="dxa"/>
            <w:tcBorders>
              <w:left w:val="single" w:sz="4" w:space="0" w:color="FFFFFF" w:themeColor="background1"/>
              <w:right w:val="single" w:sz="4" w:space="0" w:color="FFFFFF" w:themeColor="background1"/>
            </w:tcBorders>
            <w:shd w:val="clear" w:color="auto" w:fill="002147"/>
            <w:textDirection w:val="tbRl"/>
            <w:vAlign w:val="center"/>
          </w:tcPr>
          <w:p w:rsidR="002927B3" w:rsidRPr="003D45D3" w:rsidRDefault="002927B3" w:rsidP="00D93EA0">
            <w:pPr>
              <w:spacing w:before="40" w:after="40"/>
              <w:ind w:left="113" w:right="113"/>
              <w:rPr>
                <w:rFonts w:ascii="Arial" w:hAnsi="Arial" w:cs="Arial"/>
                <w:b/>
                <w:sz w:val="20"/>
                <w:szCs w:val="20"/>
              </w:rPr>
            </w:pPr>
            <w:r w:rsidRPr="003D45D3">
              <w:rPr>
                <w:rFonts w:ascii="Arial" w:hAnsi="Arial" w:cs="Arial"/>
                <w:b/>
                <w:sz w:val="20"/>
                <w:szCs w:val="20"/>
              </w:rPr>
              <w:t>Suggested timing (lessons)</w:t>
            </w:r>
          </w:p>
        </w:tc>
        <w:tc>
          <w:tcPr>
            <w:tcW w:w="3680" w:type="dxa"/>
            <w:tcBorders>
              <w:left w:val="single" w:sz="4" w:space="0" w:color="FFFFFF" w:themeColor="background1"/>
              <w:right w:val="single" w:sz="4" w:space="0" w:color="FFFFFF" w:themeColor="background1"/>
            </w:tcBorders>
            <w:shd w:val="clear" w:color="auto" w:fill="002147"/>
          </w:tcPr>
          <w:p w:rsidR="002927B3" w:rsidRPr="003D45D3" w:rsidRDefault="002927B3" w:rsidP="00D93EA0">
            <w:pPr>
              <w:spacing w:before="60"/>
              <w:rPr>
                <w:rFonts w:ascii="Arial" w:hAnsi="Arial" w:cs="Arial"/>
                <w:b/>
                <w:sz w:val="20"/>
                <w:szCs w:val="20"/>
              </w:rPr>
            </w:pPr>
            <w:r w:rsidRPr="003D45D3">
              <w:rPr>
                <w:rFonts w:ascii="Arial" w:hAnsi="Arial" w:cs="Arial"/>
                <w:b/>
                <w:sz w:val="20"/>
                <w:szCs w:val="20"/>
              </w:rPr>
              <w:t xml:space="preserve">Possible teaching and Learning Activities </w:t>
            </w:r>
          </w:p>
          <w:p w:rsidR="002927B3" w:rsidRPr="003D45D3" w:rsidRDefault="002927B3" w:rsidP="00D93EA0">
            <w:pPr>
              <w:spacing w:before="60"/>
              <w:rPr>
                <w:rFonts w:ascii="Arial" w:hAnsi="Arial" w:cs="Arial"/>
                <w:i/>
                <w:sz w:val="20"/>
                <w:szCs w:val="20"/>
              </w:rPr>
            </w:pPr>
            <w:r w:rsidRPr="003D45D3">
              <w:rPr>
                <w:rFonts w:ascii="Arial" w:hAnsi="Arial" w:cs="Arial"/>
                <w:i/>
                <w:sz w:val="20"/>
                <w:szCs w:val="20"/>
              </w:rPr>
              <w:t>Homework</w:t>
            </w:r>
          </w:p>
        </w:tc>
        <w:tc>
          <w:tcPr>
            <w:tcW w:w="2980" w:type="dxa"/>
            <w:gridSpan w:val="2"/>
            <w:tcBorders>
              <w:left w:val="single" w:sz="4" w:space="0" w:color="FFFFFF" w:themeColor="background1"/>
              <w:right w:val="single" w:sz="4" w:space="0" w:color="FFFFFF" w:themeColor="background1"/>
            </w:tcBorders>
            <w:shd w:val="clear" w:color="auto" w:fill="002147"/>
          </w:tcPr>
          <w:p w:rsidR="002927B3" w:rsidRPr="003D45D3" w:rsidRDefault="002927B3" w:rsidP="00D93EA0">
            <w:pPr>
              <w:spacing w:before="60"/>
              <w:rPr>
                <w:rFonts w:ascii="Arial" w:hAnsi="Arial" w:cs="Arial"/>
                <w:b/>
                <w:sz w:val="20"/>
                <w:szCs w:val="20"/>
              </w:rPr>
            </w:pPr>
            <w:r w:rsidRPr="003D45D3">
              <w:rPr>
                <w:rFonts w:ascii="Arial" w:hAnsi="Arial" w:cs="Arial"/>
                <w:b/>
                <w:sz w:val="20"/>
                <w:szCs w:val="20"/>
              </w:rPr>
              <w:t>Resource</w:t>
            </w:r>
          </w:p>
        </w:tc>
        <w:tc>
          <w:tcPr>
            <w:tcW w:w="1847" w:type="dxa"/>
            <w:gridSpan w:val="2"/>
            <w:tcBorders>
              <w:left w:val="single" w:sz="4" w:space="0" w:color="FFFFFF" w:themeColor="background1"/>
            </w:tcBorders>
            <w:shd w:val="clear" w:color="auto" w:fill="002147"/>
          </w:tcPr>
          <w:p w:rsidR="002927B3" w:rsidRPr="003D45D3" w:rsidRDefault="002927B3" w:rsidP="00D93EA0">
            <w:pPr>
              <w:spacing w:before="60"/>
              <w:rPr>
                <w:rFonts w:ascii="Arial" w:hAnsi="Arial" w:cs="Arial"/>
                <w:b/>
                <w:sz w:val="20"/>
                <w:szCs w:val="20"/>
              </w:rPr>
            </w:pPr>
            <w:r w:rsidRPr="003D45D3">
              <w:rPr>
                <w:rFonts w:ascii="Arial" w:hAnsi="Arial" w:cs="Arial"/>
                <w:b/>
                <w:sz w:val="20"/>
                <w:szCs w:val="20"/>
              </w:rPr>
              <w:t>Examination ‘hints and tips’</w:t>
            </w:r>
          </w:p>
          <w:p w:rsidR="002927B3" w:rsidRPr="003D45D3" w:rsidRDefault="002927B3" w:rsidP="00D93EA0">
            <w:pPr>
              <w:spacing w:before="60"/>
              <w:rPr>
                <w:rFonts w:ascii="Arial" w:hAnsi="Arial" w:cs="Arial"/>
                <w:i/>
                <w:sz w:val="20"/>
                <w:szCs w:val="20"/>
              </w:rPr>
            </w:pPr>
            <w:r>
              <w:rPr>
                <w:rFonts w:ascii="Arial" w:hAnsi="Arial" w:cs="Arial"/>
                <w:i/>
                <w:sz w:val="20"/>
                <w:szCs w:val="20"/>
              </w:rPr>
              <w:t>Students</w:t>
            </w:r>
            <w:r w:rsidRPr="003D45D3">
              <w:rPr>
                <w:rFonts w:ascii="Arial" w:hAnsi="Arial" w:cs="Arial"/>
                <w:i/>
                <w:sz w:val="20"/>
                <w:szCs w:val="20"/>
              </w:rPr>
              <w:t xml:space="preserve"> should:</w:t>
            </w:r>
          </w:p>
        </w:tc>
      </w:tr>
      <w:tr w:rsidR="002927B3" w:rsidRPr="003D45D3" w:rsidTr="001B6C2C">
        <w:trPr>
          <w:gridAfter w:val="1"/>
          <w:wAfter w:w="42" w:type="dxa"/>
          <w:trHeight w:val="604"/>
        </w:trPr>
        <w:tc>
          <w:tcPr>
            <w:tcW w:w="14706" w:type="dxa"/>
            <w:gridSpan w:val="9"/>
          </w:tcPr>
          <w:p w:rsidR="002927B3" w:rsidRPr="004827C6" w:rsidRDefault="002927B3" w:rsidP="00724312">
            <w:pPr>
              <w:spacing w:before="120" w:after="120"/>
              <w:rPr>
                <w:rFonts w:ascii="Arial-BoldMT" w:eastAsiaTheme="minorHAnsi" w:hAnsi="Arial-BoldMT" w:cs="Arial-BoldMT"/>
                <w:b/>
                <w:bCs/>
                <w:sz w:val="22"/>
              </w:rPr>
            </w:pPr>
            <w:r>
              <w:rPr>
                <w:rFonts w:ascii="Arial-BoldMT" w:eastAsiaTheme="minorHAnsi" w:hAnsi="Arial-BoldMT" w:cs="Arial-BoldMT"/>
                <w:b/>
                <w:bCs/>
                <w:sz w:val="22"/>
              </w:rPr>
              <w:t>3.1.2 Principles of organisation</w:t>
            </w:r>
          </w:p>
        </w:tc>
      </w:tr>
      <w:tr w:rsidR="002927B3" w:rsidRPr="003D45D3" w:rsidTr="00F1449A">
        <w:tc>
          <w:tcPr>
            <w:tcW w:w="813" w:type="dxa"/>
            <w:tcBorders>
              <w:bottom w:val="nil"/>
              <w:right w:val="single" w:sz="4" w:space="0" w:color="000000"/>
            </w:tcBorders>
            <w:shd w:val="clear" w:color="auto" w:fill="FFFFFF" w:themeFill="background1"/>
          </w:tcPr>
          <w:p w:rsidR="002927B3" w:rsidRPr="003D45D3" w:rsidRDefault="004827C6" w:rsidP="004827C6">
            <w:pPr>
              <w:spacing w:before="60"/>
              <w:rPr>
                <w:rFonts w:ascii="Arial" w:hAnsi="Arial" w:cs="Arial"/>
                <w:sz w:val="20"/>
                <w:szCs w:val="20"/>
              </w:rPr>
            </w:pPr>
            <w:r>
              <w:rPr>
                <w:rFonts w:ascii="Arial" w:hAnsi="Arial" w:cs="Arial"/>
                <w:sz w:val="20"/>
                <w:szCs w:val="20"/>
              </w:rPr>
              <w:t>3.1.2</w:t>
            </w:r>
            <w:r w:rsidR="00D931DD">
              <w:rPr>
                <w:rFonts w:ascii="Arial" w:hAnsi="Arial" w:cs="Arial"/>
                <w:sz w:val="20"/>
                <w:szCs w:val="20"/>
              </w:rPr>
              <w:t>a</w:t>
            </w:r>
          </w:p>
        </w:tc>
        <w:tc>
          <w:tcPr>
            <w:tcW w:w="2270" w:type="dxa"/>
            <w:tcBorders>
              <w:left w:val="single" w:sz="4" w:space="0" w:color="000000"/>
              <w:bottom w:val="nil"/>
            </w:tcBorders>
            <w:shd w:val="clear" w:color="auto" w:fill="FFFFFF" w:themeFill="background1"/>
          </w:tcPr>
          <w:p w:rsidR="002927B3" w:rsidRPr="004827C6" w:rsidRDefault="00D931DD" w:rsidP="00D93EA0">
            <w:pPr>
              <w:spacing w:before="60"/>
              <w:rPr>
                <w:rFonts w:ascii="Arial" w:hAnsi="Arial" w:cs="Arial"/>
                <w:sz w:val="20"/>
                <w:szCs w:val="20"/>
              </w:rPr>
            </w:pPr>
            <w:r w:rsidRPr="004827C6">
              <w:rPr>
                <w:rFonts w:ascii="Arial" w:hAnsi="Arial" w:cs="Arial"/>
                <w:sz w:val="20"/>
                <w:szCs w:val="20"/>
              </w:rPr>
              <w:t>Large multicellular organisms develop systems for exchanging materials. During the development of a multicellular organism, cells differentiate so that they can perform different functions.</w:t>
            </w:r>
          </w:p>
        </w:tc>
        <w:tc>
          <w:tcPr>
            <w:tcW w:w="2547" w:type="dxa"/>
            <w:tcBorders>
              <w:bottom w:val="nil"/>
            </w:tcBorders>
            <w:shd w:val="clear" w:color="auto" w:fill="FFFFFF" w:themeFill="background1"/>
          </w:tcPr>
          <w:p w:rsidR="002927B3" w:rsidRDefault="002927B3" w:rsidP="00D93EA0">
            <w:pPr>
              <w:spacing w:before="60"/>
              <w:rPr>
                <w:rFonts w:ascii="Arial" w:hAnsi="Arial" w:cs="Arial"/>
                <w:sz w:val="20"/>
                <w:szCs w:val="20"/>
              </w:rPr>
            </w:pPr>
            <w:r w:rsidRPr="003D45D3">
              <w:rPr>
                <w:rFonts w:ascii="Arial" w:hAnsi="Arial" w:cs="Arial"/>
                <w:sz w:val="20"/>
                <w:szCs w:val="20"/>
              </w:rPr>
              <w:t>Explain why large organisms need different systems to survive.</w:t>
            </w:r>
          </w:p>
          <w:p w:rsidR="002927B3" w:rsidRPr="003D45D3" w:rsidRDefault="002927B3" w:rsidP="00D93EA0">
            <w:pPr>
              <w:spacing w:before="60"/>
              <w:rPr>
                <w:rFonts w:ascii="Arial" w:hAnsi="Arial" w:cs="Arial"/>
                <w:sz w:val="20"/>
                <w:szCs w:val="20"/>
              </w:rPr>
            </w:pPr>
            <w:r w:rsidRPr="003D45D3">
              <w:rPr>
                <w:rFonts w:ascii="Arial" w:hAnsi="Arial" w:cs="Arial"/>
                <w:sz w:val="20"/>
                <w:szCs w:val="20"/>
              </w:rPr>
              <w:t>Explain what cell differentiation is.</w:t>
            </w:r>
          </w:p>
          <w:p w:rsidR="002927B3" w:rsidRPr="003D45D3" w:rsidRDefault="002927B3" w:rsidP="00D93EA0">
            <w:pPr>
              <w:spacing w:before="60"/>
              <w:rPr>
                <w:rFonts w:ascii="Arial" w:hAnsi="Arial" w:cs="Arial"/>
                <w:sz w:val="20"/>
                <w:szCs w:val="20"/>
              </w:rPr>
            </w:pPr>
            <w:r w:rsidRPr="003D45D3">
              <w:rPr>
                <w:rFonts w:ascii="Arial" w:hAnsi="Arial" w:cs="Arial"/>
                <w:sz w:val="20"/>
                <w:szCs w:val="20"/>
              </w:rPr>
              <w:t>Describe o</w:t>
            </w:r>
            <w:r>
              <w:rPr>
                <w:rFonts w:ascii="Arial" w:hAnsi="Arial" w:cs="Arial"/>
                <w:sz w:val="20"/>
                <w:szCs w:val="20"/>
              </w:rPr>
              <w:t>rganisation in large organisms.</w:t>
            </w:r>
          </w:p>
        </w:tc>
        <w:tc>
          <w:tcPr>
            <w:tcW w:w="569" w:type="dxa"/>
            <w:tcBorders>
              <w:bottom w:val="nil"/>
            </w:tcBorders>
            <w:shd w:val="clear" w:color="auto" w:fill="FFFFFF" w:themeFill="background1"/>
          </w:tcPr>
          <w:p w:rsidR="002927B3" w:rsidRPr="003D45D3" w:rsidRDefault="002927B3" w:rsidP="00D93EA0">
            <w:pPr>
              <w:spacing w:before="60"/>
              <w:rPr>
                <w:rFonts w:ascii="Arial" w:hAnsi="Arial" w:cs="Arial"/>
                <w:sz w:val="20"/>
                <w:szCs w:val="20"/>
              </w:rPr>
            </w:pPr>
            <w:r>
              <w:rPr>
                <w:rFonts w:ascii="Arial" w:hAnsi="Arial" w:cs="Arial"/>
                <w:sz w:val="20"/>
                <w:szCs w:val="20"/>
              </w:rPr>
              <w:t>2</w:t>
            </w:r>
          </w:p>
        </w:tc>
        <w:tc>
          <w:tcPr>
            <w:tcW w:w="3705" w:type="dxa"/>
            <w:gridSpan w:val="2"/>
            <w:tcBorders>
              <w:bottom w:val="nil"/>
            </w:tcBorders>
            <w:shd w:val="clear" w:color="auto" w:fill="FFFFFF" w:themeFill="background1"/>
          </w:tcPr>
          <w:p w:rsidR="002927B3" w:rsidRDefault="002927B3" w:rsidP="00D93EA0">
            <w:pPr>
              <w:spacing w:before="60"/>
              <w:rPr>
                <w:rFonts w:ascii="Arial" w:hAnsi="Arial" w:cs="Arial"/>
                <w:sz w:val="20"/>
                <w:szCs w:val="20"/>
              </w:rPr>
            </w:pPr>
            <w:r w:rsidRPr="003D45D3">
              <w:rPr>
                <w:rFonts w:ascii="Arial" w:hAnsi="Arial" w:cs="Arial"/>
                <w:b/>
                <w:sz w:val="20"/>
                <w:szCs w:val="20"/>
              </w:rPr>
              <w:t>Activity:</w:t>
            </w:r>
            <w:r w:rsidRPr="003D45D3">
              <w:rPr>
                <w:rFonts w:ascii="Arial" w:hAnsi="Arial" w:cs="Arial"/>
                <w:sz w:val="20"/>
                <w:szCs w:val="20"/>
              </w:rPr>
              <w:t xml:space="preserve"> Revise KS3 – show diagrams of the main organ systems to identify and describe their functions.</w:t>
            </w:r>
          </w:p>
          <w:p w:rsidR="002927B3" w:rsidRPr="003D45D3" w:rsidRDefault="002927B3" w:rsidP="00D93EA0">
            <w:pPr>
              <w:spacing w:before="60"/>
              <w:rPr>
                <w:rFonts w:ascii="Arial" w:hAnsi="Arial" w:cs="Arial"/>
                <w:sz w:val="20"/>
                <w:szCs w:val="20"/>
              </w:rPr>
            </w:pPr>
            <w:r w:rsidRPr="003D45D3">
              <w:rPr>
                <w:rFonts w:ascii="Arial" w:hAnsi="Arial" w:cs="Arial"/>
                <w:b/>
                <w:sz w:val="20"/>
                <w:szCs w:val="20"/>
              </w:rPr>
              <w:t>Activity:</w:t>
            </w:r>
            <w:r w:rsidRPr="003D45D3">
              <w:rPr>
                <w:rFonts w:ascii="Arial" w:hAnsi="Arial" w:cs="Arial"/>
                <w:sz w:val="20"/>
                <w:szCs w:val="20"/>
              </w:rPr>
              <w:t xml:space="preserve"> Look at the different types of cells in the stomach and discuss how they were produced – link wi</w:t>
            </w:r>
            <w:r>
              <w:rPr>
                <w:rFonts w:ascii="Arial" w:hAnsi="Arial" w:cs="Arial"/>
                <w:sz w:val="20"/>
                <w:szCs w:val="20"/>
              </w:rPr>
              <w:t>th lesson on specialised cells.</w:t>
            </w:r>
          </w:p>
        </w:tc>
        <w:tc>
          <w:tcPr>
            <w:tcW w:w="2967" w:type="dxa"/>
            <w:gridSpan w:val="2"/>
            <w:tcBorders>
              <w:bottom w:val="nil"/>
            </w:tcBorders>
            <w:shd w:val="clear" w:color="auto" w:fill="FFFFFF" w:themeFill="background1"/>
          </w:tcPr>
          <w:p w:rsidR="002927B3" w:rsidRPr="003D45D3" w:rsidRDefault="002927B3" w:rsidP="00D93EA0">
            <w:pPr>
              <w:spacing w:before="60"/>
              <w:rPr>
                <w:rFonts w:ascii="Arial" w:hAnsi="Arial" w:cs="Arial"/>
                <w:sz w:val="20"/>
                <w:szCs w:val="20"/>
              </w:rPr>
            </w:pPr>
            <w:r w:rsidRPr="003D45D3">
              <w:rPr>
                <w:rFonts w:ascii="Arial" w:hAnsi="Arial" w:cs="Arial"/>
                <w:sz w:val="20"/>
                <w:szCs w:val="20"/>
              </w:rPr>
              <w:t>T</w:t>
            </w:r>
            <w:r>
              <w:rPr>
                <w:rFonts w:ascii="Arial" w:hAnsi="Arial" w:cs="Arial"/>
                <w:sz w:val="20"/>
                <w:szCs w:val="20"/>
              </w:rPr>
              <w:t>orso, posters of organ systems.</w:t>
            </w:r>
          </w:p>
        </w:tc>
        <w:tc>
          <w:tcPr>
            <w:tcW w:w="1877" w:type="dxa"/>
            <w:gridSpan w:val="2"/>
            <w:tcBorders>
              <w:bottom w:val="nil"/>
            </w:tcBorders>
            <w:shd w:val="clear" w:color="auto" w:fill="FFFFFF" w:themeFill="background1"/>
          </w:tcPr>
          <w:p w:rsidR="002927B3" w:rsidRPr="003D45D3" w:rsidRDefault="004827C6" w:rsidP="00D93EA0">
            <w:pPr>
              <w:spacing w:before="60"/>
              <w:rPr>
                <w:rFonts w:ascii="Arial" w:hAnsi="Arial" w:cs="Arial"/>
                <w:sz w:val="20"/>
                <w:szCs w:val="20"/>
              </w:rPr>
            </w:pPr>
            <w:r w:rsidRPr="00A35790">
              <w:rPr>
                <w:rFonts w:ascii="Arial" w:hAnsi="Arial" w:cs="Arial"/>
                <w:sz w:val="20"/>
                <w:szCs w:val="20"/>
              </w:rPr>
              <w:t xml:space="preserve">Develop </w:t>
            </w:r>
            <w:r w:rsidR="00A35790" w:rsidRPr="00A35790">
              <w:rPr>
                <w:rFonts w:ascii="Arial" w:hAnsi="Arial" w:cs="Arial"/>
                <w:sz w:val="20"/>
                <w:szCs w:val="20"/>
              </w:rPr>
              <w:t>an understanding of size and scale in relation to cells, tissues, organs and systems.</w:t>
            </w:r>
          </w:p>
        </w:tc>
      </w:tr>
      <w:tr w:rsidR="008F5A4C" w:rsidRPr="003D45D3" w:rsidTr="00F1449A">
        <w:tc>
          <w:tcPr>
            <w:tcW w:w="813" w:type="dxa"/>
            <w:tcBorders>
              <w:top w:val="nil"/>
              <w:bottom w:val="nil"/>
              <w:right w:val="single" w:sz="4" w:space="0" w:color="000000"/>
            </w:tcBorders>
            <w:shd w:val="clear" w:color="auto" w:fill="FFFFFF" w:themeFill="background1"/>
          </w:tcPr>
          <w:p w:rsidR="002927B3" w:rsidRDefault="004827C6" w:rsidP="004827C6">
            <w:pPr>
              <w:spacing w:before="60"/>
              <w:rPr>
                <w:rFonts w:ascii="Arial" w:hAnsi="Arial" w:cs="Arial"/>
                <w:sz w:val="20"/>
                <w:szCs w:val="20"/>
              </w:rPr>
            </w:pPr>
            <w:r>
              <w:rPr>
                <w:rFonts w:ascii="Arial" w:hAnsi="Arial" w:cs="Arial"/>
                <w:sz w:val="20"/>
                <w:szCs w:val="20"/>
              </w:rPr>
              <w:t>3.1.2</w:t>
            </w:r>
            <w:r w:rsidR="00D931DD">
              <w:rPr>
                <w:rFonts w:ascii="Arial" w:hAnsi="Arial" w:cs="Arial"/>
                <w:sz w:val="20"/>
                <w:szCs w:val="20"/>
              </w:rPr>
              <w:t>b</w:t>
            </w:r>
          </w:p>
        </w:tc>
        <w:tc>
          <w:tcPr>
            <w:tcW w:w="2270" w:type="dxa"/>
            <w:tcBorders>
              <w:top w:val="nil"/>
              <w:left w:val="single" w:sz="4" w:space="0" w:color="000000"/>
              <w:bottom w:val="nil"/>
            </w:tcBorders>
            <w:shd w:val="clear" w:color="auto" w:fill="FFFFFF" w:themeFill="background1"/>
          </w:tcPr>
          <w:p w:rsidR="002927B3" w:rsidRPr="004827C6" w:rsidRDefault="002927B3" w:rsidP="00302068">
            <w:pPr>
              <w:spacing w:before="60"/>
              <w:rPr>
                <w:rFonts w:ascii="Arial" w:hAnsi="Arial" w:cs="Arial"/>
                <w:sz w:val="20"/>
                <w:szCs w:val="20"/>
              </w:rPr>
            </w:pPr>
            <w:r w:rsidRPr="004827C6">
              <w:rPr>
                <w:rFonts w:ascii="Arial" w:hAnsi="Arial" w:cs="Arial"/>
                <w:sz w:val="20"/>
                <w:szCs w:val="20"/>
              </w:rPr>
              <w:t xml:space="preserve">A tissue is a group of cells with </w:t>
            </w:r>
            <w:r w:rsidR="00302068" w:rsidRPr="004827C6">
              <w:rPr>
                <w:rFonts w:ascii="Arial" w:hAnsi="Arial" w:cs="Arial"/>
                <w:sz w:val="20"/>
                <w:szCs w:val="20"/>
              </w:rPr>
              <w:t>similar structure and function.</w:t>
            </w:r>
          </w:p>
        </w:tc>
        <w:tc>
          <w:tcPr>
            <w:tcW w:w="2547" w:type="dxa"/>
            <w:tcBorders>
              <w:top w:val="nil"/>
              <w:bottom w:val="nil"/>
            </w:tcBorders>
            <w:shd w:val="clear" w:color="auto" w:fill="FFFFFF" w:themeFill="background1"/>
          </w:tcPr>
          <w:p w:rsidR="002927B3" w:rsidRPr="004827C6" w:rsidRDefault="002927B3" w:rsidP="00D93EA0">
            <w:pPr>
              <w:spacing w:before="60"/>
              <w:rPr>
                <w:rFonts w:ascii="Arial" w:hAnsi="Arial" w:cs="Arial"/>
                <w:sz w:val="20"/>
                <w:szCs w:val="20"/>
              </w:rPr>
            </w:pPr>
            <w:r w:rsidRPr="004827C6">
              <w:rPr>
                <w:rFonts w:ascii="Arial" w:hAnsi="Arial" w:cs="Arial"/>
                <w:sz w:val="20"/>
                <w:szCs w:val="20"/>
              </w:rPr>
              <w:t>Define the term tissue.</w:t>
            </w:r>
          </w:p>
          <w:p w:rsidR="002927B3" w:rsidRPr="004827C6" w:rsidRDefault="002927B3" w:rsidP="00D93EA0">
            <w:pPr>
              <w:spacing w:before="60"/>
              <w:rPr>
                <w:rFonts w:ascii="Arial" w:hAnsi="Arial" w:cs="Arial"/>
                <w:sz w:val="20"/>
                <w:szCs w:val="20"/>
              </w:rPr>
            </w:pPr>
            <w:r w:rsidRPr="004827C6">
              <w:rPr>
                <w:rFonts w:ascii="Arial" w:hAnsi="Arial" w:cs="Arial"/>
                <w:sz w:val="20"/>
                <w:szCs w:val="20"/>
              </w:rPr>
              <w:t>Name the tissues in the stomach and explain what they do.</w:t>
            </w:r>
          </w:p>
        </w:tc>
        <w:tc>
          <w:tcPr>
            <w:tcW w:w="569" w:type="dxa"/>
            <w:tcBorders>
              <w:top w:val="nil"/>
              <w:bottom w:val="nil"/>
            </w:tcBorders>
            <w:shd w:val="clear" w:color="auto" w:fill="FFFFFF" w:themeFill="background1"/>
          </w:tcPr>
          <w:p w:rsidR="002927B3" w:rsidRDefault="002927B3" w:rsidP="00D93EA0">
            <w:pPr>
              <w:spacing w:before="60"/>
              <w:rPr>
                <w:rFonts w:ascii="Arial" w:hAnsi="Arial" w:cs="Arial"/>
                <w:sz w:val="20"/>
                <w:szCs w:val="20"/>
              </w:rPr>
            </w:pPr>
          </w:p>
        </w:tc>
        <w:tc>
          <w:tcPr>
            <w:tcW w:w="3705" w:type="dxa"/>
            <w:gridSpan w:val="2"/>
            <w:tcBorders>
              <w:top w:val="nil"/>
              <w:bottom w:val="nil"/>
            </w:tcBorders>
            <w:shd w:val="clear" w:color="auto" w:fill="FFFFFF" w:themeFill="background1"/>
          </w:tcPr>
          <w:p w:rsidR="002927B3" w:rsidRPr="003D45D3" w:rsidRDefault="002927B3" w:rsidP="00D93EA0">
            <w:pPr>
              <w:spacing w:before="60"/>
              <w:rPr>
                <w:rFonts w:ascii="Arial" w:hAnsi="Arial" w:cs="Arial"/>
                <w:sz w:val="20"/>
                <w:szCs w:val="20"/>
              </w:rPr>
            </w:pPr>
            <w:r w:rsidRPr="003D45D3">
              <w:rPr>
                <w:rFonts w:ascii="Arial" w:hAnsi="Arial" w:cs="Arial"/>
                <w:b/>
                <w:sz w:val="20"/>
                <w:szCs w:val="20"/>
              </w:rPr>
              <w:t>Activity:</w:t>
            </w:r>
            <w:r w:rsidRPr="003D45D3">
              <w:rPr>
                <w:rFonts w:ascii="Arial" w:hAnsi="Arial" w:cs="Arial"/>
                <w:sz w:val="20"/>
                <w:szCs w:val="20"/>
              </w:rPr>
              <w:t xml:space="preserve"> Look at a model of the stomach showing different tissues.</w:t>
            </w:r>
          </w:p>
          <w:p w:rsidR="002927B3" w:rsidRPr="004827C6" w:rsidRDefault="002927B3" w:rsidP="00D93EA0">
            <w:pPr>
              <w:spacing w:before="60"/>
              <w:rPr>
                <w:rFonts w:ascii="Arial" w:hAnsi="Arial" w:cs="Arial"/>
                <w:sz w:val="20"/>
                <w:szCs w:val="20"/>
              </w:rPr>
            </w:pPr>
            <w:r w:rsidRPr="003D45D3">
              <w:rPr>
                <w:rFonts w:ascii="Arial" w:hAnsi="Arial" w:cs="Arial"/>
                <w:b/>
                <w:sz w:val="20"/>
                <w:szCs w:val="20"/>
              </w:rPr>
              <w:t>Task:</w:t>
            </w:r>
            <w:r w:rsidRPr="003D45D3">
              <w:rPr>
                <w:rFonts w:ascii="Arial" w:hAnsi="Arial" w:cs="Arial"/>
                <w:sz w:val="20"/>
                <w:szCs w:val="20"/>
              </w:rPr>
              <w:t xml:space="preserve"> Label a diagram of the stomach with the names of the tissues and their functions.</w:t>
            </w:r>
          </w:p>
        </w:tc>
        <w:tc>
          <w:tcPr>
            <w:tcW w:w="2967" w:type="dxa"/>
            <w:gridSpan w:val="2"/>
            <w:tcBorders>
              <w:top w:val="nil"/>
              <w:bottom w:val="nil"/>
            </w:tcBorders>
            <w:shd w:val="clear" w:color="auto" w:fill="FFFFFF" w:themeFill="background1"/>
          </w:tcPr>
          <w:p w:rsidR="002927B3" w:rsidRPr="003D45D3" w:rsidRDefault="002927B3" w:rsidP="00D93EA0">
            <w:pPr>
              <w:spacing w:before="60"/>
              <w:rPr>
                <w:rFonts w:ascii="Arial" w:hAnsi="Arial" w:cs="Arial"/>
                <w:sz w:val="20"/>
                <w:szCs w:val="20"/>
              </w:rPr>
            </w:pPr>
          </w:p>
        </w:tc>
        <w:tc>
          <w:tcPr>
            <w:tcW w:w="1877" w:type="dxa"/>
            <w:gridSpan w:val="2"/>
            <w:tcBorders>
              <w:top w:val="nil"/>
              <w:bottom w:val="nil"/>
            </w:tcBorders>
            <w:shd w:val="clear" w:color="auto" w:fill="FFFFFF" w:themeFill="background1"/>
          </w:tcPr>
          <w:p w:rsidR="002927B3" w:rsidRPr="003D45D3" w:rsidRDefault="002927B3" w:rsidP="00D93EA0">
            <w:pPr>
              <w:spacing w:before="60"/>
              <w:rPr>
                <w:rFonts w:ascii="Arial" w:hAnsi="Arial" w:cs="Arial"/>
                <w:sz w:val="20"/>
                <w:szCs w:val="20"/>
              </w:rPr>
            </w:pPr>
          </w:p>
        </w:tc>
      </w:tr>
    </w:tbl>
    <w:p w:rsidR="00F1449A" w:rsidRDefault="00F1449A"/>
    <w:p w:rsidR="006030FB" w:rsidRPr="00A1524A" w:rsidRDefault="006030FB">
      <w:bookmarkStart w:id="0" w:name="_GoBack"/>
      <w:bookmarkEnd w:id="0"/>
    </w:p>
    <w:sectPr w:rsidR="006030FB" w:rsidRPr="00A1524A" w:rsidSect="00AF1FC8">
      <w:pgSz w:w="16838" w:h="11906" w:orient="landscape"/>
      <w:pgMar w:top="1418"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950" w:rsidRDefault="00C91950" w:rsidP="00357D16">
      <w:pPr>
        <w:spacing w:after="0" w:line="240" w:lineRule="auto"/>
      </w:pPr>
      <w:r>
        <w:separator/>
      </w:r>
    </w:p>
  </w:endnote>
  <w:endnote w:type="continuationSeparator" w:id="0">
    <w:p w:rsidR="00C91950" w:rsidRDefault="00C91950" w:rsidP="00357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QA Chevin Pro Light">
    <w:altName w:val="Calibri Light"/>
    <w:charset w:val="00"/>
    <w:family w:val="swiss"/>
    <w:pitch w:val="variable"/>
    <w:sig w:usb0="00000001" w:usb1="5000204A" w:usb2="00000000" w:usb3="00000000" w:csb0="0000009F"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73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11"/>
      <w:gridCol w:w="4215"/>
      <w:gridCol w:w="4215"/>
    </w:tblGrid>
    <w:tr w:rsidR="00425CFB" w:rsidRPr="008C4977" w:rsidTr="00F7204C">
      <w:trPr>
        <w:trHeight w:hRule="exact" w:val="397"/>
      </w:trPr>
      <w:tc>
        <w:tcPr>
          <w:tcW w:w="7441" w:type="dxa"/>
        </w:tcPr>
        <w:p w:rsidR="00425CFB" w:rsidRPr="002425FC" w:rsidRDefault="00425CFB" w:rsidP="00F7204C">
          <w:pPr>
            <w:spacing w:line="180" w:lineRule="atLeast"/>
            <w:rPr>
              <w:rFonts w:ascii="AQA Chevin Pro Light" w:hAnsi="AQA Chevin Pro Light"/>
              <w:color w:val="000000"/>
              <w:sz w:val="16"/>
              <w:szCs w:val="16"/>
            </w:rPr>
          </w:pPr>
          <w:r>
            <w:rPr>
              <w:noProof/>
            </w:rPr>
            <mc:AlternateContent>
              <mc:Choice Requires="wps">
                <w:drawing>
                  <wp:anchor distT="4294967294" distB="4294967294" distL="114300" distR="114300" simplePos="0" relativeHeight="251676672" behindDoc="0" locked="0" layoutInCell="1" allowOverlap="1" wp14:anchorId="22C8FF1D" wp14:editId="13EFD1EE">
                    <wp:simplePos x="0" y="0"/>
                    <wp:positionH relativeFrom="page">
                      <wp:posOffset>-909484</wp:posOffset>
                    </wp:positionH>
                    <wp:positionV relativeFrom="page">
                      <wp:posOffset>-66183</wp:posOffset>
                    </wp:positionV>
                    <wp:extent cx="9972040" cy="0"/>
                    <wp:effectExtent l="0" t="0" r="10160" b="19050"/>
                    <wp:wrapNone/>
                    <wp:docPr id="2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4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7667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71.6pt,-5.2pt" to="713.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" strokecolor="#412878" strokeweight=".6pt">
                    <o:lock v:ext="edit" shapetype="f"/>
                    <w10:wrap anchorx="page" anchory="page"/>
                  </v:line>
                </w:pict>
              </mc:Fallback>
            </mc:AlternateContent>
          </w:r>
          <w:r>
            <w:rPr>
              <w:noProof/>
            </w:rPr>
            <mc:AlternateContent>
              <mc:Choice Requires="wps">
                <w:drawing>
                  <wp:anchor distT="4294967294" distB="4294967294" distL="114300" distR="114300" simplePos="0" relativeHeight="251675648" behindDoc="0" locked="0" layoutInCell="1" allowOverlap="1" wp14:anchorId="72555B7E" wp14:editId="4FA3EE47">
                    <wp:simplePos x="0" y="0"/>
                    <wp:positionH relativeFrom="page">
                      <wp:posOffset>4281</wp:posOffset>
                    </wp:positionH>
                    <wp:positionV relativeFrom="page">
                      <wp:posOffset>6745257</wp:posOffset>
                    </wp:positionV>
                    <wp:extent cx="9972040" cy="0"/>
                    <wp:effectExtent l="0" t="0" r="10160" b="19050"/>
                    <wp:wrapNone/>
                    <wp:docPr id="2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4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7564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35pt,531.1pt" to="785.55pt,5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" strokecolor="#412878" strokeweight=".6pt">
                    <o:lock v:ext="edit" shapetype="f"/>
                    <w10:wrap anchorx="page" anchory="page"/>
                  </v:line>
                </w:pict>
              </mc:Fallback>
            </mc:AlternateContent>
          </w:r>
          <w:sdt>
            <w:sdtPr>
              <w:rPr>
                <w:rFonts w:ascii="AQA Chevin Pro Light" w:hAnsi="AQA Chevin Pro Light"/>
                <w:sz w:val="16"/>
                <w:szCs w:val="16"/>
              </w:rPr>
              <w:id w:val="1936553513"/>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517" w:type="dxa"/>
        </w:tcPr>
        <w:p w:rsidR="00425CFB" w:rsidRPr="008C4977" w:rsidRDefault="00425CFB" w:rsidP="00F7204C">
          <w:pPr>
            <w:spacing w:line="180" w:lineRule="atLeast"/>
            <w:jc w:val="right"/>
            <w:rPr>
              <w:rFonts w:ascii="AQA Chevin Pro Light" w:hAnsi="AQA Chevin Pro Light"/>
              <w:color w:val="000000"/>
              <w:sz w:val="20"/>
              <w:szCs w:val="16"/>
            </w:rPr>
          </w:pPr>
          <w:r w:rsidRPr="008C4977">
            <w:rPr>
              <w:rFonts w:ascii="AQA Chevin Pro Light" w:hAnsi="AQA Chevin Pro Light"/>
              <w:color w:val="000000"/>
              <w:sz w:val="20"/>
              <w:szCs w:val="16"/>
            </w:rPr>
            <w:fldChar w:fldCharType="begin"/>
          </w:r>
          <w:r w:rsidRPr="008C4977">
            <w:rPr>
              <w:rFonts w:ascii="AQA Chevin Pro Light" w:hAnsi="AQA Chevin Pro Light"/>
              <w:color w:val="000000"/>
              <w:sz w:val="20"/>
              <w:szCs w:val="16"/>
            </w:rPr>
            <w:instrText xml:space="preserve"> PAGE   \* MERGEFORMAT </w:instrText>
          </w:r>
          <w:r w:rsidRPr="008C4977">
            <w:rPr>
              <w:rFonts w:ascii="AQA Chevin Pro Light" w:hAnsi="AQA Chevin Pro Light"/>
              <w:color w:val="000000"/>
              <w:sz w:val="20"/>
              <w:szCs w:val="16"/>
            </w:rPr>
            <w:fldChar w:fldCharType="separate"/>
          </w:r>
          <w:r>
            <w:rPr>
              <w:rFonts w:ascii="AQA Chevin Pro Light" w:hAnsi="AQA Chevin Pro Light"/>
              <w:noProof/>
              <w:color w:val="000000"/>
              <w:sz w:val="20"/>
              <w:szCs w:val="16"/>
            </w:rPr>
            <w:t>2</w:t>
          </w:r>
          <w:r w:rsidRPr="008C4977">
            <w:rPr>
              <w:rFonts w:ascii="AQA Chevin Pro Light" w:hAnsi="AQA Chevin Pro Light"/>
              <w:noProof/>
              <w:color w:val="000000"/>
              <w:sz w:val="20"/>
              <w:szCs w:val="16"/>
            </w:rPr>
            <w:fldChar w:fldCharType="end"/>
          </w:r>
        </w:p>
      </w:tc>
      <w:tc>
        <w:tcPr>
          <w:tcW w:w="6517" w:type="dxa"/>
        </w:tcPr>
        <w:p w:rsidR="00425CFB" w:rsidRPr="008C4977" w:rsidRDefault="00425CFB" w:rsidP="00F7204C">
          <w:pPr>
            <w:spacing w:line="180" w:lineRule="atLeast"/>
            <w:rPr>
              <w:rFonts w:ascii="AQA Chevin Pro Light" w:hAnsi="AQA Chevin Pro Light"/>
              <w:color w:val="000000"/>
              <w:sz w:val="20"/>
              <w:szCs w:val="16"/>
            </w:rPr>
          </w:pPr>
          <w:r w:rsidRPr="008C4977">
            <w:rPr>
              <w:rFonts w:ascii="AQA Chevin Pro Light" w:hAnsi="AQA Chevin Pro Light"/>
              <w:color w:val="000000"/>
              <w:sz w:val="20"/>
              <w:szCs w:val="16"/>
            </w:rPr>
            <w:t xml:space="preserve"> </w:t>
          </w:r>
        </w:p>
      </w:tc>
    </w:tr>
  </w:tbl>
  <w:p w:rsidR="00425CFB" w:rsidRDefault="00425C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FB" w:rsidRDefault="00425C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FB" w:rsidRPr="001C63DE" w:rsidRDefault="00425CFB" w:rsidP="001C63D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FB" w:rsidRDefault="00425C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950" w:rsidRDefault="00C91950" w:rsidP="00357D16">
      <w:pPr>
        <w:spacing w:after="0" w:line="240" w:lineRule="auto"/>
      </w:pPr>
      <w:r>
        <w:separator/>
      </w:r>
    </w:p>
  </w:footnote>
  <w:footnote w:type="continuationSeparator" w:id="0">
    <w:p w:rsidR="00C91950" w:rsidRDefault="00C91950" w:rsidP="00357D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FB" w:rsidRDefault="00425CFB" w:rsidP="00F7204C">
    <w:pPr>
      <w:pStyle w:val="Header"/>
      <w:tabs>
        <w:tab w:val="clear" w:pos="4513"/>
        <w:tab w:val="left" w:pos="90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FB" w:rsidRDefault="00425CFB">
    <w:pPr>
      <w:pStyle w:val="Header"/>
    </w:pPr>
    <w:r w:rsidRPr="00F7204C">
      <w:rPr>
        <w:noProof/>
        <w:lang w:eastAsia="en-GB"/>
      </w:rPr>
      <w:drawing>
        <wp:anchor distT="0" distB="0" distL="114300" distR="114300" simplePos="0" relativeHeight="251665407" behindDoc="0" locked="0" layoutInCell="1" allowOverlap="1" wp14:anchorId="492BB4D5" wp14:editId="2CC5197C">
          <wp:simplePos x="0" y="0"/>
          <wp:positionH relativeFrom="page">
            <wp:posOffset>847725</wp:posOffset>
          </wp:positionH>
          <wp:positionV relativeFrom="page">
            <wp:posOffset>195390</wp:posOffset>
          </wp:positionV>
          <wp:extent cx="1619885" cy="719455"/>
          <wp:effectExtent l="0" t="0" r="0" b="4445"/>
          <wp:wrapNone/>
          <wp:docPr id="76" name="Picture 76" descr="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rochet\New logos without strapline for Word templates\AQA_New_logo_no-strapline_4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204C">
      <w:rPr>
        <w:noProof/>
        <w:lang w:eastAsia="en-GB"/>
      </w:rPr>
      <mc:AlternateContent>
        <mc:Choice Requires="wps">
          <w:drawing>
            <wp:anchor distT="4294967295" distB="4294967295" distL="114300" distR="114300" simplePos="0" relativeHeight="251672576" behindDoc="0" locked="1" layoutInCell="1" allowOverlap="1" wp14:anchorId="206F762D" wp14:editId="6F1564CD">
              <wp:simplePos x="0" y="0"/>
              <wp:positionH relativeFrom="page">
                <wp:posOffset>-19685</wp:posOffset>
              </wp:positionH>
              <wp:positionV relativeFrom="page">
                <wp:posOffset>826770</wp:posOffset>
              </wp:positionV>
              <wp:extent cx="9971405" cy="0"/>
              <wp:effectExtent l="0" t="0" r="10795" b="19050"/>
              <wp:wrapNone/>
              <wp:docPr id="1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1405" cy="0"/>
                      </a:xfrm>
                      <a:prstGeom prst="line">
                        <a:avLst/>
                      </a:prstGeom>
                      <a:ln w="7620">
                        <a:solidFill>
                          <a:srgbClr val="412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725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1.55pt,65.1pt" to="783.6pt,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" strokecolor="#412878" strokeweight=".6pt">
              <o:lock v:ext="edit" shapetype="f"/>
              <w10:wrap anchorx="page" anchory="page"/>
              <w10:anchorlock/>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FB" w:rsidRDefault="00425CF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FB" w:rsidRPr="00F92B5B" w:rsidRDefault="00425CFB" w:rsidP="00F92B5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FB" w:rsidRDefault="00425C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4AB9"/>
    <w:multiLevelType w:val="hybridMultilevel"/>
    <w:tmpl w:val="BE648506"/>
    <w:lvl w:ilvl="0" w:tplc="0F8E3B9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70501B"/>
    <w:multiLevelType w:val="hybridMultilevel"/>
    <w:tmpl w:val="B9BCC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DAD516C"/>
    <w:multiLevelType w:val="hybridMultilevel"/>
    <w:tmpl w:val="BC4AF188"/>
    <w:lvl w:ilvl="0" w:tplc="0F8E3B9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406CBA"/>
    <w:multiLevelType w:val="hybridMultilevel"/>
    <w:tmpl w:val="F90E4F24"/>
    <w:lvl w:ilvl="0" w:tplc="0F8E3B9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1D2EE2"/>
    <w:multiLevelType w:val="hybridMultilevel"/>
    <w:tmpl w:val="B40CAC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1547CFB"/>
    <w:multiLevelType w:val="hybridMultilevel"/>
    <w:tmpl w:val="EA32417E"/>
    <w:lvl w:ilvl="0" w:tplc="0F8E3B9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8713BC"/>
    <w:multiLevelType w:val="hybridMultilevel"/>
    <w:tmpl w:val="7AB27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F06581"/>
    <w:multiLevelType w:val="hybridMultilevel"/>
    <w:tmpl w:val="8CA89E3E"/>
    <w:lvl w:ilvl="0" w:tplc="0F8E3B9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824ABA"/>
    <w:multiLevelType w:val="hybridMultilevel"/>
    <w:tmpl w:val="108AE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AE27C7B"/>
    <w:multiLevelType w:val="hybridMultilevel"/>
    <w:tmpl w:val="85AEFF70"/>
    <w:lvl w:ilvl="0" w:tplc="0F8E3B9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D95841"/>
    <w:multiLevelType w:val="hybridMultilevel"/>
    <w:tmpl w:val="155E158C"/>
    <w:lvl w:ilvl="0" w:tplc="0F8E3B9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D115A1"/>
    <w:multiLevelType w:val="hybridMultilevel"/>
    <w:tmpl w:val="96665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E025E6F"/>
    <w:multiLevelType w:val="hybridMultilevel"/>
    <w:tmpl w:val="172E9866"/>
    <w:lvl w:ilvl="0" w:tplc="0F8E3B96">
      <w:start w:val="1"/>
      <w:numFmt w:val="bullet"/>
      <w:lvlText w:val=""/>
      <w:lvlJc w:val="left"/>
      <w:pPr>
        <w:ind w:left="720" w:hanging="360"/>
      </w:pPr>
      <w:rPr>
        <w:rFonts w:ascii="Symbol" w:hAnsi="Symbol" w:hint="default"/>
        <w:sz w:val="24"/>
      </w:rPr>
    </w:lvl>
    <w:lvl w:ilvl="1" w:tplc="F2E620C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1732AF"/>
    <w:multiLevelType w:val="hybridMultilevel"/>
    <w:tmpl w:val="4DECB7D2"/>
    <w:lvl w:ilvl="0" w:tplc="0F8E3B9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D67732"/>
    <w:multiLevelType w:val="hybridMultilevel"/>
    <w:tmpl w:val="0FAEC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BD2BFF"/>
    <w:multiLevelType w:val="hybridMultilevel"/>
    <w:tmpl w:val="27D45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55F424F"/>
    <w:multiLevelType w:val="hybridMultilevel"/>
    <w:tmpl w:val="2E7CDA0E"/>
    <w:lvl w:ilvl="0" w:tplc="0F8E3B9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062C94"/>
    <w:multiLevelType w:val="multilevel"/>
    <w:tmpl w:val="D286E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8AD0277"/>
    <w:multiLevelType w:val="hybridMultilevel"/>
    <w:tmpl w:val="9A16BE38"/>
    <w:lvl w:ilvl="0" w:tplc="EF40197A">
      <w:numFmt w:val="bullet"/>
      <w:lvlText w:val="•"/>
      <w:lvlJc w:val="left"/>
      <w:pPr>
        <w:ind w:left="-2520" w:hanging="360"/>
      </w:pPr>
      <w:rPr>
        <w:rFonts w:ascii="Arial" w:hAnsi="Aria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360" w:hanging="360"/>
      </w:pPr>
      <w:rPr>
        <w:rFonts w:ascii="Symbol" w:hAnsi="Symbol" w:hint="default"/>
      </w:rPr>
    </w:lvl>
    <w:lvl w:ilvl="4" w:tplc="08090003" w:tentative="1">
      <w:start w:val="1"/>
      <w:numFmt w:val="bullet"/>
      <w:lvlText w:val="o"/>
      <w:lvlJc w:val="left"/>
      <w:pPr>
        <w:ind w:left="360" w:hanging="360"/>
      </w:pPr>
      <w:rPr>
        <w:rFonts w:ascii="Courier New" w:hAnsi="Courier New" w:cs="Courier New" w:hint="default"/>
      </w:rPr>
    </w:lvl>
    <w:lvl w:ilvl="5" w:tplc="08090005" w:tentative="1">
      <w:start w:val="1"/>
      <w:numFmt w:val="bullet"/>
      <w:lvlText w:val=""/>
      <w:lvlJc w:val="left"/>
      <w:pPr>
        <w:ind w:left="1080" w:hanging="360"/>
      </w:pPr>
      <w:rPr>
        <w:rFonts w:ascii="Wingdings" w:hAnsi="Wingdings" w:hint="default"/>
      </w:rPr>
    </w:lvl>
    <w:lvl w:ilvl="6" w:tplc="08090001" w:tentative="1">
      <w:start w:val="1"/>
      <w:numFmt w:val="bullet"/>
      <w:lvlText w:val=""/>
      <w:lvlJc w:val="left"/>
      <w:pPr>
        <w:ind w:left="1800" w:hanging="360"/>
      </w:pPr>
      <w:rPr>
        <w:rFonts w:ascii="Symbol" w:hAnsi="Symbol" w:hint="default"/>
      </w:rPr>
    </w:lvl>
    <w:lvl w:ilvl="7" w:tplc="08090003" w:tentative="1">
      <w:start w:val="1"/>
      <w:numFmt w:val="bullet"/>
      <w:lvlText w:val="o"/>
      <w:lvlJc w:val="left"/>
      <w:pPr>
        <w:ind w:left="2520" w:hanging="360"/>
      </w:pPr>
      <w:rPr>
        <w:rFonts w:ascii="Courier New" w:hAnsi="Courier New" w:cs="Courier New" w:hint="default"/>
      </w:rPr>
    </w:lvl>
    <w:lvl w:ilvl="8" w:tplc="08090005" w:tentative="1">
      <w:start w:val="1"/>
      <w:numFmt w:val="bullet"/>
      <w:lvlText w:val=""/>
      <w:lvlJc w:val="left"/>
      <w:pPr>
        <w:ind w:left="3240" w:hanging="360"/>
      </w:pPr>
      <w:rPr>
        <w:rFonts w:ascii="Wingdings" w:hAnsi="Wingdings" w:hint="default"/>
      </w:rPr>
    </w:lvl>
  </w:abstractNum>
  <w:abstractNum w:abstractNumId="19">
    <w:nsid w:val="3C873801"/>
    <w:multiLevelType w:val="hybridMultilevel"/>
    <w:tmpl w:val="6F768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3C43A6"/>
    <w:multiLevelType w:val="hybridMultilevel"/>
    <w:tmpl w:val="090ECD6A"/>
    <w:lvl w:ilvl="0" w:tplc="0F8E3B9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77680F"/>
    <w:multiLevelType w:val="hybridMultilevel"/>
    <w:tmpl w:val="A6802334"/>
    <w:lvl w:ilvl="0" w:tplc="0F8E3B9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A36472"/>
    <w:multiLevelType w:val="hybridMultilevel"/>
    <w:tmpl w:val="7486C384"/>
    <w:lvl w:ilvl="0" w:tplc="0F8E3B96">
      <w:start w:val="1"/>
      <w:numFmt w:val="bullet"/>
      <w:lvlText w:val=""/>
      <w:lvlJc w:val="left"/>
      <w:pPr>
        <w:ind w:left="772" w:hanging="360"/>
      </w:pPr>
      <w:rPr>
        <w:rFonts w:ascii="Symbol" w:hAnsi="Symbol" w:hint="default"/>
        <w:sz w:val="24"/>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3">
    <w:nsid w:val="475600D4"/>
    <w:multiLevelType w:val="hybridMultilevel"/>
    <w:tmpl w:val="D0B07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80478A5"/>
    <w:multiLevelType w:val="hybridMultilevel"/>
    <w:tmpl w:val="04C8C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BFE0931"/>
    <w:multiLevelType w:val="hybridMultilevel"/>
    <w:tmpl w:val="B0068718"/>
    <w:lvl w:ilvl="0" w:tplc="901E515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C1761D1"/>
    <w:multiLevelType w:val="hybridMultilevel"/>
    <w:tmpl w:val="B2B69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BC741F"/>
    <w:multiLevelType w:val="hybridMultilevel"/>
    <w:tmpl w:val="32E04838"/>
    <w:lvl w:ilvl="0" w:tplc="0F8E3B9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6970A2"/>
    <w:multiLevelType w:val="hybridMultilevel"/>
    <w:tmpl w:val="83B67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B6329C8"/>
    <w:multiLevelType w:val="hybridMultilevel"/>
    <w:tmpl w:val="08BEB8BE"/>
    <w:lvl w:ilvl="0" w:tplc="0F8E3B9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CAD18F6"/>
    <w:multiLevelType w:val="hybridMultilevel"/>
    <w:tmpl w:val="A9941DDC"/>
    <w:lvl w:ilvl="0" w:tplc="0F8E3B9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DA43817"/>
    <w:multiLevelType w:val="hybridMultilevel"/>
    <w:tmpl w:val="F976C856"/>
    <w:lvl w:ilvl="0" w:tplc="0F8E3B9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5D038F0"/>
    <w:multiLevelType w:val="hybridMultilevel"/>
    <w:tmpl w:val="13668CB8"/>
    <w:lvl w:ilvl="0" w:tplc="0F8E3B9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C3D2C46"/>
    <w:multiLevelType w:val="hybridMultilevel"/>
    <w:tmpl w:val="0AD61654"/>
    <w:lvl w:ilvl="0" w:tplc="0F8E3B96">
      <w:start w:val="1"/>
      <w:numFmt w:val="bullet"/>
      <w:lvlText w:val=""/>
      <w:lvlJc w:val="left"/>
      <w:pPr>
        <w:ind w:left="720" w:hanging="360"/>
      </w:pPr>
      <w:rPr>
        <w:rFonts w:ascii="Symbol" w:hAnsi="Symbol" w:hint="default"/>
        <w:sz w:val="24"/>
      </w:rPr>
    </w:lvl>
    <w:lvl w:ilvl="1" w:tplc="0F8E3B96">
      <w:start w:val="1"/>
      <w:numFmt w:val="bullet"/>
      <w:lvlText w:val=""/>
      <w:lvlJc w:val="left"/>
      <w:pPr>
        <w:ind w:left="1440" w:hanging="360"/>
      </w:pPr>
      <w:rPr>
        <w:rFonts w:ascii="Symbol" w:hAnsi="Symbol"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CB36AA3"/>
    <w:multiLevelType w:val="hybridMultilevel"/>
    <w:tmpl w:val="7E34F3F2"/>
    <w:lvl w:ilvl="0" w:tplc="0F8E3B9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E684AE3"/>
    <w:multiLevelType w:val="hybridMultilevel"/>
    <w:tmpl w:val="442A4F20"/>
    <w:lvl w:ilvl="0" w:tplc="0F8E3B9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5F04D7C"/>
    <w:multiLevelType w:val="hybridMultilevel"/>
    <w:tmpl w:val="A76EBD48"/>
    <w:lvl w:ilvl="0" w:tplc="0F8E3B9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62A0BBF"/>
    <w:multiLevelType w:val="hybridMultilevel"/>
    <w:tmpl w:val="5B02F880"/>
    <w:lvl w:ilvl="0" w:tplc="DB84E8E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94C25FE"/>
    <w:multiLevelType w:val="hybridMultilevel"/>
    <w:tmpl w:val="50AC6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F744B95"/>
    <w:multiLevelType w:val="hybridMultilevel"/>
    <w:tmpl w:val="90BE5B72"/>
    <w:lvl w:ilvl="0" w:tplc="0F8E3B9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F7D3A89"/>
    <w:multiLevelType w:val="hybridMultilevel"/>
    <w:tmpl w:val="B906D554"/>
    <w:lvl w:ilvl="0" w:tplc="0F8E3B9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18"/>
  </w:num>
  <w:num w:numId="4">
    <w:abstractNumId w:val="4"/>
  </w:num>
  <w:num w:numId="5">
    <w:abstractNumId w:val="8"/>
  </w:num>
  <w:num w:numId="6">
    <w:abstractNumId w:val="25"/>
  </w:num>
  <w:num w:numId="7">
    <w:abstractNumId w:val="1"/>
  </w:num>
  <w:num w:numId="8">
    <w:abstractNumId w:val="23"/>
  </w:num>
  <w:num w:numId="9">
    <w:abstractNumId w:val="15"/>
  </w:num>
  <w:num w:numId="10">
    <w:abstractNumId w:val="37"/>
  </w:num>
  <w:num w:numId="11">
    <w:abstractNumId w:val="24"/>
  </w:num>
  <w:num w:numId="12">
    <w:abstractNumId w:val="38"/>
  </w:num>
  <w:num w:numId="13">
    <w:abstractNumId w:val="11"/>
  </w:num>
  <w:num w:numId="14">
    <w:abstractNumId w:val="6"/>
  </w:num>
  <w:num w:numId="15">
    <w:abstractNumId w:val="26"/>
  </w:num>
  <w:num w:numId="16">
    <w:abstractNumId w:val="19"/>
  </w:num>
  <w:num w:numId="17">
    <w:abstractNumId w:val="30"/>
  </w:num>
  <w:num w:numId="18">
    <w:abstractNumId w:val="21"/>
  </w:num>
  <w:num w:numId="19">
    <w:abstractNumId w:val="12"/>
  </w:num>
  <w:num w:numId="20">
    <w:abstractNumId w:val="33"/>
  </w:num>
  <w:num w:numId="21">
    <w:abstractNumId w:val="14"/>
  </w:num>
  <w:num w:numId="22">
    <w:abstractNumId w:val="3"/>
  </w:num>
  <w:num w:numId="23">
    <w:abstractNumId w:val="16"/>
  </w:num>
  <w:num w:numId="24">
    <w:abstractNumId w:val="35"/>
  </w:num>
  <w:num w:numId="25">
    <w:abstractNumId w:val="29"/>
  </w:num>
  <w:num w:numId="26">
    <w:abstractNumId w:val="40"/>
  </w:num>
  <w:num w:numId="27">
    <w:abstractNumId w:val="20"/>
  </w:num>
  <w:num w:numId="28">
    <w:abstractNumId w:val="22"/>
  </w:num>
  <w:num w:numId="29">
    <w:abstractNumId w:val="0"/>
  </w:num>
  <w:num w:numId="30">
    <w:abstractNumId w:val="36"/>
  </w:num>
  <w:num w:numId="31">
    <w:abstractNumId w:val="13"/>
  </w:num>
  <w:num w:numId="32">
    <w:abstractNumId w:val="5"/>
  </w:num>
  <w:num w:numId="33">
    <w:abstractNumId w:val="27"/>
  </w:num>
  <w:num w:numId="34">
    <w:abstractNumId w:val="34"/>
  </w:num>
  <w:num w:numId="35">
    <w:abstractNumId w:val="39"/>
  </w:num>
  <w:num w:numId="36">
    <w:abstractNumId w:val="31"/>
  </w:num>
  <w:num w:numId="37">
    <w:abstractNumId w:val="7"/>
  </w:num>
  <w:num w:numId="38">
    <w:abstractNumId w:val="32"/>
  </w:num>
  <w:num w:numId="39">
    <w:abstractNumId w:val="9"/>
  </w:num>
  <w:num w:numId="40">
    <w:abstractNumId w:val="10"/>
  </w:num>
  <w:num w:numId="41">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29C"/>
    <w:rsid w:val="0000179D"/>
    <w:rsid w:val="0000272C"/>
    <w:rsid w:val="00003E5D"/>
    <w:rsid w:val="000050E9"/>
    <w:rsid w:val="00005384"/>
    <w:rsid w:val="000061F2"/>
    <w:rsid w:val="0000659E"/>
    <w:rsid w:val="000101AB"/>
    <w:rsid w:val="000110C3"/>
    <w:rsid w:val="00014D36"/>
    <w:rsid w:val="00015D11"/>
    <w:rsid w:val="00016C1B"/>
    <w:rsid w:val="0001711E"/>
    <w:rsid w:val="00017253"/>
    <w:rsid w:val="00017BA7"/>
    <w:rsid w:val="00020DDB"/>
    <w:rsid w:val="000221CE"/>
    <w:rsid w:val="00025102"/>
    <w:rsid w:val="00027939"/>
    <w:rsid w:val="000319C0"/>
    <w:rsid w:val="00032B56"/>
    <w:rsid w:val="00033B7C"/>
    <w:rsid w:val="00033F59"/>
    <w:rsid w:val="00035898"/>
    <w:rsid w:val="00035BEA"/>
    <w:rsid w:val="00037C20"/>
    <w:rsid w:val="00041275"/>
    <w:rsid w:val="00041F8A"/>
    <w:rsid w:val="00045158"/>
    <w:rsid w:val="00045BD2"/>
    <w:rsid w:val="00046DB7"/>
    <w:rsid w:val="0004723F"/>
    <w:rsid w:val="000508EE"/>
    <w:rsid w:val="000519D9"/>
    <w:rsid w:val="00052F73"/>
    <w:rsid w:val="000576FA"/>
    <w:rsid w:val="0006182E"/>
    <w:rsid w:val="00065AD7"/>
    <w:rsid w:val="00067B3B"/>
    <w:rsid w:val="00071CA8"/>
    <w:rsid w:val="00074542"/>
    <w:rsid w:val="0007535F"/>
    <w:rsid w:val="000758B4"/>
    <w:rsid w:val="000773D2"/>
    <w:rsid w:val="00080895"/>
    <w:rsid w:val="00085B18"/>
    <w:rsid w:val="00087B29"/>
    <w:rsid w:val="00090D2A"/>
    <w:rsid w:val="00095BFB"/>
    <w:rsid w:val="000A2BFB"/>
    <w:rsid w:val="000A305B"/>
    <w:rsid w:val="000A34B4"/>
    <w:rsid w:val="000A453B"/>
    <w:rsid w:val="000A696D"/>
    <w:rsid w:val="000A734A"/>
    <w:rsid w:val="000B37B8"/>
    <w:rsid w:val="000B594F"/>
    <w:rsid w:val="000B6382"/>
    <w:rsid w:val="000B6C27"/>
    <w:rsid w:val="000B7907"/>
    <w:rsid w:val="000C1125"/>
    <w:rsid w:val="000C3808"/>
    <w:rsid w:val="000C38EC"/>
    <w:rsid w:val="000C5A58"/>
    <w:rsid w:val="000C678A"/>
    <w:rsid w:val="000D0B62"/>
    <w:rsid w:val="000D172C"/>
    <w:rsid w:val="000D2301"/>
    <w:rsid w:val="000D3286"/>
    <w:rsid w:val="000D5561"/>
    <w:rsid w:val="000D59E8"/>
    <w:rsid w:val="000D68BD"/>
    <w:rsid w:val="000D70F4"/>
    <w:rsid w:val="000E15B4"/>
    <w:rsid w:val="000E17D2"/>
    <w:rsid w:val="000E1A0D"/>
    <w:rsid w:val="000E26A7"/>
    <w:rsid w:val="000E28DA"/>
    <w:rsid w:val="000E455B"/>
    <w:rsid w:val="000E484F"/>
    <w:rsid w:val="000E5CB4"/>
    <w:rsid w:val="000F0509"/>
    <w:rsid w:val="000F2888"/>
    <w:rsid w:val="000F680F"/>
    <w:rsid w:val="000F6BB1"/>
    <w:rsid w:val="00100F3B"/>
    <w:rsid w:val="001021B1"/>
    <w:rsid w:val="00103747"/>
    <w:rsid w:val="0010688C"/>
    <w:rsid w:val="00106AFF"/>
    <w:rsid w:val="00107190"/>
    <w:rsid w:val="001120D7"/>
    <w:rsid w:val="001126B6"/>
    <w:rsid w:val="00113110"/>
    <w:rsid w:val="001139BA"/>
    <w:rsid w:val="00114DAA"/>
    <w:rsid w:val="001150DC"/>
    <w:rsid w:val="00115642"/>
    <w:rsid w:val="00117C0E"/>
    <w:rsid w:val="00120253"/>
    <w:rsid w:val="001215D7"/>
    <w:rsid w:val="001243EA"/>
    <w:rsid w:val="001257D8"/>
    <w:rsid w:val="00126110"/>
    <w:rsid w:val="001306C1"/>
    <w:rsid w:val="00135426"/>
    <w:rsid w:val="0013568C"/>
    <w:rsid w:val="001361DF"/>
    <w:rsid w:val="001426CC"/>
    <w:rsid w:val="00143644"/>
    <w:rsid w:val="0014507F"/>
    <w:rsid w:val="00154597"/>
    <w:rsid w:val="00156698"/>
    <w:rsid w:val="00156E4B"/>
    <w:rsid w:val="00157E4A"/>
    <w:rsid w:val="00157EE0"/>
    <w:rsid w:val="00160469"/>
    <w:rsid w:val="00160AE3"/>
    <w:rsid w:val="001615A5"/>
    <w:rsid w:val="00161DDA"/>
    <w:rsid w:val="001623C6"/>
    <w:rsid w:val="0016380E"/>
    <w:rsid w:val="0016399D"/>
    <w:rsid w:val="00163E30"/>
    <w:rsid w:val="00164120"/>
    <w:rsid w:val="001702CB"/>
    <w:rsid w:val="00170376"/>
    <w:rsid w:val="001718BA"/>
    <w:rsid w:val="00176898"/>
    <w:rsid w:val="00177679"/>
    <w:rsid w:val="00181ED0"/>
    <w:rsid w:val="00183411"/>
    <w:rsid w:val="001844C2"/>
    <w:rsid w:val="001846E5"/>
    <w:rsid w:val="00184D76"/>
    <w:rsid w:val="00184D9C"/>
    <w:rsid w:val="001867AD"/>
    <w:rsid w:val="0018715B"/>
    <w:rsid w:val="00187529"/>
    <w:rsid w:val="00187CCA"/>
    <w:rsid w:val="00192BB4"/>
    <w:rsid w:val="001936BD"/>
    <w:rsid w:val="00196215"/>
    <w:rsid w:val="001A0EE0"/>
    <w:rsid w:val="001A172E"/>
    <w:rsid w:val="001A1D2E"/>
    <w:rsid w:val="001A1DE2"/>
    <w:rsid w:val="001A3BF2"/>
    <w:rsid w:val="001B11AF"/>
    <w:rsid w:val="001B339A"/>
    <w:rsid w:val="001B3EDB"/>
    <w:rsid w:val="001B3F36"/>
    <w:rsid w:val="001B552C"/>
    <w:rsid w:val="001B6C2C"/>
    <w:rsid w:val="001B7A8F"/>
    <w:rsid w:val="001B7D1E"/>
    <w:rsid w:val="001C0F80"/>
    <w:rsid w:val="001C1677"/>
    <w:rsid w:val="001C3ADF"/>
    <w:rsid w:val="001C480E"/>
    <w:rsid w:val="001C4AF3"/>
    <w:rsid w:val="001C63DE"/>
    <w:rsid w:val="001C6FD4"/>
    <w:rsid w:val="001D06D9"/>
    <w:rsid w:val="001D0A3B"/>
    <w:rsid w:val="001D20D3"/>
    <w:rsid w:val="001D688E"/>
    <w:rsid w:val="001D74BA"/>
    <w:rsid w:val="001E008A"/>
    <w:rsid w:val="001E03BE"/>
    <w:rsid w:val="001E247F"/>
    <w:rsid w:val="001E2C7F"/>
    <w:rsid w:val="001E2D51"/>
    <w:rsid w:val="001E4660"/>
    <w:rsid w:val="001E51EF"/>
    <w:rsid w:val="001E554F"/>
    <w:rsid w:val="001E634D"/>
    <w:rsid w:val="001E7270"/>
    <w:rsid w:val="001F1035"/>
    <w:rsid w:val="001F1A07"/>
    <w:rsid w:val="001F2066"/>
    <w:rsid w:val="001F41E1"/>
    <w:rsid w:val="001F431C"/>
    <w:rsid w:val="001F43D7"/>
    <w:rsid w:val="001F70C9"/>
    <w:rsid w:val="0020006E"/>
    <w:rsid w:val="00201247"/>
    <w:rsid w:val="00202D4E"/>
    <w:rsid w:val="00207206"/>
    <w:rsid w:val="00207F40"/>
    <w:rsid w:val="002102F3"/>
    <w:rsid w:val="002107FD"/>
    <w:rsid w:val="00211EAB"/>
    <w:rsid w:val="00211F08"/>
    <w:rsid w:val="00214EED"/>
    <w:rsid w:val="00215F43"/>
    <w:rsid w:val="00220E3A"/>
    <w:rsid w:val="00221597"/>
    <w:rsid w:val="00225888"/>
    <w:rsid w:val="00226FC7"/>
    <w:rsid w:val="00227068"/>
    <w:rsid w:val="002274A2"/>
    <w:rsid w:val="002321B7"/>
    <w:rsid w:val="0023333A"/>
    <w:rsid w:val="0023353E"/>
    <w:rsid w:val="00233550"/>
    <w:rsid w:val="00234BB0"/>
    <w:rsid w:val="00236B3F"/>
    <w:rsid w:val="002378FB"/>
    <w:rsid w:val="00237B2C"/>
    <w:rsid w:val="00244873"/>
    <w:rsid w:val="00246155"/>
    <w:rsid w:val="0024751A"/>
    <w:rsid w:val="0024795F"/>
    <w:rsid w:val="00250066"/>
    <w:rsid w:val="00250CE7"/>
    <w:rsid w:val="00254E85"/>
    <w:rsid w:val="00261928"/>
    <w:rsid w:val="0026587E"/>
    <w:rsid w:val="0026785C"/>
    <w:rsid w:val="00267C29"/>
    <w:rsid w:val="00270785"/>
    <w:rsid w:val="00272540"/>
    <w:rsid w:val="00273E19"/>
    <w:rsid w:val="002746C9"/>
    <w:rsid w:val="00274C5F"/>
    <w:rsid w:val="00275425"/>
    <w:rsid w:val="00276A55"/>
    <w:rsid w:val="00276D22"/>
    <w:rsid w:val="00277B93"/>
    <w:rsid w:val="00280E82"/>
    <w:rsid w:val="00281336"/>
    <w:rsid w:val="00282541"/>
    <w:rsid w:val="002847AD"/>
    <w:rsid w:val="00286913"/>
    <w:rsid w:val="00286AB7"/>
    <w:rsid w:val="00290293"/>
    <w:rsid w:val="00291905"/>
    <w:rsid w:val="002927B3"/>
    <w:rsid w:val="00292A32"/>
    <w:rsid w:val="002942B7"/>
    <w:rsid w:val="002B08DD"/>
    <w:rsid w:val="002B19A1"/>
    <w:rsid w:val="002B3397"/>
    <w:rsid w:val="002B3E69"/>
    <w:rsid w:val="002B4F5F"/>
    <w:rsid w:val="002C23C6"/>
    <w:rsid w:val="002C2B46"/>
    <w:rsid w:val="002C3BAB"/>
    <w:rsid w:val="002C3F50"/>
    <w:rsid w:val="002C4C4A"/>
    <w:rsid w:val="002C5066"/>
    <w:rsid w:val="002D1156"/>
    <w:rsid w:val="002D6A66"/>
    <w:rsid w:val="002D6FEC"/>
    <w:rsid w:val="002E0124"/>
    <w:rsid w:val="002E1823"/>
    <w:rsid w:val="002E348F"/>
    <w:rsid w:val="002E3566"/>
    <w:rsid w:val="002E40F0"/>
    <w:rsid w:val="002E4179"/>
    <w:rsid w:val="002E454F"/>
    <w:rsid w:val="002E5D5A"/>
    <w:rsid w:val="002F39EA"/>
    <w:rsid w:val="002F3B3E"/>
    <w:rsid w:val="002F4E94"/>
    <w:rsid w:val="002F52FB"/>
    <w:rsid w:val="002F64CD"/>
    <w:rsid w:val="002F64D7"/>
    <w:rsid w:val="002F7705"/>
    <w:rsid w:val="00302068"/>
    <w:rsid w:val="003047D3"/>
    <w:rsid w:val="00304E46"/>
    <w:rsid w:val="003058EB"/>
    <w:rsid w:val="00305B36"/>
    <w:rsid w:val="00305CBF"/>
    <w:rsid w:val="00312323"/>
    <w:rsid w:val="00312D0B"/>
    <w:rsid w:val="00314B47"/>
    <w:rsid w:val="00315370"/>
    <w:rsid w:val="003165A8"/>
    <w:rsid w:val="0031764A"/>
    <w:rsid w:val="0032114B"/>
    <w:rsid w:val="0032123A"/>
    <w:rsid w:val="003235DA"/>
    <w:rsid w:val="00326843"/>
    <w:rsid w:val="00330F72"/>
    <w:rsid w:val="00331DE8"/>
    <w:rsid w:val="00331DFF"/>
    <w:rsid w:val="00334265"/>
    <w:rsid w:val="003343C8"/>
    <w:rsid w:val="00334EEA"/>
    <w:rsid w:val="003359BF"/>
    <w:rsid w:val="00336351"/>
    <w:rsid w:val="0033658A"/>
    <w:rsid w:val="00336FFC"/>
    <w:rsid w:val="003370A5"/>
    <w:rsid w:val="00337960"/>
    <w:rsid w:val="00337BA6"/>
    <w:rsid w:val="003425E1"/>
    <w:rsid w:val="003426C9"/>
    <w:rsid w:val="00343896"/>
    <w:rsid w:val="0034472A"/>
    <w:rsid w:val="00344B0A"/>
    <w:rsid w:val="00345593"/>
    <w:rsid w:val="003479E9"/>
    <w:rsid w:val="00351346"/>
    <w:rsid w:val="00351D20"/>
    <w:rsid w:val="00352AAB"/>
    <w:rsid w:val="003534A7"/>
    <w:rsid w:val="0035373F"/>
    <w:rsid w:val="003568E8"/>
    <w:rsid w:val="0035796C"/>
    <w:rsid w:val="00357D16"/>
    <w:rsid w:val="0036107E"/>
    <w:rsid w:val="00361100"/>
    <w:rsid w:val="00363624"/>
    <w:rsid w:val="00363D87"/>
    <w:rsid w:val="00363DF2"/>
    <w:rsid w:val="0036579E"/>
    <w:rsid w:val="0036765C"/>
    <w:rsid w:val="00367CF4"/>
    <w:rsid w:val="0037174C"/>
    <w:rsid w:val="003726C3"/>
    <w:rsid w:val="003745FB"/>
    <w:rsid w:val="0037635C"/>
    <w:rsid w:val="00380CC9"/>
    <w:rsid w:val="003811AC"/>
    <w:rsid w:val="003818D6"/>
    <w:rsid w:val="00381CAE"/>
    <w:rsid w:val="00382647"/>
    <w:rsid w:val="00383EB0"/>
    <w:rsid w:val="00384D47"/>
    <w:rsid w:val="00385E13"/>
    <w:rsid w:val="00386886"/>
    <w:rsid w:val="003878AD"/>
    <w:rsid w:val="00387C62"/>
    <w:rsid w:val="00390D04"/>
    <w:rsid w:val="00392DAF"/>
    <w:rsid w:val="00395191"/>
    <w:rsid w:val="0039559E"/>
    <w:rsid w:val="003959E8"/>
    <w:rsid w:val="003964F8"/>
    <w:rsid w:val="003A4E4D"/>
    <w:rsid w:val="003A5FC8"/>
    <w:rsid w:val="003A6CE9"/>
    <w:rsid w:val="003A77B5"/>
    <w:rsid w:val="003B0C4E"/>
    <w:rsid w:val="003B103B"/>
    <w:rsid w:val="003B3757"/>
    <w:rsid w:val="003B54DF"/>
    <w:rsid w:val="003B60E7"/>
    <w:rsid w:val="003B6DF6"/>
    <w:rsid w:val="003C3525"/>
    <w:rsid w:val="003C4596"/>
    <w:rsid w:val="003C53A3"/>
    <w:rsid w:val="003C54DB"/>
    <w:rsid w:val="003C73DA"/>
    <w:rsid w:val="003D1A86"/>
    <w:rsid w:val="003D4529"/>
    <w:rsid w:val="003D47EB"/>
    <w:rsid w:val="003D5889"/>
    <w:rsid w:val="003D730D"/>
    <w:rsid w:val="003E08FA"/>
    <w:rsid w:val="003E3088"/>
    <w:rsid w:val="003E37B5"/>
    <w:rsid w:val="003E7B6A"/>
    <w:rsid w:val="003F22CD"/>
    <w:rsid w:val="003F2D0E"/>
    <w:rsid w:val="003F3B78"/>
    <w:rsid w:val="003F4B59"/>
    <w:rsid w:val="003F53AA"/>
    <w:rsid w:val="003F5534"/>
    <w:rsid w:val="004022B2"/>
    <w:rsid w:val="00402756"/>
    <w:rsid w:val="004039A2"/>
    <w:rsid w:val="00404BFF"/>
    <w:rsid w:val="00405195"/>
    <w:rsid w:val="0040644F"/>
    <w:rsid w:val="00411900"/>
    <w:rsid w:val="00411A8C"/>
    <w:rsid w:val="004162B4"/>
    <w:rsid w:val="004163C8"/>
    <w:rsid w:val="004167BD"/>
    <w:rsid w:val="00420D7F"/>
    <w:rsid w:val="00420DBB"/>
    <w:rsid w:val="00423120"/>
    <w:rsid w:val="004241F0"/>
    <w:rsid w:val="00425CFB"/>
    <w:rsid w:val="00425F58"/>
    <w:rsid w:val="00427965"/>
    <w:rsid w:val="0043270D"/>
    <w:rsid w:val="004337D5"/>
    <w:rsid w:val="0043566B"/>
    <w:rsid w:val="00435F81"/>
    <w:rsid w:val="00442DFE"/>
    <w:rsid w:val="00443772"/>
    <w:rsid w:val="00443E82"/>
    <w:rsid w:val="00444692"/>
    <w:rsid w:val="004457CA"/>
    <w:rsid w:val="00446FBD"/>
    <w:rsid w:val="0045046D"/>
    <w:rsid w:val="00450F2D"/>
    <w:rsid w:val="00451B87"/>
    <w:rsid w:val="00454C2C"/>
    <w:rsid w:val="0045528B"/>
    <w:rsid w:val="00456ACF"/>
    <w:rsid w:val="0045751E"/>
    <w:rsid w:val="004664EF"/>
    <w:rsid w:val="00467959"/>
    <w:rsid w:val="00470651"/>
    <w:rsid w:val="004725A8"/>
    <w:rsid w:val="00475920"/>
    <w:rsid w:val="00475CD8"/>
    <w:rsid w:val="004766D0"/>
    <w:rsid w:val="00480933"/>
    <w:rsid w:val="00482667"/>
    <w:rsid w:val="004827C6"/>
    <w:rsid w:val="00485666"/>
    <w:rsid w:val="00486C14"/>
    <w:rsid w:val="004873D2"/>
    <w:rsid w:val="00490621"/>
    <w:rsid w:val="00490C11"/>
    <w:rsid w:val="00492567"/>
    <w:rsid w:val="0049378E"/>
    <w:rsid w:val="00493882"/>
    <w:rsid w:val="00493F76"/>
    <w:rsid w:val="00493F84"/>
    <w:rsid w:val="0049451F"/>
    <w:rsid w:val="0049473E"/>
    <w:rsid w:val="0049511C"/>
    <w:rsid w:val="00495322"/>
    <w:rsid w:val="004A2E96"/>
    <w:rsid w:val="004A4269"/>
    <w:rsid w:val="004A44EF"/>
    <w:rsid w:val="004A4646"/>
    <w:rsid w:val="004A5DB9"/>
    <w:rsid w:val="004A66E9"/>
    <w:rsid w:val="004A6CFA"/>
    <w:rsid w:val="004A726B"/>
    <w:rsid w:val="004B22B0"/>
    <w:rsid w:val="004B28AE"/>
    <w:rsid w:val="004B365E"/>
    <w:rsid w:val="004B6FE4"/>
    <w:rsid w:val="004B781F"/>
    <w:rsid w:val="004B7C08"/>
    <w:rsid w:val="004C0BE7"/>
    <w:rsid w:val="004C0E9E"/>
    <w:rsid w:val="004C1467"/>
    <w:rsid w:val="004C4DEA"/>
    <w:rsid w:val="004C7CB9"/>
    <w:rsid w:val="004D10BF"/>
    <w:rsid w:val="004D1344"/>
    <w:rsid w:val="004D1D10"/>
    <w:rsid w:val="004D2B39"/>
    <w:rsid w:val="004D3C34"/>
    <w:rsid w:val="004D41DD"/>
    <w:rsid w:val="004D47CF"/>
    <w:rsid w:val="004D6014"/>
    <w:rsid w:val="004E0387"/>
    <w:rsid w:val="004E2D0B"/>
    <w:rsid w:val="004E4158"/>
    <w:rsid w:val="004E7CAD"/>
    <w:rsid w:val="004F078B"/>
    <w:rsid w:val="004F1D82"/>
    <w:rsid w:val="004F2CCB"/>
    <w:rsid w:val="004F3963"/>
    <w:rsid w:val="004F58C3"/>
    <w:rsid w:val="004F5DF5"/>
    <w:rsid w:val="004F601F"/>
    <w:rsid w:val="004F6F02"/>
    <w:rsid w:val="004F76B1"/>
    <w:rsid w:val="005027C3"/>
    <w:rsid w:val="00502A3E"/>
    <w:rsid w:val="00514209"/>
    <w:rsid w:val="00516119"/>
    <w:rsid w:val="005164C0"/>
    <w:rsid w:val="00516E33"/>
    <w:rsid w:val="00516FF6"/>
    <w:rsid w:val="00520E7B"/>
    <w:rsid w:val="00521C61"/>
    <w:rsid w:val="0052456B"/>
    <w:rsid w:val="0052750F"/>
    <w:rsid w:val="005322C1"/>
    <w:rsid w:val="005327CC"/>
    <w:rsid w:val="0053310C"/>
    <w:rsid w:val="00536029"/>
    <w:rsid w:val="00537034"/>
    <w:rsid w:val="00540BBC"/>
    <w:rsid w:val="00542B77"/>
    <w:rsid w:val="00542BBE"/>
    <w:rsid w:val="00543557"/>
    <w:rsid w:val="00544DD9"/>
    <w:rsid w:val="00546AC5"/>
    <w:rsid w:val="0055022F"/>
    <w:rsid w:val="00554365"/>
    <w:rsid w:val="00555CCB"/>
    <w:rsid w:val="005564C8"/>
    <w:rsid w:val="00556C49"/>
    <w:rsid w:val="0056074A"/>
    <w:rsid w:val="00563947"/>
    <w:rsid w:val="00563EE7"/>
    <w:rsid w:val="00565F67"/>
    <w:rsid w:val="005667C8"/>
    <w:rsid w:val="00570745"/>
    <w:rsid w:val="00572548"/>
    <w:rsid w:val="00572616"/>
    <w:rsid w:val="0057326B"/>
    <w:rsid w:val="00574FC9"/>
    <w:rsid w:val="00577CEF"/>
    <w:rsid w:val="005804EE"/>
    <w:rsid w:val="00580D50"/>
    <w:rsid w:val="005832C9"/>
    <w:rsid w:val="00584FFD"/>
    <w:rsid w:val="00585C2B"/>
    <w:rsid w:val="00586523"/>
    <w:rsid w:val="00587F30"/>
    <w:rsid w:val="005903F2"/>
    <w:rsid w:val="00591C2D"/>
    <w:rsid w:val="00592748"/>
    <w:rsid w:val="00595729"/>
    <w:rsid w:val="00597F85"/>
    <w:rsid w:val="005A57C2"/>
    <w:rsid w:val="005A5DCC"/>
    <w:rsid w:val="005A6238"/>
    <w:rsid w:val="005B1551"/>
    <w:rsid w:val="005C3EFE"/>
    <w:rsid w:val="005D012C"/>
    <w:rsid w:val="005D1D5B"/>
    <w:rsid w:val="005D202F"/>
    <w:rsid w:val="005D24E8"/>
    <w:rsid w:val="005D46B4"/>
    <w:rsid w:val="005D718D"/>
    <w:rsid w:val="005E0191"/>
    <w:rsid w:val="005E0307"/>
    <w:rsid w:val="005E5083"/>
    <w:rsid w:val="005F05EF"/>
    <w:rsid w:val="005F2768"/>
    <w:rsid w:val="005F3B20"/>
    <w:rsid w:val="005F69A7"/>
    <w:rsid w:val="005F6A27"/>
    <w:rsid w:val="00600669"/>
    <w:rsid w:val="006007D1"/>
    <w:rsid w:val="00600AAD"/>
    <w:rsid w:val="00600C74"/>
    <w:rsid w:val="00601DA4"/>
    <w:rsid w:val="00602064"/>
    <w:rsid w:val="006030FB"/>
    <w:rsid w:val="00605067"/>
    <w:rsid w:val="006057FE"/>
    <w:rsid w:val="006063F8"/>
    <w:rsid w:val="00606BC4"/>
    <w:rsid w:val="0060731B"/>
    <w:rsid w:val="0061067F"/>
    <w:rsid w:val="0061309E"/>
    <w:rsid w:val="00613ED4"/>
    <w:rsid w:val="006146D6"/>
    <w:rsid w:val="00615CEF"/>
    <w:rsid w:val="0061638C"/>
    <w:rsid w:val="00623110"/>
    <w:rsid w:val="00624803"/>
    <w:rsid w:val="0062492A"/>
    <w:rsid w:val="00624DED"/>
    <w:rsid w:val="006265D9"/>
    <w:rsid w:val="0062774B"/>
    <w:rsid w:val="00630453"/>
    <w:rsid w:val="00630818"/>
    <w:rsid w:val="0063357B"/>
    <w:rsid w:val="00633C88"/>
    <w:rsid w:val="00635733"/>
    <w:rsid w:val="00636442"/>
    <w:rsid w:val="0064216B"/>
    <w:rsid w:val="00643387"/>
    <w:rsid w:val="00643829"/>
    <w:rsid w:val="00650558"/>
    <w:rsid w:val="00651D38"/>
    <w:rsid w:val="00652961"/>
    <w:rsid w:val="006531E5"/>
    <w:rsid w:val="00653F79"/>
    <w:rsid w:val="00654B50"/>
    <w:rsid w:val="006602E3"/>
    <w:rsid w:val="00667712"/>
    <w:rsid w:val="0067383F"/>
    <w:rsid w:val="00673C4E"/>
    <w:rsid w:val="00675DAB"/>
    <w:rsid w:val="00675DF4"/>
    <w:rsid w:val="00677340"/>
    <w:rsid w:val="00677926"/>
    <w:rsid w:val="006779E6"/>
    <w:rsid w:val="006823B2"/>
    <w:rsid w:val="006849C4"/>
    <w:rsid w:val="00685823"/>
    <w:rsid w:val="00691DB2"/>
    <w:rsid w:val="006961AA"/>
    <w:rsid w:val="00696348"/>
    <w:rsid w:val="00697845"/>
    <w:rsid w:val="006A531B"/>
    <w:rsid w:val="006A584D"/>
    <w:rsid w:val="006A6293"/>
    <w:rsid w:val="006A6D5F"/>
    <w:rsid w:val="006A77BC"/>
    <w:rsid w:val="006A7D4F"/>
    <w:rsid w:val="006B070D"/>
    <w:rsid w:val="006B3965"/>
    <w:rsid w:val="006B616E"/>
    <w:rsid w:val="006C13AD"/>
    <w:rsid w:val="006C18E3"/>
    <w:rsid w:val="006C232E"/>
    <w:rsid w:val="006C2618"/>
    <w:rsid w:val="006C5BD9"/>
    <w:rsid w:val="006C7383"/>
    <w:rsid w:val="006D0FBB"/>
    <w:rsid w:val="006D4EB6"/>
    <w:rsid w:val="006D68F9"/>
    <w:rsid w:val="006E3A3D"/>
    <w:rsid w:val="006E7939"/>
    <w:rsid w:val="006F0A95"/>
    <w:rsid w:val="006F129C"/>
    <w:rsid w:val="006F1D14"/>
    <w:rsid w:val="006F54BB"/>
    <w:rsid w:val="006F60FF"/>
    <w:rsid w:val="006F7E9D"/>
    <w:rsid w:val="0070161F"/>
    <w:rsid w:val="00701E7A"/>
    <w:rsid w:val="007034E6"/>
    <w:rsid w:val="007059B6"/>
    <w:rsid w:val="007064CC"/>
    <w:rsid w:val="007078D6"/>
    <w:rsid w:val="007128C3"/>
    <w:rsid w:val="00714AC0"/>
    <w:rsid w:val="00716998"/>
    <w:rsid w:val="007176F2"/>
    <w:rsid w:val="0072372C"/>
    <w:rsid w:val="00724312"/>
    <w:rsid w:val="00725F33"/>
    <w:rsid w:val="00730A89"/>
    <w:rsid w:val="00731710"/>
    <w:rsid w:val="00732920"/>
    <w:rsid w:val="00734149"/>
    <w:rsid w:val="00735B28"/>
    <w:rsid w:val="00735ECD"/>
    <w:rsid w:val="007369BC"/>
    <w:rsid w:val="00737435"/>
    <w:rsid w:val="007403EE"/>
    <w:rsid w:val="007434AF"/>
    <w:rsid w:val="00743BEA"/>
    <w:rsid w:val="0074535F"/>
    <w:rsid w:val="00746CD3"/>
    <w:rsid w:val="00747264"/>
    <w:rsid w:val="007475FF"/>
    <w:rsid w:val="00747BB8"/>
    <w:rsid w:val="007507C1"/>
    <w:rsid w:val="007509E7"/>
    <w:rsid w:val="0075139D"/>
    <w:rsid w:val="00752B3C"/>
    <w:rsid w:val="00753F60"/>
    <w:rsid w:val="00754B10"/>
    <w:rsid w:val="007577B3"/>
    <w:rsid w:val="00760EA8"/>
    <w:rsid w:val="00761259"/>
    <w:rsid w:val="007613FE"/>
    <w:rsid w:val="00761BEB"/>
    <w:rsid w:val="00770359"/>
    <w:rsid w:val="00770D0B"/>
    <w:rsid w:val="00773834"/>
    <w:rsid w:val="00775CBE"/>
    <w:rsid w:val="00776D41"/>
    <w:rsid w:val="00777B66"/>
    <w:rsid w:val="0078247D"/>
    <w:rsid w:val="0078389D"/>
    <w:rsid w:val="00784067"/>
    <w:rsid w:val="00785A79"/>
    <w:rsid w:val="0078670E"/>
    <w:rsid w:val="00787EF5"/>
    <w:rsid w:val="0079064B"/>
    <w:rsid w:val="00793485"/>
    <w:rsid w:val="00794C6D"/>
    <w:rsid w:val="00795A82"/>
    <w:rsid w:val="007964E2"/>
    <w:rsid w:val="007965CA"/>
    <w:rsid w:val="00796AC9"/>
    <w:rsid w:val="007A0CE5"/>
    <w:rsid w:val="007A14AF"/>
    <w:rsid w:val="007A200C"/>
    <w:rsid w:val="007A2AE9"/>
    <w:rsid w:val="007A40FB"/>
    <w:rsid w:val="007A625F"/>
    <w:rsid w:val="007A7514"/>
    <w:rsid w:val="007A7FCD"/>
    <w:rsid w:val="007B2672"/>
    <w:rsid w:val="007B4E41"/>
    <w:rsid w:val="007B5009"/>
    <w:rsid w:val="007B60D9"/>
    <w:rsid w:val="007B7D31"/>
    <w:rsid w:val="007C0349"/>
    <w:rsid w:val="007C1F0C"/>
    <w:rsid w:val="007C5C67"/>
    <w:rsid w:val="007C62D4"/>
    <w:rsid w:val="007D0F14"/>
    <w:rsid w:val="007D1BE8"/>
    <w:rsid w:val="007D4EF9"/>
    <w:rsid w:val="007E0BE7"/>
    <w:rsid w:val="007E4BB7"/>
    <w:rsid w:val="007E4F97"/>
    <w:rsid w:val="007E56F0"/>
    <w:rsid w:val="007E73EE"/>
    <w:rsid w:val="007F093D"/>
    <w:rsid w:val="007F0CE2"/>
    <w:rsid w:val="007F3F27"/>
    <w:rsid w:val="007F42BB"/>
    <w:rsid w:val="007F4A57"/>
    <w:rsid w:val="007F4EF3"/>
    <w:rsid w:val="007F5A82"/>
    <w:rsid w:val="007F5E1E"/>
    <w:rsid w:val="007F6B20"/>
    <w:rsid w:val="00800853"/>
    <w:rsid w:val="0080163C"/>
    <w:rsid w:val="00801F75"/>
    <w:rsid w:val="008027AE"/>
    <w:rsid w:val="0080300A"/>
    <w:rsid w:val="00803D32"/>
    <w:rsid w:val="00807FFE"/>
    <w:rsid w:val="008136C1"/>
    <w:rsid w:val="00815092"/>
    <w:rsid w:val="00816C80"/>
    <w:rsid w:val="00817E97"/>
    <w:rsid w:val="00820897"/>
    <w:rsid w:val="008214DB"/>
    <w:rsid w:val="0082211D"/>
    <w:rsid w:val="00823129"/>
    <w:rsid w:val="0082349B"/>
    <w:rsid w:val="00824E7F"/>
    <w:rsid w:val="008302A4"/>
    <w:rsid w:val="0083187A"/>
    <w:rsid w:val="00832D20"/>
    <w:rsid w:val="00833110"/>
    <w:rsid w:val="00836171"/>
    <w:rsid w:val="008442C5"/>
    <w:rsid w:val="0084613A"/>
    <w:rsid w:val="00846237"/>
    <w:rsid w:val="00851CEB"/>
    <w:rsid w:val="00852985"/>
    <w:rsid w:val="008529B7"/>
    <w:rsid w:val="008552E2"/>
    <w:rsid w:val="00860467"/>
    <w:rsid w:val="0086163D"/>
    <w:rsid w:val="00862BC8"/>
    <w:rsid w:val="00862E5F"/>
    <w:rsid w:val="0086409D"/>
    <w:rsid w:val="00864A14"/>
    <w:rsid w:val="008665B0"/>
    <w:rsid w:val="00866F70"/>
    <w:rsid w:val="00867FB1"/>
    <w:rsid w:val="00872C7C"/>
    <w:rsid w:val="00874D31"/>
    <w:rsid w:val="008763D9"/>
    <w:rsid w:val="008801F8"/>
    <w:rsid w:val="00881974"/>
    <w:rsid w:val="00882E5B"/>
    <w:rsid w:val="0088412F"/>
    <w:rsid w:val="0088639F"/>
    <w:rsid w:val="00886944"/>
    <w:rsid w:val="00890086"/>
    <w:rsid w:val="00890EB2"/>
    <w:rsid w:val="00892283"/>
    <w:rsid w:val="00895E75"/>
    <w:rsid w:val="00895EA3"/>
    <w:rsid w:val="00896B2C"/>
    <w:rsid w:val="008A5333"/>
    <w:rsid w:val="008A65AD"/>
    <w:rsid w:val="008A669B"/>
    <w:rsid w:val="008A7466"/>
    <w:rsid w:val="008B5A7B"/>
    <w:rsid w:val="008B6F32"/>
    <w:rsid w:val="008B7CEA"/>
    <w:rsid w:val="008B7FD9"/>
    <w:rsid w:val="008C061E"/>
    <w:rsid w:val="008C2A23"/>
    <w:rsid w:val="008C2E2C"/>
    <w:rsid w:val="008C4977"/>
    <w:rsid w:val="008C503A"/>
    <w:rsid w:val="008C528D"/>
    <w:rsid w:val="008C6712"/>
    <w:rsid w:val="008C7E17"/>
    <w:rsid w:val="008D227B"/>
    <w:rsid w:val="008D3DB2"/>
    <w:rsid w:val="008D4629"/>
    <w:rsid w:val="008D61F7"/>
    <w:rsid w:val="008D7640"/>
    <w:rsid w:val="008E0173"/>
    <w:rsid w:val="008E0533"/>
    <w:rsid w:val="008E1EFC"/>
    <w:rsid w:val="008E4CDF"/>
    <w:rsid w:val="008E4D2C"/>
    <w:rsid w:val="008F04A8"/>
    <w:rsid w:val="008F05C1"/>
    <w:rsid w:val="008F0872"/>
    <w:rsid w:val="008F1275"/>
    <w:rsid w:val="008F1950"/>
    <w:rsid w:val="008F38DA"/>
    <w:rsid w:val="008F4FDE"/>
    <w:rsid w:val="008F5A4C"/>
    <w:rsid w:val="008F656D"/>
    <w:rsid w:val="008F6AA0"/>
    <w:rsid w:val="008F6CE3"/>
    <w:rsid w:val="008F7604"/>
    <w:rsid w:val="008F7E28"/>
    <w:rsid w:val="009051C6"/>
    <w:rsid w:val="0090630E"/>
    <w:rsid w:val="00910EFD"/>
    <w:rsid w:val="00914F4C"/>
    <w:rsid w:val="0091699A"/>
    <w:rsid w:val="009323C0"/>
    <w:rsid w:val="00932683"/>
    <w:rsid w:val="00932F69"/>
    <w:rsid w:val="00936B39"/>
    <w:rsid w:val="0094321F"/>
    <w:rsid w:val="00943E09"/>
    <w:rsid w:val="00943FD5"/>
    <w:rsid w:val="00944B52"/>
    <w:rsid w:val="00950EB3"/>
    <w:rsid w:val="00954719"/>
    <w:rsid w:val="00957F68"/>
    <w:rsid w:val="009602D0"/>
    <w:rsid w:val="009626BE"/>
    <w:rsid w:val="00962EE9"/>
    <w:rsid w:val="0096345B"/>
    <w:rsid w:val="00963D30"/>
    <w:rsid w:val="00965070"/>
    <w:rsid w:val="00966C3C"/>
    <w:rsid w:val="00967718"/>
    <w:rsid w:val="00967B25"/>
    <w:rsid w:val="00971D9C"/>
    <w:rsid w:val="00973FDE"/>
    <w:rsid w:val="00974DD2"/>
    <w:rsid w:val="00975346"/>
    <w:rsid w:val="00981206"/>
    <w:rsid w:val="00981F9F"/>
    <w:rsid w:val="00983500"/>
    <w:rsid w:val="009837A6"/>
    <w:rsid w:val="0098434A"/>
    <w:rsid w:val="00985049"/>
    <w:rsid w:val="009854C2"/>
    <w:rsid w:val="0098593E"/>
    <w:rsid w:val="00985A7D"/>
    <w:rsid w:val="00993A49"/>
    <w:rsid w:val="00995D90"/>
    <w:rsid w:val="009967E9"/>
    <w:rsid w:val="0099726D"/>
    <w:rsid w:val="00997B4C"/>
    <w:rsid w:val="009A19CF"/>
    <w:rsid w:val="009A1B79"/>
    <w:rsid w:val="009A2636"/>
    <w:rsid w:val="009A3826"/>
    <w:rsid w:val="009A5BA8"/>
    <w:rsid w:val="009A6283"/>
    <w:rsid w:val="009A6AB9"/>
    <w:rsid w:val="009A79EC"/>
    <w:rsid w:val="009B016D"/>
    <w:rsid w:val="009B3D8D"/>
    <w:rsid w:val="009B5D02"/>
    <w:rsid w:val="009B629A"/>
    <w:rsid w:val="009B7846"/>
    <w:rsid w:val="009C009B"/>
    <w:rsid w:val="009C06FE"/>
    <w:rsid w:val="009C1717"/>
    <w:rsid w:val="009C2ADB"/>
    <w:rsid w:val="009C4800"/>
    <w:rsid w:val="009C4946"/>
    <w:rsid w:val="009C52C0"/>
    <w:rsid w:val="009C72B4"/>
    <w:rsid w:val="009D4BF7"/>
    <w:rsid w:val="009D6FA5"/>
    <w:rsid w:val="009E11A3"/>
    <w:rsid w:val="009E129C"/>
    <w:rsid w:val="009E600D"/>
    <w:rsid w:val="009E6695"/>
    <w:rsid w:val="009E6927"/>
    <w:rsid w:val="009F00F6"/>
    <w:rsid w:val="009F124D"/>
    <w:rsid w:val="009F1826"/>
    <w:rsid w:val="009F455A"/>
    <w:rsid w:val="009F7686"/>
    <w:rsid w:val="009F7B9E"/>
    <w:rsid w:val="00A00430"/>
    <w:rsid w:val="00A0190F"/>
    <w:rsid w:val="00A01ECB"/>
    <w:rsid w:val="00A0231D"/>
    <w:rsid w:val="00A033B4"/>
    <w:rsid w:val="00A03D76"/>
    <w:rsid w:val="00A06F96"/>
    <w:rsid w:val="00A12BB7"/>
    <w:rsid w:val="00A14407"/>
    <w:rsid w:val="00A14E79"/>
    <w:rsid w:val="00A1524A"/>
    <w:rsid w:val="00A153FD"/>
    <w:rsid w:val="00A16FE5"/>
    <w:rsid w:val="00A209A1"/>
    <w:rsid w:val="00A21428"/>
    <w:rsid w:val="00A219E0"/>
    <w:rsid w:val="00A25C71"/>
    <w:rsid w:val="00A276D3"/>
    <w:rsid w:val="00A30700"/>
    <w:rsid w:val="00A35790"/>
    <w:rsid w:val="00A35C5F"/>
    <w:rsid w:val="00A36FB7"/>
    <w:rsid w:val="00A41491"/>
    <w:rsid w:val="00A4362B"/>
    <w:rsid w:val="00A4495A"/>
    <w:rsid w:val="00A452C9"/>
    <w:rsid w:val="00A46050"/>
    <w:rsid w:val="00A471EF"/>
    <w:rsid w:val="00A50980"/>
    <w:rsid w:val="00A51350"/>
    <w:rsid w:val="00A53D1A"/>
    <w:rsid w:val="00A564C2"/>
    <w:rsid w:val="00A570F9"/>
    <w:rsid w:val="00A606E5"/>
    <w:rsid w:val="00A62610"/>
    <w:rsid w:val="00A639F1"/>
    <w:rsid w:val="00A65CF1"/>
    <w:rsid w:val="00A66703"/>
    <w:rsid w:val="00A66A23"/>
    <w:rsid w:val="00A66B4C"/>
    <w:rsid w:val="00A70A0D"/>
    <w:rsid w:val="00A70EC8"/>
    <w:rsid w:val="00A719A9"/>
    <w:rsid w:val="00A72523"/>
    <w:rsid w:val="00A74116"/>
    <w:rsid w:val="00A74BFA"/>
    <w:rsid w:val="00A750D0"/>
    <w:rsid w:val="00A75111"/>
    <w:rsid w:val="00A76525"/>
    <w:rsid w:val="00A77779"/>
    <w:rsid w:val="00A814BB"/>
    <w:rsid w:val="00A82AAA"/>
    <w:rsid w:val="00A845BF"/>
    <w:rsid w:val="00A85FC3"/>
    <w:rsid w:val="00A866A9"/>
    <w:rsid w:val="00A875D8"/>
    <w:rsid w:val="00A875D9"/>
    <w:rsid w:val="00A90956"/>
    <w:rsid w:val="00A91FA4"/>
    <w:rsid w:val="00A937D1"/>
    <w:rsid w:val="00A952A0"/>
    <w:rsid w:val="00A9643B"/>
    <w:rsid w:val="00A96882"/>
    <w:rsid w:val="00A97BEB"/>
    <w:rsid w:val="00AA0605"/>
    <w:rsid w:val="00AA23A4"/>
    <w:rsid w:val="00AA2F68"/>
    <w:rsid w:val="00AA6D5E"/>
    <w:rsid w:val="00AB30B0"/>
    <w:rsid w:val="00AB3AF9"/>
    <w:rsid w:val="00AB3D05"/>
    <w:rsid w:val="00AB572A"/>
    <w:rsid w:val="00AB57D2"/>
    <w:rsid w:val="00AB6D13"/>
    <w:rsid w:val="00AC153F"/>
    <w:rsid w:val="00AC52A6"/>
    <w:rsid w:val="00AD2AAD"/>
    <w:rsid w:val="00AD2C35"/>
    <w:rsid w:val="00AD38E1"/>
    <w:rsid w:val="00AD427C"/>
    <w:rsid w:val="00AD466C"/>
    <w:rsid w:val="00AD57F8"/>
    <w:rsid w:val="00AD5EA3"/>
    <w:rsid w:val="00AD66F6"/>
    <w:rsid w:val="00AD69F2"/>
    <w:rsid w:val="00AE00A6"/>
    <w:rsid w:val="00AE076F"/>
    <w:rsid w:val="00AE18EB"/>
    <w:rsid w:val="00AE3B56"/>
    <w:rsid w:val="00AE4600"/>
    <w:rsid w:val="00AE53F6"/>
    <w:rsid w:val="00AE5B52"/>
    <w:rsid w:val="00AE605A"/>
    <w:rsid w:val="00AE69C8"/>
    <w:rsid w:val="00AE75E0"/>
    <w:rsid w:val="00AF0C99"/>
    <w:rsid w:val="00AF1FC8"/>
    <w:rsid w:val="00AF2B4A"/>
    <w:rsid w:val="00AF46EE"/>
    <w:rsid w:val="00B01DF5"/>
    <w:rsid w:val="00B03DDA"/>
    <w:rsid w:val="00B04079"/>
    <w:rsid w:val="00B04C09"/>
    <w:rsid w:val="00B07073"/>
    <w:rsid w:val="00B078EF"/>
    <w:rsid w:val="00B07F7A"/>
    <w:rsid w:val="00B1218F"/>
    <w:rsid w:val="00B12463"/>
    <w:rsid w:val="00B1264D"/>
    <w:rsid w:val="00B130FD"/>
    <w:rsid w:val="00B13B66"/>
    <w:rsid w:val="00B13D96"/>
    <w:rsid w:val="00B14369"/>
    <w:rsid w:val="00B15330"/>
    <w:rsid w:val="00B16E9A"/>
    <w:rsid w:val="00B17941"/>
    <w:rsid w:val="00B20097"/>
    <w:rsid w:val="00B20855"/>
    <w:rsid w:val="00B20E97"/>
    <w:rsid w:val="00B2264D"/>
    <w:rsid w:val="00B2604E"/>
    <w:rsid w:val="00B30590"/>
    <w:rsid w:val="00B329C4"/>
    <w:rsid w:val="00B32CBB"/>
    <w:rsid w:val="00B3302D"/>
    <w:rsid w:val="00B34C38"/>
    <w:rsid w:val="00B35750"/>
    <w:rsid w:val="00B366BD"/>
    <w:rsid w:val="00B37446"/>
    <w:rsid w:val="00B40DE6"/>
    <w:rsid w:val="00B426ED"/>
    <w:rsid w:val="00B4290E"/>
    <w:rsid w:val="00B42991"/>
    <w:rsid w:val="00B431C0"/>
    <w:rsid w:val="00B50007"/>
    <w:rsid w:val="00B53514"/>
    <w:rsid w:val="00B535AE"/>
    <w:rsid w:val="00B53DDC"/>
    <w:rsid w:val="00B5683D"/>
    <w:rsid w:val="00B57345"/>
    <w:rsid w:val="00B60AD6"/>
    <w:rsid w:val="00B62C48"/>
    <w:rsid w:val="00B62DE9"/>
    <w:rsid w:val="00B6373D"/>
    <w:rsid w:val="00B7053F"/>
    <w:rsid w:val="00B726E4"/>
    <w:rsid w:val="00B736D5"/>
    <w:rsid w:val="00B8179B"/>
    <w:rsid w:val="00B8285F"/>
    <w:rsid w:val="00B873B2"/>
    <w:rsid w:val="00B9045A"/>
    <w:rsid w:val="00B90470"/>
    <w:rsid w:val="00B93109"/>
    <w:rsid w:val="00B956ED"/>
    <w:rsid w:val="00BA0108"/>
    <w:rsid w:val="00BA0AFB"/>
    <w:rsid w:val="00BA1B32"/>
    <w:rsid w:val="00BA2029"/>
    <w:rsid w:val="00BA3242"/>
    <w:rsid w:val="00BA4C94"/>
    <w:rsid w:val="00BA5833"/>
    <w:rsid w:val="00BA5D4F"/>
    <w:rsid w:val="00BA740B"/>
    <w:rsid w:val="00BA7F03"/>
    <w:rsid w:val="00BB5303"/>
    <w:rsid w:val="00BB5DD0"/>
    <w:rsid w:val="00BC3A81"/>
    <w:rsid w:val="00BC6F04"/>
    <w:rsid w:val="00BD26EE"/>
    <w:rsid w:val="00BD3B4D"/>
    <w:rsid w:val="00BD475D"/>
    <w:rsid w:val="00BD4E7D"/>
    <w:rsid w:val="00BE4869"/>
    <w:rsid w:val="00BE53B0"/>
    <w:rsid w:val="00BE5C23"/>
    <w:rsid w:val="00BE7180"/>
    <w:rsid w:val="00BF18CA"/>
    <w:rsid w:val="00BF2595"/>
    <w:rsid w:val="00BF49B9"/>
    <w:rsid w:val="00BF6E6F"/>
    <w:rsid w:val="00C012D2"/>
    <w:rsid w:val="00C04F01"/>
    <w:rsid w:val="00C054F8"/>
    <w:rsid w:val="00C06246"/>
    <w:rsid w:val="00C070DA"/>
    <w:rsid w:val="00C11425"/>
    <w:rsid w:val="00C1167C"/>
    <w:rsid w:val="00C12527"/>
    <w:rsid w:val="00C1338C"/>
    <w:rsid w:val="00C14375"/>
    <w:rsid w:val="00C1656D"/>
    <w:rsid w:val="00C21474"/>
    <w:rsid w:val="00C21D1C"/>
    <w:rsid w:val="00C22857"/>
    <w:rsid w:val="00C22ACC"/>
    <w:rsid w:val="00C230C2"/>
    <w:rsid w:val="00C2487C"/>
    <w:rsid w:val="00C25CB5"/>
    <w:rsid w:val="00C25EA1"/>
    <w:rsid w:val="00C32AE1"/>
    <w:rsid w:val="00C33F2A"/>
    <w:rsid w:val="00C403DC"/>
    <w:rsid w:val="00C4455C"/>
    <w:rsid w:val="00C459A2"/>
    <w:rsid w:val="00C4607B"/>
    <w:rsid w:val="00C46F9F"/>
    <w:rsid w:val="00C52F19"/>
    <w:rsid w:val="00C57FD7"/>
    <w:rsid w:val="00C6309E"/>
    <w:rsid w:val="00C63314"/>
    <w:rsid w:val="00C654AB"/>
    <w:rsid w:val="00C65555"/>
    <w:rsid w:val="00C7108D"/>
    <w:rsid w:val="00C71B5A"/>
    <w:rsid w:val="00C73D0E"/>
    <w:rsid w:val="00C74392"/>
    <w:rsid w:val="00C801E1"/>
    <w:rsid w:val="00C80411"/>
    <w:rsid w:val="00C807BB"/>
    <w:rsid w:val="00C8098F"/>
    <w:rsid w:val="00C80B95"/>
    <w:rsid w:val="00C80E9F"/>
    <w:rsid w:val="00C81619"/>
    <w:rsid w:val="00C854D7"/>
    <w:rsid w:val="00C877A8"/>
    <w:rsid w:val="00C90DFB"/>
    <w:rsid w:val="00C91950"/>
    <w:rsid w:val="00C92944"/>
    <w:rsid w:val="00C9392D"/>
    <w:rsid w:val="00C97826"/>
    <w:rsid w:val="00CA2176"/>
    <w:rsid w:val="00CA2C10"/>
    <w:rsid w:val="00CA3177"/>
    <w:rsid w:val="00CA5270"/>
    <w:rsid w:val="00CA6073"/>
    <w:rsid w:val="00CA657D"/>
    <w:rsid w:val="00CA7829"/>
    <w:rsid w:val="00CB236D"/>
    <w:rsid w:val="00CB651C"/>
    <w:rsid w:val="00CB68E6"/>
    <w:rsid w:val="00CB6EE8"/>
    <w:rsid w:val="00CC0627"/>
    <w:rsid w:val="00CC258A"/>
    <w:rsid w:val="00CC3231"/>
    <w:rsid w:val="00CC3A04"/>
    <w:rsid w:val="00CC3BEB"/>
    <w:rsid w:val="00CC5593"/>
    <w:rsid w:val="00CC5EDE"/>
    <w:rsid w:val="00CC6C38"/>
    <w:rsid w:val="00CC6E98"/>
    <w:rsid w:val="00CD2C7A"/>
    <w:rsid w:val="00CD5AAD"/>
    <w:rsid w:val="00CD684C"/>
    <w:rsid w:val="00CD6D7A"/>
    <w:rsid w:val="00CD70A8"/>
    <w:rsid w:val="00CE18DE"/>
    <w:rsid w:val="00CE19BC"/>
    <w:rsid w:val="00CE2074"/>
    <w:rsid w:val="00CE459C"/>
    <w:rsid w:val="00CE5863"/>
    <w:rsid w:val="00CE66B3"/>
    <w:rsid w:val="00CF21F8"/>
    <w:rsid w:val="00CF3FC2"/>
    <w:rsid w:val="00CF40AC"/>
    <w:rsid w:val="00CF4784"/>
    <w:rsid w:val="00CF5770"/>
    <w:rsid w:val="00D00606"/>
    <w:rsid w:val="00D01A6D"/>
    <w:rsid w:val="00D04737"/>
    <w:rsid w:val="00D10044"/>
    <w:rsid w:val="00D132D4"/>
    <w:rsid w:val="00D17AF7"/>
    <w:rsid w:val="00D21541"/>
    <w:rsid w:val="00D23008"/>
    <w:rsid w:val="00D23962"/>
    <w:rsid w:val="00D24AC8"/>
    <w:rsid w:val="00D267E0"/>
    <w:rsid w:val="00D33EFD"/>
    <w:rsid w:val="00D35739"/>
    <w:rsid w:val="00D3597D"/>
    <w:rsid w:val="00D360A3"/>
    <w:rsid w:val="00D378F2"/>
    <w:rsid w:val="00D40CC1"/>
    <w:rsid w:val="00D41672"/>
    <w:rsid w:val="00D4330E"/>
    <w:rsid w:val="00D43C9D"/>
    <w:rsid w:val="00D45138"/>
    <w:rsid w:val="00D46378"/>
    <w:rsid w:val="00D535A2"/>
    <w:rsid w:val="00D53D35"/>
    <w:rsid w:val="00D54635"/>
    <w:rsid w:val="00D54FA8"/>
    <w:rsid w:val="00D55F3D"/>
    <w:rsid w:val="00D57BE5"/>
    <w:rsid w:val="00D64AE5"/>
    <w:rsid w:val="00D65C9C"/>
    <w:rsid w:val="00D72C8C"/>
    <w:rsid w:val="00D75914"/>
    <w:rsid w:val="00D77233"/>
    <w:rsid w:val="00D82DD5"/>
    <w:rsid w:val="00D83CB5"/>
    <w:rsid w:val="00D906AF"/>
    <w:rsid w:val="00D909C8"/>
    <w:rsid w:val="00D90C83"/>
    <w:rsid w:val="00D931DD"/>
    <w:rsid w:val="00D9338E"/>
    <w:rsid w:val="00D93BD4"/>
    <w:rsid w:val="00D93EA0"/>
    <w:rsid w:val="00D941F6"/>
    <w:rsid w:val="00D943B2"/>
    <w:rsid w:val="00D9760A"/>
    <w:rsid w:val="00DA164B"/>
    <w:rsid w:val="00DA2172"/>
    <w:rsid w:val="00DA2AC1"/>
    <w:rsid w:val="00DA3B54"/>
    <w:rsid w:val="00DA4F5B"/>
    <w:rsid w:val="00DA526C"/>
    <w:rsid w:val="00DA6724"/>
    <w:rsid w:val="00DA6972"/>
    <w:rsid w:val="00DA70E2"/>
    <w:rsid w:val="00DA7DA1"/>
    <w:rsid w:val="00DB271D"/>
    <w:rsid w:val="00DB33EB"/>
    <w:rsid w:val="00DB3628"/>
    <w:rsid w:val="00DB6335"/>
    <w:rsid w:val="00DB6D7D"/>
    <w:rsid w:val="00DC10A3"/>
    <w:rsid w:val="00DC1646"/>
    <w:rsid w:val="00DC2078"/>
    <w:rsid w:val="00DD04D4"/>
    <w:rsid w:val="00DD1251"/>
    <w:rsid w:val="00DD2ACA"/>
    <w:rsid w:val="00DD38B8"/>
    <w:rsid w:val="00DE1E66"/>
    <w:rsid w:val="00DE2D54"/>
    <w:rsid w:val="00DE34DA"/>
    <w:rsid w:val="00DE61CB"/>
    <w:rsid w:val="00DF0509"/>
    <w:rsid w:val="00DF43B6"/>
    <w:rsid w:val="00DF585A"/>
    <w:rsid w:val="00DF5DC9"/>
    <w:rsid w:val="00E03966"/>
    <w:rsid w:val="00E042D6"/>
    <w:rsid w:val="00E04AFA"/>
    <w:rsid w:val="00E05DCF"/>
    <w:rsid w:val="00E10B28"/>
    <w:rsid w:val="00E12222"/>
    <w:rsid w:val="00E1359F"/>
    <w:rsid w:val="00E15DE9"/>
    <w:rsid w:val="00E16B64"/>
    <w:rsid w:val="00E20EE3"/>
    <w:rsid w:val="00E24422"/>
    <w:rsid w:val="00E247D3"/>
    <w:rsid w:val="00E25BC4"/>
    <w:rsid w:val="00E25E53"/>
    <w:rsid w:val="00E27401"/>
    <w:rsid w:val="00E27F50"/>
    <w:rsid w:val="00E3241F"/>
    <w:rsid w:val="00E34CC4"/>
    <w:rsid w:val="00E35EC3"/>
    <w:rsid w:val="00E36573"/>
    <w:rsid w:val="00E4091D"/>
    <w:rsid w:val="00E41D73"/>
    <w:rsid w:val="00E45FC4"/>
    <w:rsid w:val="00E51294"/>
    <w:rsid w:val="00E53743"/>
    <w:rsid w:val="00E5383C"/>
    <w:rsid w:val="00E553B8"/>
    <w:rsid w:val="00E55424"/>
    <w:rsid w:val="00E55642"/>
    <w:rsid w:val="00E604CE"/>
    <w:rsid w:val="00E62100"/>
    <w:rsid w:val="00E63991"/>
    <w:rsid w:val="00E63D94"/>
    <w:rsid w:val="00E70261"/>
    <w:rsid w:val="00E703E4"/>
    <w:rsid w:val="00E70A35"/>
    <w:rsid w:val="00E70D6E"/>
    <w:rsid w:val="00E73D6B"/>
    <w:rsid w:val="00E820CA"/>
    <w:rsid w:val="00E83B6F"/>
    <w:rsid w:val="00E8429C"/>
    <w:rsid w:val="00E84423"/>
    <w:rsid w:val="00E84BD4"/>
    <w:rsid w:val="00E9172C"/>
    <w:rsid w:val="00E920AB"/>
    <w:rsid w:val="00E93119"/>
    <w:rsid w:val="00E94296"/>
    <w:rsid w:val="00E94423"/>
    <w:rsid w:val="00E955A1"/>
    <w:rsid w:val="00E9632F"/>
    <w:rsid w:val="00E96616"/>
    <w:rsid w:val="00EA023A"/>
    <w:rsid w:val="00EA03A2"/>
    <w:rsid w:val="00EA19D4"/>
    <w:rsid w:val="00EB04A5"/>
    <w:rsid w:val="00EB06AE"/>
    <w:rsid w:val="00EB3733"/>
    <w:rsid w:val="00EB54B0"/>
    <w:rsid w:val="00EB615A"/>
    <w:rsid w:val="00EB6D2A"/>
    <w:rsid w:val="00EB74D7"/>
    <w:rsid w:val="00EC07B9"/>
    <w:rsid w:val="00EC12E0"/>
    <w:rsid w:val="00EC1A5E"/>
    <w:rsid w:val="00EC1B16"/>
    <w:rsid w:val="00EC2AA1"/>
    <w:rsid w:val="00EC31E7"/>
    <w:rsid w:val="00EC4728"/>
    <w:rsid w:val="00ED2629"/>
    <w:rsid w:val="00ED4B9C"/>
    <w:rsid w:val="00ED5335"/>
    <w:rsid w:val="00ED6725"/>
    <w:rsid w:val="00ED6F5C"/>
    <w:rsid w:val="00EE16F7"/>
    <w:rsid w:val="00EE2741"/>
    <w:rsid w:val="00EE38C1"/>
    <w:rsid w:val="00EE55E9"/>
    <w:rsid w:val="00EE6BF8"/>
    <w:rsid w:val="00EF10E0"/>
    <w:rsid w:val="00EF3D0A"/>
    <w:rsid w:val="00EF414D"/>
    <w:rsid w:val="00EF430C"/>
    <w:rsid w:val="00EF6570"/>
    <w:rsid w:val="00EF7B28"/>
    <w:rsid w:val="00EF7ECD"/>
    <w:rsid w:val="00F00623"/>
    <w:rsid w:val="00F0727E"/>
    <w:rsid w:val="00F07317"/>
    <w:rsid w:val="00F07BE1"/>
    <w:rsid w:val="00F10E47"/>
    <w:rsid w:val="00F1126D"/>
    <w:rsid w:val="00F11CA1"/>
    <w:rsid w:val="00F12307"/>
    <w:rsid w:val="00F12CE7"/>
    <w:rsid w:val="00F13AC2"/>
    <w:rsid w:val="00F14477"/>
    <w:rsid w:val="00F1449A"/>
    <w:rsid w:val="00F15EFA"/>
    <w:rsid w:val="00F1677E"/>
    <w:rsid w:val="00F173BC"/>
    <w:rsid w:val="00F20DA6"/>
    <w:rsid w:val="00F22C79"/>
    <w:rsid w:val="00F249B8"/>
    <w:rsid w:val="00F26142"/>
    <w:rsid w:val="00F3020A"/>
    <w:rsid w:val="00F3063D"/>
    <w:rsid w:val="00F31B4C"/>
    <w:rsid w:val="00F36D42"/>
    <w:rsid w:val="00F37A00"/>
    <w:rsid w:val="00F37E88"/>
    <w:rsid w:val="00F44A1D"/>
    <w:rsid w:val="00F4563B"/>
    <w:rsid w:val="00F46EA9"/>
    <w:rsid w:val="00F47EAD"/>
    <w:rsid w:val="00F5769F"/>
    <w:rsid w:val="00F605BF"/>
    <w:rsid w:val="00F63ACB"/>
    <w:rsid w:val="00F6428D"/>
    <w:rsid w:val="00F6439E"/>
    <w:rsid w:val="00F66140"/>
    <w:rsid w:val="00F668B6"/>
    <w:rsid w:val="00F675C7"/>
    <w:rsid w:val="00F71328"/>
    <w:rsid w:val="00F7204C"/>
    <w:rsid w:val="00F72805"/>
    <w:rsid w:val="00F73673"/>
    <w:rsid w:val="00F756F3"/>
    <w:rsid w:val="00F80286"/>
    <w:rsid w:val="00F80335"/>
    <w:rsid w:val="00F81CC2"/>
    <w:rsid w:val="00F87432"/>
    <w:rsid w:val="00F92B5B"/>
    <w:rsid w:val="00F94602"/>
    <w:rsid w:val="00F97A09"/>
    <w:rsid w:val="00FA6C5E"/>
    <w:rsid w:val="00FB169A"/>
    <w:rsid w:val="00FB248E"/>
    <w:rsid w:val="00FB2CE0"/>
    <w:rsid w:val="00FB6EBD"/>
    <w:rsid w:val="00FC0A00"/>
    <w:rsid w:val="00FC1496"/>
    <w:rsid w:val="00FC3D57"/>
    <w:rsid w:val="00FC4AE4"/>
    <w:rsid w:val="00FC694B"/>
    <w:rsid w:val="00FC7B84"/>
    <w:rsid w:val="00FD2959"/>
    <w:rsid w:val="00FD2E87"/>
    <w:rsid w:val="00FD3F1B"/>
    <w:rsid w:val="00FD6BF5"/>
    <w:rsid w:val="00FE5544"/>
    <w:rsid w:val="00FE6406"/>
    <w:rsid w:val="00FF0584"/>
    <w:rsid w:val="00FF18F4"/>
    <w:rsid w:val="00FF1CE3"/>
    <w:rsid w:val="00FF399E"/>
    <w:rsid w:val="00FF5B99"/>
    <w:rsid w:val="00FF5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333"/>
    <w:rPr>
      <w:rFonts w:ascii="Calibri" w:eastAsia="Times New Roman" w:hAnsi="Calibri" w:cs="Times New Roman"/>
      <w:sz w:val="24"/>
    </w:rPr>
  </w:style>
  <w:style w:type="paragraph" w:styleId="Heading1">
    <w:name w:val="heading 1"/>
    <w:aliases w:val="~Title"/>
    <w:basedOn w:val="Normal"/>
    <w:next w:val="Heading2"/>
    <w:link w:val="Heading1Char"/>
    <w:qFormat/>
    <w:rsid w:val="008C4977"/>
    <w:pPr>
      <w:pageBreakBefore/>
      <w:spacing w:after="0" w:line="680" w:lineRule="atLeast"/>
      <w:outlineLvl w:val="0"/>
    </w:pPr>
    <w:rPr>
      <w:rFonts w:ascii="Arial" w:eastAsiaTheme="majorEastAsia" w:hAnsi="Arial" w:cstheme="majorBidi"/>
      <w:bCs/>
      <w:sz w:val="64"/>
      <w:szCs w:val="28"/>
      <w:lang w:eastAsia="en-GB"/>
    </w:rPr>
  </w:style>
  <w:style w:type="paragraph" w:styleId="Heading2">
    <w:name w:val="heading 2"/>
    <w:aliases w:val="~Subtitle"/>
    <w:basedOn w:val="Normal"/>
    <w:next w:val="Normal"/>
    <w:link w:val="Heading2Char"/>
    <w:uiPriority w:val="1"/>
    <w:qFormat/>
    <w:rsid w:val="008C4977"/>
    <w:pPr>
      <w:pBdr>
        <w:bottom w:val="single" w:sz="24" w:space="3" w:color="412878"/>
      </w:pBdr>
      <w:tabs>
        <w:tab w:val="left" w:pos="0"/>
      </w:tabs>
      <w:spacing w:after="0" w:line="320" w:lineRule="atLeast"/>
      <w:ind w:left="-1134" w:firstLine="1134"/>
      <w:outlineLvl w:val="1"/>
    </w:pPr>
    <w:rPr>
      <w:rFonts w:ascii="Arial" w:eastAsiaTheme="majorEastAsia" w:hAnsi="Arial" w:cstheme="majorBidi"/>
      <w:bCs/>
      <w:sz w:val="32"/>
      <w:szCs w:val="26"/>
      <w:lang w:eastAsia="en-GB"/>
    </w:rPr>
  </w:style>
  <w:style w:type="paragraph" w:styleId="Heading3">
    <w:name w:val="heading 3"/>
    <w:basedOn w:val="Normal"/>
    <w:link w:val="Heading3Char"/>
    <w:uiPriority w:val="9"/>
    <w:qFormat/>
    <w:rsid w:val="009A5BA8"/>
    <w:pPr>
      <w:spacing w:before="100" w:beforeAutospacing="1" w:after="100" w:afterAutospacing="1" w:line="240" w:lineRule="auto"/>
      <w:outlineLvl w:val="2"/>
    </w:pPr>
    <w:rPr>
      <w:rFonts w:ascii="Times New Roman" w:hAnsi="Times New Roman"/>
      <w:b/>
      <w:bCs/>
      <w:color w:val="222222"/>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E129C"/>
    <w:rPr>
      <w:rFonts w:cs="Times New Roman"/>
      <w:color w:val="0000FF"/>
      <w:u w:val="single"/>
    </w:rPr>
  </w:style>
  <w:style w:type="paragraph" w:styleId="Header">
    <w:name w:val="header"/>
    <w:basedOn w:val="Normal"/>
    <w:link w:val="HeaderChar"/>
    <w:uiPriority w:val="99"/>
    <w:unhideWhenUsed/>
    <w:rsid w:val="00357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D16"/>
    <w:rPr>
      <w:rFonts w:ascii="Calibri" w:eastAsia="Times New Roman" w:hAnsi="Calibri" w:cs="Times New Roman"/>
      <w:sz w:val="24"/>
    </w:rPr>
  </w:style>
  <w:style w:type="paragraph" w:styleId="Footer">
    <w:name w:val="footer"/>
    <w:basedOn w:val="Normal"/>
    <w:link w:val="FooterChar"/>
    <w:uiPriority w:val="99"/>
    <w:unhideWhenUsed/>
    <w:rsid w:val="00357D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D16"/>
    <w:rPr>
      <w:rFonts w:ascii="Calibri" w:eastAsia="Times New Roman" w:hAnsi="Calibri" w:cs="Times New Roman"/>
      <w:sz w:val="24"/>
    </w:rPr>
  </w:style>
  <w:style w:type="paragraph" w:styleId="BalloonText">
    <w:name w:val="Balloon Text"/>
    <w:basedOn w:val="Normal"/>
    <w:link w:val="BalloonTextChar"/>
    <w:uiPriority w:val="99"/>
    <w:semiHidden/>
    <w:unhideWhenUsed/>
    <w:rsid w:val="00357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D1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57D16"/>
    <w:rPr>
      <w:sz w:val="16"/>
      <w:szCs w:val="16"/>
    </w:rPr>
  </w:style>
  <w:style w:type="paragraph" w:styleId="CommentText">
    <w:name w:val="annotation text"/>
    <w:basedOn w:val="Normal"/>
    <w:link w:val="CommentTextChar"/>
    <w:uiPriority w:val="99"/>
    <w:semiHidden/>
    <w:unhideWhenUsed/>
    <w:rsid w:val="00357D16"/>
    <w:pPr>
      <w:spacing w:line="240" w:lineRule="auto"/>
    </w:pPr>
    <w:rPr>
      <w:sz w:val="20"/>
      <w:szCs w:val="20"/>
    </w:rPr>
  </w:style>
  <w:style w:type="character" w:customStyle="1" w:styleId="CommentTextChar">
    <w:name w:val="Comment Text Char"/>
    <w:basedOn w:val="DefaultParagraphFont"/>
    <w:link w:val="CommentText"/>
    <w:uiPriority w:val="99"/>
    <w:semiHidden/>
    <w:rsid w:val="00357D16"/>
    <w:rPr>
      <w:rFonts w:ascii="Calibri" w:eastAsia="Times New Roman" w:hAnsi="Calibri" w:cs="Times New Roman"/>
      <w:sz w:val="20"/>
      <w:szCs w:val="20"/>
    </w:rPr>
  </w:style>
  <w:style w:type="paragraph" w:styleId="ListParagraph">
    <w:name w:val="List Paragraph"/>
    <w:basedOn w:val="Normal"/>
    <w:uiPriority w:val="34"/>
    <w:qFormat/>
    <w:rsid w:val="00521C61"/>
    <w:pPr>
      <w:ind w:left="720"/>
      <w:contextualSpacing/>
    </w:pPr>
    <w:rPr>
      <w:rFonts w:eastAsia="Calibri"/>
      <w:sz w:val="22"/>
    </w:rPr>
  </w:style>
  <w:style w:type="character" w:styleId="FollowedHyperlink">
    <w:name w:val="FollowedHyperlink"/>
    <w:basedOn w:val="DefaultParagraphFont"/>
    <w:uiPriority w:val="99"/>
    <w:semiHidden/>
    <w:unhideWhenUsed/>
    <w:rsid w:val="00261928"/>
    <w:rPr>
      <w:color w:val="800080" w:themeColor="followedHyperlink"/>
      <w:u w:val="single"/>
    </w:rPr>
  </w:style>
  <w:style w:type="character" w:styleId="PlaceholderText">
    <w:name w:val="Placeholder Text"/>
    <w:basedOn w:val="DefaultParagraphFont"/>
    <w:uiPriority w:val="99"/>
    <w:semiHidden/>
    <w:rsid w:val="003343C8"/>
    <w:rPr>
      <w:color w:val="808080"/>
    </w:rPr>
  </w:style>
  <w:style w:type="table" w:styleId="TableGrid">
    <w:name w:val="Table Grid"/>
    <w:basedOn w:val="TableNormal"/>
    <w:rsid w:val="008C497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itle Char"/>
    <w:basedOn w:val="DefaultParagraphFont"/>
    <w:link w:val="Heading1"/>
    <w:rsid w:val="008C4977"/>
    <w:rPr>
      <w:rFonts w:ascii="Arial" w:eastAsiaTheme="majorEastAsia" w:hAnsi="Arial" w:cstheme="majorBidi"/>
      <w:bCs/>
      <w:sz w:val="64"/>
      <w:szCs w:val="28"/>
      <w:lang w:eastAsia="en-GB"/>
    </w:rPr>
  </w:style>
  <w:style w:type="character" w:customStyle="1" w:styleId="Heading2Char">
    <w:name w:val="Heading 2 Char"/>
    <w:aliases w:val="~Subtitle Char"/>
    <w:basedOn w:val="DefaultParagraphFont"/>
    <w:link w:val="Heading2"/>
    <w:uiPriority w:val="1"/>
    <w:rsid w:val="008C4977"/>
    <w:rPr>
      <w:rFonts w:ascii="Arial" w:eastAsiaTheme="majorEastAsia" w:hAnsi="Arial" w:cstheme="majorBidi"/>
      <w:bCs/>
      <w:sz w:val="32"/>
      <w:szCs w:val="26"/>
      <w:lang w:eastAsia="en-GB"/>
    </w:rPr>
  </w:style>
  <w:style w:type="paragraph" w:styleId="CommentSubject">
    <w:name w:val="annotation subject"/>
    <w:basedOn w:val="CommentText"/>
    <w:next w:val="CommentText"/>
    <w:link w:val="CommentSubjectChar"/>
    <w:semiHidden/>
    <w:rsid w:val="00067B3B"/>
    <w:pPr>
      <w:spacing w:line="276" w:lineRule="auto"/>
    </w:pPr>
    <w:rPr>
      <w:b/>
      <w:bCs/>
      <w:lang w:eastAsia="en-GB"/>
    </w:rPr>
  </w:style>
  <w:style w:type="character" w:customStyle="1" w:styleId="CommentSubjectChar">
    <w:name w:val="Comment Subject Char"/>
    <w:basedOn w:val="CommentTextChar"/>
    <w:link w:val="CommentSubject"/>
    <w:semiHidden/>
    <w:rsid w:val="00067B3B"/>
    <w:rPr>
      <w:rFonts w:ascii="Calibri" w:eastAsia="Times New Roman" w:hAnsi="Calibri" w:cs="Times New Roman"/>
      <w:b/>
      <w:bCs/>
      <w:sz w:val="20"/>
      <w:szCs w:val="20"/>
      <w:lang w:eastAsia="en-GB"/>
    </w:rPr>
  </w:style>
  <w:style w:type="paragraph" w:styleId="BodyTextIndent2">
    <w:name w:val="Body Text Indent 2"/>
    <w:basedOn w:val="Normal"/>
    <w:link w:val="BodyTextIndent2Char"/>
    <w:uiPriority w:val="99"/>
    <w:semiHidden/>
    <w:unhideWhenUsed/>
    <w:rsid w:val="004039A2"/>
    <w:pPr>
      <w:spacing w:after="120" w:line="480" w:lineRule="auto"/>
      <w:ind w:left="283"/>
    </w:pPr>
    <w:rPr>
      <w:sz w:val="22"/>
      <w:lang w:eastAsia="en-GB"/>
    </w:rPr>
  </w:style>
  <w:style w:type="character" w:customStyle="1" w:styleId="BodyTextIndent2Char">
    <w:name w:val="Body Text Indent 2 Char"/>
    <w:basedOn w:val="DefaultParagraphFont"/>
    <w:link w:val="BodyTextIndent2"/>
    <w:uiPriority w:val="99"/>
    <w:semiHidden/>
    <w:rsid w:val="004039A2"/>
    <w:rPr>
      <w:rFonts w:ascii="Calibri" w:eastAsia="Times New Roman" w:hAnsi="Calibri" w:cs="Times New Roman"/>
      <w:lang w:eastAsia="en-GB"/>
    </w:rPr>
  </w:style>
  <w:style w:type="paragraph" w:customStyle="1" w:styleId="AQAArial">
    <w:name w:val="AQA Arial"/>
    <w:basedOn w:val="Normal"/>
    <w:rsid w:val="00196215"/>
    <w:pPr>
      <w:spacing w:after="0" w:line="240" w:lineRule="auto"/>
    </w:pPr>
    <w:rPr>
      <w:rFonts w:ascii="Arial" w:hAnsi="Arial" w:cs="Arial"/>
      <w:sz w:val="20"/>
      <w:szCs w:val="20"/>
      <w:lang w:eastAsia="en-GB"/>
    </w:rPr>
  </w:style>
  <w:style w:type="paragraph" w:styleId="BodyText">
    <w:name w:val="Body Text"/>
    <w:basedOn w:val="Normal"/>
    <w:link w:val="BodyTextChar"/>
    <w:uiPriority w:val="99"/>
    <w:semiHidden/>
    <w:unhideWhenUsed/>
    <w:rsid w:val="00196215"/>
    <w:pPr>
      <w:spacing w:after="120"/>
    </w:pPr>
  </w:style>
  <w:style w:type="character" w:customStyle="1" w:styleId="BodyTextChar">
    <w:name w:val="Body Text Char"/>
    <w:basedOn w:val="DefaultParagraphFont"/>
    <w:link w:val="BodyText"/>
    <w:uiPriority w:val="99"/>
    <w:semiHidden/>
    <w:rsid w:val="00196215"/>
    <w:rPr>
      <w:rFonts w:ascii="Calibri" w:eastAsia="Times New Roman" w:hAnsi="Calibri" w:cs="Times New Roman"/>
      <w:sz w:val="24"/>
    </w:rPr>
  </w:style>
  <w:style w:type="character" w:customStyle="1" w:styleId="Heading3Char">
    <w:name w:val="Heading 3 Char"/>
    <w:basedOn w:val="DefaultParagraphFont"/>
    <w:link w:val="Heading3"/>
    <w:uiPriority w:val="9"/>
    <w:rsid w:val="009A5BA8"/>
    <w:rPr>
      <w:rFonts w:ascii="Times New Roman" w:eastAsia="Times New Roman" w:hAnsi="Times New Roman" w:cs="Times New Roman"/>
      <w:b/>
      <w:bCs/>
      <w:color w:val="222222"/>
      <w:sz w:val="27"/>
      <w:szCs w:val="27"/>
      <w:lang w:eastAsia="en-GB"/>
    </w:rPr>
  </w:style>
  <w:style w:type="character" w:styleId="HTMLCite">
    <w:name w:val="HTML Cite"/>
    <w:basedOn w:val="DefaultParagraphFont"/>
    <w:uiPriority w:val="99"/>
    <w:unhideWhenUsed/>
    <w:rsid w:val="009A5BA8"/>
    <w:rPr>
      <w:i/>
      <w:iCs/>
    </w:rPr>
  </w:style>
  <w:style w:type="character" w:customStyle="1" w:styleId="vshid">
    <w:name w:val="vshid"/>
    <w:basedOn w:val="DefaultParagraphFont"/>
    <w:rsid w:val="009A5BA8"/>
  </w:style>
  <w:style w:type="character" w:customStyle="1" w:styleId="apple-style-span">
    <w:name w:val="apple-style-span"/>
    <w:basedOn w:val="DefaultParagraphFont"/>
    <w:rsid w:val="009A5BA8"/>
  </w:style>
  <w:style w:type="character" w:customStyle="1" w:styleId="kobs">
    <w:name w:val="kobs"/>
    <w:basedOn w:val="DefaultParagraphFont"/>
    <w:rsid w:val="009A5BA8"/>
  </w:style>
  <w:style w:type="character" w:customStyle="1" w:styleId="bc">
    <w:name w:val="bc"/>
    <w:basedOn w:val="DefaultParagraphFont"/>
    <w:rsid w:val="009A5BA8"/>
  </w:style>
  <w:style w:type="character" w:styleId="Emphasis">
    <w:name w:val="Emphasis"/>
    <w:basedOn w:val="DefaultParagraphFont"/>
    <w:uiPriority w:val="20"/>
    <w:qFormat/>
    <w:rsid w:val="009A5BA8"/>
    <w:rPr>
      <w:b/>
      <w:bCs/>
      <w:i w:val="0"/>
      <w:iCs w:val="0"/>
    </w:rPr>
  </w:style>
  <w:style w:type="character" w:customStyle="1" w:styleId="apple-converted-space">
    <w:name w:val="apple-converted-space"/>
    <w:basedOn w:val="DefaultParagraphFont"/>
    <w:rsid w:val="00FD3F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333"/>
    <w:rPr>
      <w:rFonts w:ascii="Calibri" w:eastAsia="Times New Roman" w:hAnsi="Calibri" w:cs="Times New Roman"/>
      <w:sz w:val="24"/>
    </w:rPr>
  </w:style>
  <w:style w:type="paragraph" w:styleId="Heading1">
    <w:name w:val="heading 1"/>
    <w:aliases w:val="~Title"/>
    <w:basedOn w:val="Normal"/>
    <w:next w:val="Heading2"/>
    <w:link w:val="Heading1Char"/>
    <w:qFormat/>
    <w:rsid w:val="008C4977"/>
    <w:pPr>
      <w:pageBreakBefore/>
      <w:spacing w:after="0" w:line="680" w:lineRule="atLeast"/>
      <w:outlineLvl w:val="0"/>
    </w:pPr>
    <w:rPr>
      <w:rFonts w:ascii="Arial" w:eastAsiaTheme="majorEastAsia" w:hAnsi="Arial" w:cstheme="majorBidi"/>
      <w:bCs/>
      <w:sz w:val="64"/>
      <w:szCs w:val="28"/>
      <w:lang w:eastAsia="en-GB"/>
    </w:rPr>
  </w:style>
  <w:style w:type="paragraph" w:styleId="Heading2">
    <w:name w:val="heading 2"/>
    <w:aliases w:val="~Subtitle"/>
    <w:basedOn w:val="Normal"/>
    <w:next w:val="Normal"/>
    <w:link w:val="Heading2Char"/>
    <w:uiPriority w:val="1"/>
    <w:qFormat/>
    <w:rsid w:val="008C4977"/>
    <w:pPr>
      <w:pBdr>
        <w:bottom w:val="single" w:sz="24" w:space="3" w:color="412878"/>
      </w:pBdr>
      <w:tabs>
        <w:tab w:val="left" w:pos="0"/>
      </w:tabs>
      <w:spacing w:after="0" w:line="320" w:lineRule="atLeast"/>
      <w:ind w:left="-1134" w:firstLine="1134"/>
      <w:outlineLvl w:val="1"/>
    </w:pPr>
    <w:rPr>
      <w:rFonts w:ascii="Arial" w:eastAsiaTheme="majorEastAsia" w:hAnsi="Arial" w:cstheme="majorBidi"/>
      <w:bCs/>
      <w:sz w:val="32"/>
      <w:szCs w:val="26"/>
      <w:lang w:eastAsia="en-GB"/>
    </w:rPr>
  </w:style>
  <w:style w:type="paragraph" w:styleId="Heading3">
    <w:name w:val="heading 3"/>
    <w:basedOn w:val="Normal"/>
    <w:link w:val="Heading3Char"/>
    <w:uiPriority w:val="9"/>
    <w:qFormat/>
    <w:rsid w:val="009A5BA8"/>
    <w:pPr>
      <w:spacing w:before="100" w:beforeAutospacing="1" w:after="100" w:afterAutospacing="1" w:line="240" w:lineRule="auto"/>
      <w:outlineLvl w:val="2"/>
    </w:pPr>
    <w:rPr>
      <w:rFonts w:ascii="Times New Roman" w:hAnsi="Times New Roman"/>
      <w:b/>
      <w:bCs/>
      <w:color w:val="222222"/>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E129C"/>
    <w:rPr>
      <w:rFonts w:cs="Times New Roman"/>
      <w:color w:val="0000FF"/>
      <w:u w:val="single"/>
    </w:rPr>
  </w:style>
  <w:style w:type="paragraph" w:styleId="Header">
    <w:name w:val="header"/>
    <w:basedOn w:val="Normal"/>
    <w:link w:val="HeaderChar"/>
    <w:uiPriority w:val="99"/>
    <w:unhideWhenUsed/>
    <w:rsid w:val="00357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D16"/>
    <w:rPr>
      <w:rFonts w:ascii="Calibri" w:eastAsia="Times New Roman" w:hAnsi="Calibri" w:cs="Times New Roman"/>
      <w:sz w:val="24"/>
    </w:rPr>
  </w:style>
  <w:style w:type="paragraph" w:styleId="Footer">
    <w:name w:val="footer"/>
    <w:basedOn w:val="Normal"/>
    <w:link w:val="FooterChar"/>
    <w:uiPriority w:val="99"/>
    <w:unhideWhenUsed/>
    <w:rsid w:val="00357D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D16"/>
    <w:rPr>
      <w:rFonts w:ascii="Calibri" w:eastAsia="Times New Roman" w:hAnsi="Calibri" w:cs="Times New Roman"/>
      <w:sz w:val="24"/>
    </w:rPr>
  </w:style>
  <w:style w:type="paragraph" w:styleId="BalloonText">
    <w:name w:val="Balloon Text"/>
    <w:basedOn w:val="Normal"/>
    <w:link w:val="BalloonTextChar"/>
    <w:uiPriority w:val="99"/>
    <w:semiHidden/>
    <w:unhideWhenUsed/>
    <w:rsid w:val="00357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D1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57D16"/>
    <w:rPr>
      <w:sz w:val="16"/>
      <w:szCs w:val="16"/>
    </w:rPr>
  </w:style>
  <w:style w:type="paragraph" w:styleId="CommentText">
    <w:name w:val="annotation text"/>
    <w:basedOn w:val="Normal"/>
    <w:link w:val="CommentTextChar"/>
    <w:uiPriority w:val="99"/>
    <w:semiHidden/>
    <w:unhideWhenUsed/>
    <w:rsid w:val="00357D16"/>
    <w:pPr>
      <w:spacing w:line="240" w:lineRule="auto"/>
    </w:pPr>
    <w:rPr>
      <w:sz w:val="20"/>
      <w:szCs w:val="20"/>
    </w:rPr>
  </w:style>
  <w:style w:type="character" w:customStyle="1" w:styleId="CommentTextChar">
    <w:name w:val="Comment Text Char"/>
    <w:basedOn w:val="DefaultParagraphFont"/>
    <w:link w:val="CommentText"/>
    <w:uiPriority w:val="99"/>
    <w:semiHidden/>
    <w:rsid w:val="00357D16"/>
    <w:rPr>
      <w:rFonts w:ascii="Calibri" w:eastAsia="Times New Roman" w:hAnsi="Calibri" w:cs="Times New Roman"/>
      <w:sz w:val="20"/>
      <w:szCs w:val="20"/>
    </w:rPr>
  </w:style>
  <w:style w:type="paragraph" w:styleId="ListParagraph">
    <w:name w:val="List Paragraph"/>
    <w:basedOn w:val="Normal"/>
    <w:uiPriority w:val="34"/>
    <w:qFormat/>
    <w:rsid w:val="00521C61"/>
    <w:pPr>
      <w:ind w:left="720"/>
      <w:contextualSpacing/>
    </w:pPr>
    <w:rPr>
      <w:rFonts w:eastAsia="Calibri"/>
      <w:sz w:val="22"/>
    </w:rPr>
  </w:style>
  <w:style w:type="character" w:styleId="FollowedHyperlink">
    <w:name w:val="FollowedHyperlink"/>
    <w:basedOn w:val="DefaultParagraphFont"/>
    <w:uiPriority w:val="99"/>
    <w:semiHidden/>
    <w:unhideWhenUsed/>
    <w:rsid w:val="00261928"/>
    <w:rPr>
      <w:color w:val="800080" w:themeColor="followedHyperlink"/>
      <w:u w:val="single"/>
    </w:rPr>
  </w:style>
  <w:style w:type="character" w:styleId="PlaceholderText">
    <w:name w:val="Placeholder Text"/>
    <w:basedOn w:val="DefaultParagraphFont"/>
    <w:uiPriority w:val="99"/>
    <w:semiHidden/>
    <w:rsid w:val="003343C8"/>
    <w:rPr>
      <w:color w:val="808080"/>
    </w:rPr>
  </w:style>
  <w:style w:type="table" w:styleId="TableGrid">
    <w:name w:val="Table Grid"/>
    <w:basedOn w:val="TableNormal"/>
    <w:rsid w:val="008C497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itle Char"/>
    <w:basedOn w:val="DefaultParagraphFont"/>
    <w:link w:val="Heading1"/>
    <w:rsid w:val="008C4977"/>
    <w:rPr>
      <w:rFonts w:ascii="Arial" w:eastAsiaTheme="majorEastAsia" w:hAnsi="Arial" w:cstheme="majorBidi"/>
      <w:bCs/>
      <w:sz w:val="64"/>
      <w:szCs w:val="28"/>
      <w:lang w:eastAsia="en-GB"/>
    </w:rPr>
  </w:style>
  <w:style w:type="character" w:customStyle="1" w:styleId="Heading2Char">
    <w:name w:val="Heading 2 Char"/>
    <w:aliases w:val="~Subtitle Char"/>
    <w:basedOn w:val="DefaultParagraphFont"/>
    <w:link w:val="Heading2"/>
    <w:uiPriority w:val="1"/>
    <w:rsid w:val="008C4977"/>
    <w:rPr>
      <w:rFonts w:ascii="Arial" w:eastAsiaTheme="majorEastAsia" w:hAnsi="Arial" w:cstheme="majorBidi"/>
      <w:bCs/>
      <w:sz w:val="32"/>
      <w:szCs w:val="26"/>
      <w:lang w:eastAsia="en-GB"/>
    </w:rPr>
  </w:style>
  <w:style w:type="paragraph" w:styleId="CommentSubject">
    <w:name w:val="annotation subject"/>
    <w:basedOn w:val="CommentText"/>
    <w:next w:val="CommentText"/>
    <w:link w:val="CommentSubjectChar"/>
    <w:semiHidden/>
    <w:rsid w:val="00067B3B"/>
    <w:pPr>
      <w:spacing w:line="276" w:lineRule="auto"/>
    </w:pPr>
    <w:rPr>
      <w:b/>
      <w:bCs/>
      <w:lang w:eastAsia="en-GB"/>
    </w:rPr>
  </w:style>
  <w:style w:type="character" w:customStyle="1" w:styleId="CommentSubjectChar">
    <w:name w:val="Comment Subject Char"/>
    <w:basedOn w:val="CommentTextChar"/>
    <w:link w:val="CommentSubject"/>
    <w:semiHidden/>
    <w:rsid w:val="00067B3B"/>
    <w:rPr>
      <w:rFonts w:ascii="Calibri" w:eastAsia="Times New Roman" w:hAnsi="Calibri" w:cs="Times New Roman"/>
      <w:b/>
      <w:bCs/>
      <w:sz w:val="20"/>
      <w:szCs w:val="20"/>
      <w:lang w:eastAsia="en-GB"/>
    </w:rPr>
  </w:style>
  <w:style w:type="paragraph" w:styleId="BodyTextIndent2">
    <w:name w:val="Body Text Indent 2"/>
    <w:basedOn w:val="Normal"/>
    <w:link w:val="BodyTextIndent2Char"/>
    <w:uiPriority w:val="99"/>
    <w:semiHidden/>
    <w:unhideWhenUsed/>
    <w:rsid w:val="004039A2"/>
    <w:pPr>
      <w:spacing w:after="120" w:line="480" w:lineRule="auto"/>
      <w:ind w:left="283"/>
    </w:pPr>
    <w:rPr>
      <w:sz w:val="22"/>
      <w:lang w:eastAsia="en-GB"/>
    </w:rPr>
  </w:style>
  <w:style w:type="character" w:customStyle="1" w:styleId="BodyTextIndent2Char">
    <w:name w:val="Body Text Indent 2 Char"/>
    <w:basedOn w:val="DefaultParagraphFont"/>
    <w:link w:val="BodyTextIndent2"/>
    <w:uiPriority w:val="99"/>
    <w:semiHidden/>
    <w:rsid w:val="004039A2"/>
    <w:rPr>
      <w:rFonts w:ascii="Calibri" w:eastAsia="Times New Roman" w:hAnsi="Calibri" w:cs="Times New Roman"/>
      <w:lang w:eastAsia="en-GB"/>
    </w:rPr>
  </w:style>
  <w:style w:type="paragraph" w:customStyle="1" w:styleId="AQAArial">
    <w:name w:val="AQA Arial"/>
    <w:basedOn w:val="Normal"/>
    <w:rsid w:val="00196215"/>
    <w:pPr>
      <w:spacing w:after="0" w:line="240" w:lineRule="auto"/>
    </w:pPr>
    <w:rPr>
      <w:rFonts w:ascii="Arial" w:hAnsi="Arial" w:cs="Arial"/>
      <w:sz w:val="20"/>
      <w:szCs w:val="20"/>
      <w:lang w:eastAsia="en-GB"/>
    </w:rPr>
  </w:style>
  <w:style w:type="paragraph" w:styleId="BodyText">
    <w:name w:val="Body Text"/>
    <w:basedOn w:val="Normal"/>
    <w:link w:val="BodyTextChar"/>
    <w:uiPriority w:val="99"/>
    <w:semiHidden/>
    <w:unhideWhenUsed/>
    <w:rsid w:val="00196215"/>
    <w:pPr>
      <w:spacing w:after="120"/>
    </w:pPr>
  </w:style>
  <w:style w:type="character" w:customStyle="1" w:styleId="BodyTextChar">
    <w:name w:val="Body Text Char"/>
    <w:basedOn w:val="DefaultParagraphFont"/>
    <w:link w:val="BodyText"/>
    <w:uiPriority w:val="99"/>
    <w:semiHidden/>
    <w:rsid w:val="00196215"/>
    <w:rPr>
      <w:rFonts w:ascii="Calibri" w:eastAsia="Times New Roman" w:hAnsi="Calibri" w:cs="Times New Roman"/>
      <w:sz w:val="24"/>
    </w:rPr>
  </w:style>
  <w:style w:type="character" w:customStyle="1" w:styleId="Heading3Char">
    <w:name w:val="Heading 3 Char"/>
    <w:basedOn w:val="DefaultParagraphFont"/>
    <w:link w:val="Heading3"/>
    <w:uiPriority w:val="9"/>
    <w:rsid w:val="009A5BA8"/>
    <w:rPr>
      <w:rFonts w:ascii="Times New Roman" w:eastAsia="Times New Roman" w:hAnsi="Times New Roman" w:cs="Times New Roman"/>
      <w:b/>
      <w:bCs/>
      <w:color w:val="222222"/>
      <w:sz w:val="27"/>
      <w:szCs w:val="27"/>
      <w:lang w:eastAsia="en-GB"/>
    </w:rPr>
  </w:style>
  <w:style w:type="character" w:styleId="HTMLCite">
    <w:name w:val="HTML Cite"/>
    <w:basedOn w:val="DefaultParagraphFont"/>
    <w:uiPriority w:val="99"/>
    <w:unhideWhenUsed/>
    <w:rsid w:val="009A5BA8"/>
    <w:rPr>
      <w:i/>
      <w:iCs/>
    </w:rPr>
  </w:style>
  <w:style w:type="character" w:customStyle="1" w:styleId="vshid">
    <w:name w:val="vshid"/>
    <w:basedOn w:val="DefaultParagraphFont"/>
    <w:rsid w:val="009A5BA8"/>
  </w:style>
  <w:style w:type="character" w:customStyle="1" w:styleId="apple-style-span">
    <w:name w:val="apple-style-span"/>
    <w:basedOn w:val="DefaultParagraphFont"/>
    <w:rsid w:val="009A5BA8"/>
  </w:style>
  <w:style w:type="character" w:customStyle="1" w:styleId="kobs">
    <w:name w:val="kobs"/>
    <w:basedOn w:val="DefaultParagraphFont"/>
    <w:rsid w:val="009A5BA8"/>
  </w:style>
  <w:style w:type="character" w:customStyle="1" w:styleId="bc">
    <w:name w:val="bc"/>
    <w:basedOn w:val="DefaultParagraphFont"/>
    <w:rsid w:val="009A5BA8"/>
  </w:style>
  <w:style w:type="character" w:styleId="Emphasis">
    <w:name w:val="Emphasis"/>
    <w:basedOn w:val="DefaultParagraphFont"/>
    <w:uiPriority w:val="20"/>
    <w:qFormat/>
    <w:rsid w:val="009A5BA8"/>
    <w:rPr>
      <w:b/>
      <w:bCs/>
      <w:i w:val="0"/>
      <w:iCs w:val="0"/>
    </w:rPr>
  </w:style>
  <w:style w:type="character" w:customStyle="1" w:styleId="apple-converted-space">
    <w:name w:val="apple-converted-space"/>
    <w:basedOn w:val="DefaultParagraphFont"/>
    <w:rsid w:val="00FD3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638575">
      <w:bodyDiv w:val="1"/>
      <w:marLeft w:val="0"/>
      <w:marRight w:val="0"/>
      <w:marTop w:val="0"/>
      <w:marBottom w:val="0"/>
      <w:divBdr>
        <w:top w:val="none" w:sz="0" w:space="0" w:color="auto"/>
        <w:left w:val="none" w:sz="0" w:space="0" w:color="auto"/>
        <w:bottom w:val="none" w:sz="0" w:space="0" w:color="auto"/>
        <w:right w:val="none" w:sz="0" w:space="0" w:color="auto"/>
      </w:divBdr>
      <w:divsChild>
        <w:div w:id="411852764">
          <w:marLeft w:val="0"/>
          <w:marRight w:val="0"/>
          <w:marTop w:val="0"/>
          <w:marBottom w:val="0"/>
          <w:divBdr>
            <w:top w:val="none" w:sz="0" w:space="0" w:color="auto"/>
            <w:left w:val="none" w:sz="0" w:space="0" w:color="auto"/>
            <w:bottom w:val="none" w:sz="0" w:space="0" w:color="auto"/>
            <w:right w:val="none" w:sz="0" w:space="0" w:color="auto"/>
          </w:divBdr>
          <w:divsChild>
            <w:div w:id="1331561856">
              <w:marLeft w:val="0"/>
              <w:marRight w:val="0"/>
              <w:marTop w:val="0"/>
              <w:marBottom w:val="0"/>
              <w:divBdr>
                <w:top w:val="none" w:sz="0" w:space="0" w:color="auto"/>
                <w:left w:val="none" w:sz="0" w:space="0" w:color="auto"/>
                <w:bottom w:val="none" w:sz="0" w:space="0" w:color="auto"/>
                <w:right w:val="none" w:sz="0" w:space="0" w:color="auto"/>
              </w:divBdr>
              <w:divsChild>
                <w:div w:id="1201743873">
                  <w:marLeft w:val="0"/>
                  <w:marRight w:val="0"/>
                  <w:marTop w:val="0"/>
                  <w:marBottom w:val="0"/>
                  <w:divBdr>
                    <w:top w:val="none" w:sz="0" w:space="0" w:color="auto"/>
                    <w:left w:val="none" w:sz="0" w:space="0" w:color="auto"/>
                    <w:bottom w:val="none" w:sz="0" w:space="0" w:color="auto"/>
                    <w:right w:val="none" w:sz="0" w:space="0" w:color="auto"/>
                  </w:divBdr>
                  <w:divsChild>
                    <w:div w:id="39477113">
                      <w:marLeft w:val="0"/>
                      <w:marRight w:val="0"/>
                      <w:marTop w:val="0"/>
                      <w:marBottom w:val="0"/>
                      <w:divBdr>
                        <w:top w:val="none" w:sz="0" w:space="0" w:color="auto"/>
                        <w:left w:val="none" w:sz="0" w:space="0" w:color="auto"/>
                        <w:bottom w:val="none" w:sz="0" w:space="0" w:color="auto"/>
                        <w:right w:val="none" w:sz="0" w:space="0" w:color="auto"/>
                      </w:divBdr>
                      <w:divsChild>
                        <w:div w:id="130101435">
                          <w:marLeft w:val="0"/>
                          <w:marRight w:val="0"/>
                          <w:marTop w:val="0"/>
                          <w:marBottom w:val="0"/>
                          <w:divBdr>
                            <w:top w:val="none" w:sz="0" w:space="0" w:color="auto"/>
                            <w:left w:val="none" w:sz="0" w:space="0" w:color="auto"/>
                            <w:bottom w:val="none" w:sz="0" w:space="0" w:color="auto"/>
                            <w:right w:val="none" w:sz="0" w:space="0" w:color="auto"/>
                          </w:divBdr>
                          <w:divsChild>
                            <w:div w:id="64154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406355">
      <w:bodyDiv w:val="1"/>
      <w:marLeft w:val="150"/>
      <w:marRight w:val="150"/>
      <w:marTop w:val="0"/>
      <w:marBottom w:val="0"/>
      <w:divBdr>
        <w:top w:val="none" w:sz="0" w:space="0" w:color="auto"/>
        <w:left w:val="none" w:sz="0" w:space="0" w:color="auto"/>
        <w:bottom w:val="none" w:sz="0" w:space="0" w:color="auto"/>
        <w:right w:val="none" w:sz="0" w:space="0" w:color="auto"/>
      </w:divBdr>
      <w:divsChild>
        <w:div w:id="1119910883">
          <w:marLeft w:val="0"/>
          <w:marRight w:val="0"/>
          <w:marTop w:val="0"/>
          <w:marBottom w:val="0"/>
          <w:divBdr>
            <w:top w:val="none" w:sz="0" w:space="0" w:color="auto"/>
            <w:left w:val="none" w:sz="0" w:space="0" w:color="auto"/>
            <w:bottom w:val="none" w:sz="0" w:space="0" w:color="auto"/>
            <w:right w:val="none" w:sz="0" w:space="0" w:color="auto"/>
          </w:divBdr>
          <w:divsChild>
            <w:div w:id="1925722938">
              <w:marLeft w:val="0"/>
              <w:marRight w:val="0"/>
              <w:marTop w:val="0"/>
              <w:marBottom w:val="0"/>
              <w:divBdr>
                <w:top w:val="none" w:sz="0" w:space="0" w:color="auto"/>
                <w:left w:val="none" w:sz="0" w:space="0" w:color="auto"/>
                <w:bottom w:val="none" w:sz="0" w:space="0" w:color="auto"/>
                <w:right w:val="none" w:sz="0" w:space="0" w:color="auto"/>
              </w:divBdr>
              <w:divsChild>
                <w:div w:id="1874615702">
                  <w:marLeft w:val="225"/>
                  <w:marRight w:val="0"/>
                  <w:marTop w:val="225"/>
                  <w:marBottom w:val="225"/>
                  <w:divBdr>
                    <w:top w:val="none" w:sz="0" w:space="0" w:color="auto"/>
                    <w:left w:val="none" w:sz="0" w:space="0" w:color="auto"/>
                    <w:bottom w:val="none" w:sz="0" w:space="0" w:color="auto"/>
                    <w:right w:val="none" w:sz="0" w:space="0" w:color="auto"/>
                  </w:divBdr>
                  <w:divsChild>
                    <w:div w:id="533662760">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19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www.bbc.co.uk/learningzone/clips/" TargetMode="External"/><Relationship Id="rId3" Type="http://schemas.openxmlformats.org/officeDocument/2006/relationships/styles" Target="styles.xml"/><Relationship Id="rId21" Type="http://schemas.openxmlformats.org/officeDocument/2006/relationships/hyperlink" Target="http://www.bbc.co.uk/learningzone/clips"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yperlink" Target="http://www.bbc.co.uk/learningzone/clips/"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cellsaliv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cellsalive.com"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nationalstemcentre.org.uk/elibrary/science/search?term=plasmids&amp;filter=R&amp;order=score"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hyperlink" Target="http://www.biology4kids.com"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DECDF-9544-4509-ADA3-CD5B6B575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1266</Words>
  <Characters>6991</Characters>
  <Application>Microsoft Office Word</Application>
  <DocSecurity>0</DocSecurity>
  <Lines>466</Lines>
  <Paragraphs>137</Paragraphs>
  <ScaleCrop>false</ScaleCrop>
  <HeadingPairs>
    <vt:vector size="2" baseType="variant">
      <vt:variant>
        <vt:lpstr>Title</vt:lpstr>
      </vt:variant>
      <vt:variant>
        <vt:i4>1</vt:i4>
      </vt:variant>
    </vt:vector>
  </HeadingPairs>
  <TitlesOfParts>
    <vt:vector size="1" baseType="lpstr">
      <vt:lpstr/>
    </vt:vector>
  </TitlesOfParts>
  <Company>AQA</Company>
  <LinksUpToDate>false</LinksUpToDate>
  <CharactersWithSpaces>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Wise</dc:creator>
  <cp:lastModifiedBy>CUSWORTH, Colleen</cp:lastModifiedBy>
  <cp:revision>2</cp:revision>
  <cp:lastPrinted>2015-11-10T13:43:00Z</cp:lastPrinted>
  <dcterms:created xsi:type="dcterms:W3CDTF">2018-05-09T15:21:00Z</dcterms:created>
  <dcterms:modified xsi:type="dcterms:W3CDTF">2018-05-09T15:21:00Z</dcterms:modified>
</cp:coreProperties>
</file>