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DC" w:rsidRPr="00F47943" w:rsidRDefault="00621843" w:rsidP="00826D67">
      <w:pPr>
        <w:pStyle w:val="Heading1"/>
        <w:spacing w:line="240" w:lineRule="auto"/>
        <w:ind w:left="-284"/>
        <w:rPr>
          <w:rFonts w:ascii="Azo Sans" w:hAnsi="Azo Sans"/>
          <w:color w:val="3CDBC0"/>
          <w:sz w:val="72"/>
          <w:szCs w:val="72"/>
        </w:rPr>
      </w:pPr>
      <w:bookmarkStart w:id="0" w:name="_Toc406589876"/>
      <w:r>
        <w:rPr>
          <w:noProof/>
        </w:rPr>
        <w:drawing>
          <wp:anchor distT="0" distB="0" distL="114300" distR="114300" simplePos="0" relativeHeight="251663360" behindDoc="0" locked="0" layoutInCell="1" allowOverlap="1" wp14:anchorId="1DBDD08D" wp14:editId="15F684EC">
            <wp:simplePos x="0" y="0"/>
            <wp:positionH relativeFrom="margin">
              <wp:posOffset>-179705</wp:posOffset>
            </wp:positionH>
            <wp:positionV relativeFrom="margin">
              <wp:posOffset>-718185</wp:posOffset>
            </wp:positionV>
            <wp:extent cx="1799590" cy="1513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_full_logo_extend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590" cy="1513205"/>
                    </a:xfrm>
                    <a:prstGeom prst="rect">
                      <a:avLst/>
                    </a:prstGeom>
                  </pic:spPr>
                </pic:pic>
              </a:graphicData>
            </a:graphic>
            <wp14:sizeRelH relativeFrom="margin">
              <wp14:pctWidth>0</wp14:pctWidth>
            </wp14:sizeRelH>
            <wp14:sizeRelV relativeFrom="margin">
              <wp14:pctHeight>0</wp14:pctHeight>
            </wp14:sizeRelV>
          </wp:anchor>
        </w:drawing>
      </w:r>
      <w:r w:rsidR="00826D67">
        <w:rPr>
          <w:noProof/>
        </w:rPr>
        <w:drawing>
          <wp:anchor distT="0" distB="0" distL="114300" distR="114300" simplePos="0" relativeHeight="251659264" behindDoc="0" locked="0" layoutInCell="1" allowOverlap="1" wp14:anchorId="71780BD1" wp14:editId="256A3F72">
            <wp:simplePos x="0" y="0"/>
            <wp:positionH relativeFrom="margin">
              <wp:posOffset>-167005</wp:posOffset>
            </wp:positionH>
            <wp:positionV relativeFrom="margin">
              <wp:posOffset>-718185</wp:posOffset>
            </wp:positionV>
            <wp:extent cx="1799590" cy="15132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_full_logo_extend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590" cy="1513205"/>
                    </a:xfrm>
                    <a:prstGeom prst="rect">
                      <a:avLst/>
                    </a:prstGeom>
                  </pic:spPr>
                </pic:pic>
              </a:graphicData>
            </a:graphic>
            <wp14:sizeRelH relativeFrom="margin">
              <wp14:pctWidth>0</wp14:pctWidth>
            </wp14:sizeRelH>
            <wp14:sizeRelV relativeFrom="margin">
              <wp14:pctHeight>0</wp14:pctHeight>
            </wp14:sizeRelV>
          </wp:anchor>
        </w:drawing>
      </w:r>
      <w:r w:rsidR="00F450A3">
        <w:rPr>
          <w:rFonts w:ascii="Azo Sans" w:hAnsi="Azo Sans"/>
          <w:color w:val="3CDBC0"/>
          <w:sz w:val="72"/>
          <w:szCs w:val="72"/>
        </w:rPr>
        <w:t xml:space="preserve"> </w:t>
      </w:r>
      <w:bookmarkEnd w:id="0"/>
    </w:p>
    <w:p w:rsidR="00826D67" w:rsidRDefault="00826D67" w:rsidP="00273C4D">
      <w:pPr>
        <w:pStyle w:val="Heading2"/>
        <w:pBdr>
          <w:bottom w:val="none" w:sz="0" w:space="0" w:color="auto"/>
        </w:pBdr>
        <w:spacing w:line="276" w:lineRule="auto"/>
        <w:ind w:firstLine="850"/>
        <w:rPr>
          <w:rFonts w:ascii="Azo Sans" w:hAnsi="Azo Sans"/>
          <w:color w:val="3CDBC0"/>
          <w:sz w:val="72"/>
          <w:szCs w:val="72"/>
        </w:rPr>
      </w:pPr>
    </w:p>
    <w:p w:rsidR="004572A4" w:rsidRDefault="004572A4" w:rsidP="006D743C">
      <w:pPr>
        <w:pStyle w:val="Heading2"/>
        <w:pBdr>
          <w:bottom w:val="none" w:sz="0" w:space="0" w:color="auto"/>
        </w:pBdr>
        <w:spacing w:line="276" w:lineRule="auto"/>
        <w:ind w:left="-284" w:firstLine="0"/>
        <w:rPr>
          <w:color w:val="97999B"/>
          <w:sz w:val="48"/>
          <w:szCs w:val="48"/>
        </w:rPr>
      </w:pPr>
    </w:p>
    <w:p w:rsidR="004572A4" w:rsidRDefault="00264C7E" w:rsidP="006D743C">
      <w:pPr>
        <w:pStyle w:val="Heading2"/>
        <w:pBdr>
          <w:bottom w:val="none" w:sz="0" w:space="0" w:color="auto"/>
        </w:pBdr>
        <w:spacing w:line="276" w:lineRule="auto"/>
        <w:ind w:left="-284" w:firstLine="0"/>
        <w:rPr>
          <w:color w:val="97999B"/>
          <w:sz w:val="48"/>
          <w:szCs w:val="48"/>
        </w:rPr>
      </w:pPr>
      <w:r>
        <w:rPr>
          <w:noProof/>
          <w:color w:val="97999B"/>
          <w:sz w:val="48"/>
          <w:szCs w:val="48"/>
        </w:rPr>
        <w:drawing>
          <wp:inline distT="0" distB="0" distL="0" distR="0">
            <wp:extent cx="4648200" cy="1836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LOGY.JPG"/>
                    <pic:cNvPicPr/>
                  </pic:nvPicPr>
                  <pic:blipFill>
                    <a:blip r:embed="rId10">
                      <a:extLst>
                        <a:ext uri="{28A0092B-C50C-407E-A947-70E740481C1C}">
                          <a14:useLocalDpi xmlns:a14="http://schemas.microsoft.com/office/drawing/2010/main" val="0"/>
                        </a:ext>
                      </a:extLst>
                    </a:blip>
                    <a:stretch>
                      <a:fillRect/>
                    </a:stretch>
                  </pic:blipFill>
                  <pic:spPr>
                    <a:xfrm>
                      <a:off x="0" y="0"/>
                      <a:ext cx="4659060" cy="1840457"/>
                    </a:xfrm>
                    <a:prstGeom prst="rect">
                      <a:avLst/>
                    </a:prstGeom>
                  </pic:spPr>
                </pic:pic>
              </a:graphicData>
            </a:graphic>
          </wp:inline>
        </w:drawing>
      </w:r>
    </w:p>
    <w:p w:rsidR="00826D67" w:rsidRPr="000A72E9" w:rsidRDefault="004572A4" w:rsidP="006D743C">
      <w:pPr>
        <w:pStyle w:val="Heading2"/>
        <w:pBdr>
          <w:bottom w:val="none" w:sz="0" w:space="0" w:color="auto"/>
        </w:pBdr>
        <w:spacing w:line="276" w:lineRule="auto"/>
        <w:ind w:left="-284" w:firstLine="0"/>
        <w:rPr>
          <w:color w:val="97999B"/>
          <w:sz w:val="48"/>
          <w:szCs w:val="48"/>
        </w:rPr>
      </w:pPr>
      <w:r w:rsidRPr="000A72E9">
        <w:rPr>
          <w:color w:val="97999B"/>
          <w:sz w:val="48"/>
          <w:szCs w:val="48"/>
        </w:rPr>
        <w:t xml:space="preserve"> </w:t>
      </w:r>
      <w:r w:rsidR="00DE745C" w:rsidRPr="000A72E9">
        <w:rPr>
          <w:color w:val="97999B"/>
          <w:sz w:val="48"/>
          <w:szCs w:val="48"/>
        </w:rPr>
        <w:t>(</w:t>
      </w:r>
      <w:r w:rsidR="00B97C50" w:rsidRPr="000A72E9">
        <w:rPr>
          <w:color w:val="97999B"/>
          <w:sz w:val="48"/>
          <w:szCs w:val="48"/>
        </w:rPr>
        <w:t>9610</w:t>
      </w:r>
      <w:r w:rsidR="00DE745C" w:rsidRPr="000A72E9">
        <w:rPr>
          <w:color w:val="97999B"/>
          <w:sz w:val="48"/>
          <w:szCs w:val="48"/>
        </w:rPr>
        <w:t>)</w:t>
      </w:r>
    </w:p>
    <w:p w:rsidR="00DF07C1" w:rsidRPr="000A72E9" w:rsidRDefault="00DA2FA3" w:rsidP="006D743C">
      <w:pPr>
        <w:pStyle w:val="Heading2"/>
        <w:pBdr>
          <w:bottom w:val="none" w:sz="0" w:space="0" w:color="auto"/>
        </w:pBdr>
        <w:spacing w:line="276" w:lineRule="auto"/>
        <w:ind w:left="-284" w:firstLine="0"/>
        <w:rPr>
          <w:color w:val="97999B"/>
          <w:sz w:val="48"/>
          <w:szCs w:val="48"/>
        </w:rPr>
      </w:pPr>
      <w:r>
        <w:rPr>
          <w:color w:val="97999B"/>
          <w:sz w:val="48"/>
          <w:szCs w:val="48"/>
        </w:rPr>
        <w:t xml:space="preserve"> </w:t>
      </w:r>
      <w:r w:rsidR="00DF07C1" w:rsidRPr="000A72E9">
        <w:rPr>
          <w:color w:val="97999B"/>
          <w:sz w:val="48"/>
          <w:szCs w:val="48"/>
        </w:rPr>
        <w:t>Outline Schemes of Work</w:t>
      </w:r>
    </w:p>
    <w:p w:rsidR="00826D67" w:rsidRDefault="00273C4D" w:rsidP="00273C4D">
      <w:pPr>
        <w:ind w:left="-284"/>
        <w:rPr>
          <w:rFonts w:cs="Arial"/>
          <w:i/>
          <w:iCs/>
          <w:sz w:val="16"/>
          <w:szCs w:val="16"/>
        </w:rPr>
      </w:pPr>
      <w:r>
        <w:rPr>
          <w:rFonts w:cs="Arial"/>
          <w:i/>
          <w:iCs/>
          <w:noProof/>
          <w:sz w:val="16"/>
          <w:szCs w:val="16"/>
        </w:rPr>
        <mc:AlternateContent>
          <mc:Choice Requires="wps">
            <w:drawing>
              <wp:anchor distT="0" distB="0" distL="114300" distR="114300" simplePos="0" relativeHeight="251661312" behindDoc="0" locked="0" layoutInCell="1" allowOverlap="1">
                <wp:simplePos x="0" y="0"/>
                <wp:positionH relativeFrom="column">
                  <wp:posOffset>-1068070</wp:posOffset>
                </wp:positionH>
                <wp:positionV relativeFrom="paragraph">
                  <wp:posOffset>107950</wp:posOffset>
                </wp:positionV>
                <wp:extent cx="7594600" cy="0"/>
                <wp:effectExtent l="0" t="19050" r="6350" b="19050"/>
                <wp:wrapNone/>
                <wp:docPr id="8" name="Straight Connector 8"/>
                <wp:cNvGraphicFramePr/>
                <a:graphic xmlns:a="http://schemas.openxmlformats.org/drawingml/2006/main">
                  <a:graphicData uri="http://schemas.microsoft.com/office/word/2010/wordprocessingShape">
                    <wps:wsp>
                      <wps:cNvCnPr/>
                      <wps:spPr>
                        <a:xfrm>
                          <a:off x="0" y="0"/>
                          <a:ext cx="7594600" cy="0"/>
                        </a:xfrm>
                        <a:prstGeom prst="line">
                          <a:avLst/>
                        </a:prstGeom>
                        <a:ln w="38100">
                          <a:solidFill>
                            <a:srgbClr val="97999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1pt,8.5pt" to="513.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" strokecolor="#97999b" strokeweight="3pt"/>
            </w:pict>
          </mc:Fallback>
        </mc:AlternateContent>
      </w:r>
    </w:p>
    <w:p w:rsidR="000D22AC" w:rsidRDefault="00273C4D" w:rsidP="00273C4D">
      <w:pPr>
        <w:spacing w:line="240" w:lineRule="auto"/>
        <w:ind w:left="-284"/>
        <w:rPr>
          <w:rFonts w:cs="Arial"/>
          <w:color w:val="97999B"/>
          <w:sz w:val="36"/>
          <w:szCs w:val="36"/>
        </w:rPr>
      </w:pPr>
      <w:r w:rsidRPr="000B76DE">
        <w:rPr>
          <w:rFonts w:cs="Arial"/>
          <w:color w:val="97999B"/>
          <w:sz w:val="36"/>
          <w:szCs w:val="36"/>
        </w:rPr>
        <w:t>For teaching from September 2016 onwards</w:t>
      </w:r>
      <w:r w:rsidRPr="000B76DE">
        <w:rPr>
          <w:rFonts w:cs="Arial"/>
          <w:color w:val="97999B"/>
          <w:sz w:val="36"/>
          <w:szCs w:val="36"/>
        </w:rPr>
        <w:br/>
      </w:r>
      <w:proofErr w:type="gramStart"/>
      <w:r w:rsidRPr="000B76DE">
        <w:rPr>
          <w:rFonts w:cs="Arial"/>
          <w:color w:val="97999B"/>
          <w:sz w:val="36"/>
          <w:szCs w:val="36"/>
        </w:rPr>
        <w:t>For</w:t>
      </w:r>
      <w:proofErr w:type="gramEnd"/>
      <w:r w:rsidRPr="000B76DE">
        <w:rPr>
          <w:rFonts w:cs="Arial"/>
          <w:color w:val="97999B"/>
          <w:sz w:val="36"/>
          <w:szCs w:val="36"/>
        </w:rPr>
        <w:t xml:space="preserve"> A</w:t>
      </w:r>
      <w:r w:rsidR="00264C7E">
        <w:rPr>
          <w:rFonts w:cs="Arial"/>
          <w:color w:val="97999B"/>
          <w:sz w:val="36"/>
          <w:szCs w:val="36"/>
        </w:rPr>
        <w:t>-level</w:t>
      </w:r>
      <w:r w:rsidRPr="000B76DE">
        <w:rPr>
          <w:rFonts w:cs="Arial"/>
          <w:color w:val="97999B"/>
          <w:sz w:val="36"/>
          <w:szCs w:val="36"/>
        </w:rPr>
        <w:t xml:space="preserve"> exams in June 201</w:t>
      </w:r>
      <w:r w:rsidR="00C50E8F">
        <w:rPr>
          <w:rFonts w:cs="Arial"/>
          <w:color w:val="97999B"/>
          <w:sz w:val="36"/>
          <w:szCs w:val="36"/>
        </w:rPr>
        <w:t>8</w:t>
      </w:r>
      <w:r w:rsidRPr="000B76DE">
        <w:rPr>
          <w:rFonts w:cs="Arial"/>
          <w:color w:val="97999B"/>
          <w:sz w:val="36"/>
          <w:szCs w:val="36"/>
        </w:rPr>
        <w:t xml:space="preserve"> onwards</w:t>
      </w:r>
    </w:p>
    <w:p w:rsidR="00273C4D" w:rsidRDefault="00273C4D" w:rsidP="00273C4D">
      <w:pPr>
        <w:spacing w:line="240" w:lineRule="auto"/>
        <w:ind w:left="-284"/>
        <w:rPr>
          <w:color w:val="97999B"/>
        </w:rPr>
      </w:pPr>
    </w:p>
    <w:p w:rsidR="00826D67" w:rsidRDefault="00826D67" w:rsidP="00273C4D">
      <w:pPr>
        <w:ind w:left="-284"/>
        <w:rPr>
          <w:rFonts w:cs="Arial"/>
          <w:i/>
          <w:iCs/>
          <w:sz w:val="16"/>
          <w:szCs w:val="16"/>
        </w:rPr>
      </w:pPr>
    </w:p>
    <w:p w:rsidR="00826D67" w:rsidRDefault="00826D67" w:rsidP="00273C4D">
      <w:pPr>
        <w:ind w:left="-284"/>
        <w:rPr>
          <w:rFonts w:cs="Arial"/>
          <w:i/>
          <w:iCs/>
          <w:sz w:val="16"/>
          <w:szCs w:val="16"/>
        </w:rPr>
      </w:pPr>
      <w:bookmarkStart w:id="1" w:name="_GoBack"/>
      <w:bookmarkEnd w:id="1"/>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B92172" w:rsidRDefault="00B92172" w:rsidP="00826D67">
      <w:pPr>
        <w:rPr>
          <w:rFonts w:cs="Arial"/>
          <w:i/>
          <w:iCs/>
          <w:sz w:val="16"/>
          <w:szCs w:val="16"/>
        </w:rPr>
      </w:pPr>
    </w:p>
    <w:p w:rsidR="00826D67" w:rsidRDefault="00826D67" w:rsidP="00826D67">
      <w:pPr>
        <w:rPr>
          <w:rFonts w:cs="Arial"/>
          <w:i/>
          <w:iCs/>
          <w:sz w:val="16"/>
          <w:szCs w:val="16"/>
        </w:rPr>
      </w:pPr>
    </w:p>
    <w:p w:rsidR="006D743C" w:rsidRDefault="006D743C" w:rsidP="00826D67">
      <w:pPr>
        <w:rPr>
          <w:rFonts w:cs="Arial"/>
          <w:i/>
          <w:iCs/>
          <w:sz w:val="16"/>
          <w:szCs w:val="16"/>
        </w:rPr>
      </w:pPr>
    </w:p>
    <w:p w:rsidR="00826D67" w:rsidRDefault="00826D67" w:rsidP="00826D67">
      <w:pPr>
        <w:rPr>
          <w:rFonts w:cs="Arial"/>
          <w:i/>
          <w:iCs/>
          <w:sz w:val="16"/>
          <w:szCs w:val="16"/>
        </w:rPr>
      </w:pPr>
    </w:p>
    <w:p w:rsidR="00826D67" w:rsidRDefault="00826D67" w:rsidP="00826D67">
      <w:pPr>
        <w:rPr>
          <w:rFonts w:cs="Arial"/>
          <w:i/>
          <w:iCs/>
          <w:sz w:val="16"/>
          <w:szCs w:val="16"/>
        </w:rPr>
      </w:pPr>
    </w:p>
    <w:p w:rsidR="00826D67" w:rsidRDefault="00273C4D" w:rsidP="00826D67">
      <w:pPr>
        <w:rPr>
          <w:rFonts w:cs="Arial"/>
          <w:i/>
          <w:iCs/>
          <w:sz w:val="16"/>
          <w:szCs w:val="16"/>
        </w:rPr>
      </w:pPr>
      <w:r>
        <w:rPr>
          <w:rFonts w:cs="Arial"/>
          <w:i/>
          <w:iCs/>
          <w:noProof/>
          <w:sz w:val="16"/>
          <w:szCs w:val="16"/>
        </w:rPr>
        <mc:AlternateContent>
          <mc:Choice Requires="wps">
            <w:drawing>
              <wp:anchor distT="0" distB="0" distL="114300" distR="114300" simplePos="0" relativeHeight="251660288" behindDoc="0" locked="0" layoutInCell="1" allowOverlap="1">
                <wp:simplePos x="0" y="0"/>
                <wp:positionH relativeFrom="column">
                  <wp:posOffset>-1068070</wp:posOffset>
                </wp:positionH>
                <wp:positionV relativeFrom="paragraph">
                  <wp:posOffset>82550</wp:posOffset>
                </wp:positionV>
                <wp:extent cx="75946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759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1pt,6.5pt" to="513.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TtQEAALcDAAAOAAAAZHJzL2Uyb0RvYy54bWysU8GOEzEMvSPxD1HudKYrK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" strokecolor="black [3040]"/>
            </w:pict>
          </mc:Fallback>
        </mc:AlternateContent>
      </w:r>
    </w:p>
    <w:p w:rsidR="00826D67" w:rsidRPr="00B92172" w:rsidRDefault="00826D67" w:rsidP="00826D67">
      <w:pPr>
        <w:tabs>
          <w:tab w:val="left" w:pos="567"/>
        </w:tabs>
        <w:ind w:left="-284"/>
        <w:rPr>
          <w:rFonts w:cs="Arial"/>
          <w:iCs/>
          <w:sz w:val="16"/>
          <w:szCs w:val="16"/>
        </w:rPr>
      </w:pPr>
      <w:proofErr w:type="gramStart"/>
      <w:r w:rsidRPr="00B92172">
        <w:rPr>
          <w:rFonts w:cs="Arial"/>
          <w:iCs/>
          <w:sz w:val="16"/>
          <w:szCs w:val="16"/>
        </w:rPr>
        <w:t>Copyright © 2015 Oxford International AQA Examinations and its licensors.</w:t>
      </w:r>
      <w:proofErr w:type="gramEnd"/>
      <w:r w:rsidRPr="00B92172">
        <w:rPr>
          <w:rFonts w:cs="Arial"/>
          <w:iCs/>
          <w:sz w:val="16"/>
          <w:szCs w:val="16"/>
        </w:rPr>
        <w:t xml:space="preserve"> All rights reserved.</w:t>
      </w:r>
    </w:p>
    <w:p w:rsidR="00826D67" w:rsidRDefault="00826D67" w:rsidP="00DF07C1">
      <w:pPr>
        <w:rPr>
          <w:b/>
        </w:rPr>
        <w:sectPr w:rsidR="00826D67" w:rsidSect="00273C4D">
          <w:headerReference w:type="default" r:id="rId11"/>
          <w:footerReference w:type="default" r:id="rId12"/>
          <w:pgSz w:w="11906" w:h="16838" w:code="9"/>
          <w:pgMar w:top="1134" w:right="567" w:bottom="426" w:left="1702" w:header="567" w:footer="170" w:gutter="0"/>
          <w:cols w:space="708"/>
          <w:titlePg/>
          <w:docGrid w:linePitch="360"/>
        </w:sectPr>
      </w:pPr>
    </w:p>
    <w:p w:rsidR="00DF07C1" w:rsidRPr="00DF07C1" w:rsidRDefault="00DF07C1" w:rsidP="00DF07C1">
      <w:pPr>
        <w:rPr>
          <w:b/>
        </w:rPr>
      </w:pPr>
    </w:p>
    <w:p w:rsidR="00826D67" w:rsidRDefault="00826D67" w:rsidP="00B97C50">
      <w:pPr>
        <w:rPr>
          <w:b/>
          <w:szCs w:val="22"/>
        </w:rPr>
      </w:pPr>
      <w:bookmarkStart w:id="2" w:name="_Toc405900932"/>
      <w:bookmarkStart w:id="3" w:name="_Toc405901218"/>
    </w:p>
    <w:p w:rsidR="00B97C50" w:rsidRPr="00DF07C1" w:rsidRDefault="00B97C50" w:rsidP="00273C4D">
      <w:pPr>
        <w:ind w:left="-1134" w:right="564"/>
        <w:rPr>
          <w:b/>
          <w:szCs w:val="22"/>
        </w:rPr>
      </w:pPr>
      <w:r w:rsidRPr="00DF07C1">
        <w:rPr>
          <w:b/>
          <w:szCs w:val="22"/>
        </w:rPr>
        <w:t>Introduction</w:t>
      </w:r>
    </w:p>
    <w:p w:rsidR="00B97C50" w:rsidRPr="00682A5F" w:rsidRDefault="00B97C50" w:rsidP="00273C4D">
      <w:pPr>
        <w:ind w:left="-1134" w:right="564"/>
        <w:rPr>
          <w:szCs w:val="22"/>
        </w:rPr>
      </w:pPr>
    </w:p>
    <w:p w:rsidR="00B97C50" w:rsidRPr="00BF7E75" w:rsidRDefault="00B97C50" w:rsidP="00273C4D">
      <w:pPr>
        <w:autoSpaceDE w:val="0"/>
        <w:autoSpaceDN w:val="0"/>
        <w:adjustRightInd w:val="0"/>
        <w:spacing w:line="240" w:lineRule="auto"/>
        <w:ind w:left="-1134" w:right="564"/>
      </w:pPr>
      <w:r w:rsidRPr="00BF7E75">
        <w:rPr>
          <w:rFonts w:cs="Arial"/>
          <w:szCs w:val="22"/>
        </w:rPr>
        <w:t>This Scheme of work has been prepared by teachers for teachers. We hope you will find it a useful starting point for producing your own schemes</w:t>
      </w:r>
      <w:r>
        <w:rPr>
          <w:rFonts w:cs="Arial"/>
          <w:szCs w:val="22"/>
        </w:rPr>
        <w:t>.</w:t>
      </w:r>
    </w:p>
    <w:p w:rsidR="00B97C50" w:rsidRPr="00BF7E75" w:rsidRDefault="00B97C50" w:rsidP="00273C4D">
      <w:pPr>
        <w:ind w:left="-1134" w:right="564"/>
        <w:rPr>
          <w:lang w:val="en-US"/>
        </w:rPr>
      </w:pPr>
    </w:p>
    <w:p w:rsidR="00B97C50" w:rsidRPr="00BF7E75" w:rsidRDefault="00B97C50" w:rsidP="00273C4D">
      <w:pPr>
        <w:autoSpaceDE w:val="0"/>
        <w:autoSpaceDN w:val="0"/>
        <w:adjustRightInd w:val="0"/>
        <w:spacing w:line="240" w:lineRule="auto"/>
        <w:ind w:left="-1134" w:right="564"/>
      </w:pPr>
      <w:r w:rsidRPr="00BF7E75">
        <w:rPr>
          <w:lang w:val="en-US"/>
        </w:rPr>
        <w:t>The</w:t>
      </w:r>
      <w:r w:rsidRPr="00BF7E75">
        <w:t xml:space="preserve"> Scheme of Work </w:t>
      </w:r>
      <w:r w:rsidR="00071D9F">
        <w:t xml:space="preserve">is </w:t>
      </w:r>
      <w:r w:rsidRPr="00BF7E75">
        <w:t xml:space="preserve">designed to be a flexible medium term plan for the teaching of content and development of the skills that will be assessed. It covers the needs of the specification for </w:t>
      </w:r>
      <w:r>
        <w:t>the International A2 units of Biology 9610.</w:t>
      </w:r>
      <w:r w:rsidRPr="00BF7E75">
        <w:rPr>
          <w:rFonts w:cs="Arial"/>
          <w:szCs w:val="22"/>
        </w:rPr>
        <w:t>The teaching of investigative and practical skills is embedded within the specification. We are producing a</w:t>
      </w:r>
      <w:r w:rsidRPr="00BF7E75">
        <w:t xml:space="preserve"> Practical Handbook that provides further guidance on this. There are also opportunities in this scheme of work, such as the inclusion of rich questions.</w:t>
      </w:r>
    </w:p>
    <w:p w:rsidR="00B97C50" w:rsidRPr="00BF7E75" w:rsidRDefault="00B97C50" w:rsidP="00273C4D">
      <w:pPr>
        <w:ind w:left="-1134" w:right="564"/>
      </w:pPr>
    </w:p>
    <w:p w:rsidR="003B72E6" w:rsidRDefault="00B97C50" w:rsidP="00273C4D">
      <w:pPr>
        <w:ind w:left="-1134" w:right="564"/>
      </w:pPr>
      <w:r w:rsidRPr="00BF7E75">
        <w:t xml:space="preserve">We have provided links to some resources. These are illustrative and in no way an exhaustive list. We would encourage teachers </w:t>
      </w:r>
      <w:r w:rsidRPr="00BF7E75">
        <w:rPr>
          <w:rFonts w:cs="Arial"/>
          <w:szCs w:val="22"/>
        </w:rPr>
        <w:t xml:space="preserve">to make use of any existing resources, as well as resources provided by </w:t>
      </w:r>
      <w:r>
        <w:t xml:space="preserve">Oxford </w:t>
      </w:r>
      <w:r w:rsidRPr="00827969">
        <w:t xml:space="preserve">International AQA Examinations </w:t>
      </w:r>
      <w:r w:rsidRPr="00BF7E75">
        <w:rPr>
          <w:rFonts w:cs="Arial"/>
          <w:szCs w:val="22"/>
        </w:rPr>
        <w:t>and new textbooks written to support the specification.</w:t>
      </w:r>
      <w:r w:rsidRPr="005508FB">
        <w:t xml:space="preserve"> </w:t>
      </w:r>
      <w:r w:rsidR="003B72E6">
        <w:t>Please note there may</w:t>
      </w:r>
      <w:r w:rsidR="00071D9F">
        <w:t xml:space="preserve"> </w:t>
      </w:r>
      <w:r w:rsidR="003B72E6">
        <w:t>be access restrictions to certain websites from certain countries.</w:t>
      </w:r>
    </w:p>
    <w:p w:rsidR="003B72E6" w:rsidRDefault="003B72E6" w:rsidP="00273C4D">
      <w:pPr>
        <w:ind w:left="-1134" w:right="564"/>
      </w:pPr>
    </w:p>
    <w:p w:rsidR="00B97C50" w:rsidRPr="00BF7E75" w:rsidRDefault="00CC50E5" w:rsidP="00273C4D">
      <w:pPr>
        <w:ind w:left="-1134" w:right="564"/>
      </w:pPr>
      <w:r>
        <w:t>P</w:t>
      </w:r>
      <w:r w:rsidR="00B97C50" w:rsidRPr="00BF7E75">
        <w:t xml:space="preserve">rior knowledge </w:t>
      </w:r>
      <w:r>
        <w:t xml:space="preserve">noted below </w:t>
      </w:r>
      <w:r w:rsidR="00B97C50" w:rsidRPr="00BF7E75">
        <w:t xml:space="preserve">comprises knowledge from the </w:t>
      </w:r>
      <w:r w:rsidR="00B97C50">
        <w:t>current double science (</w:t>
      </w:r>
      <w:proofErr w:type="spellStart"/>
      <w:r w:rsidR="00B97C50">
        <w:t>ie</w:t>
      </w:r>
      <w:proofErr w:type="spellEnd"/>
      <w:r w:rsidR="00B97C50">
        <w:t xml:space="preserve"> Core and Additional Science)</w:t>
      </w:r>
      <w:r w:rsidR="00B97C50" w:rsidRPr="00BF7E75">
        <w:t xml:space="preserve"> </w:t>
      </w:r>
      <w:r w:rsidR="00DE745C">
        <w:t xml:space="preserve">International </w:t>
      </w:r>
      <w:r w:rsidR="00B97C50" w:rsidRPr="00BF7E75">
        <w:t>GCSE specifications. Students who studied the separ</w:t>
      </w:r>
      <w:r w:rsidR="00F47943">
        <w:t>ate S</w:t>
      </w:r>
      <w:r w:rsidR="00B97C50" w:rsidRPr="00BF7E75">
        <w:t xml:space="preserve">cience </w:t>
      </w:r>
      <w:r w:rsidR="00F47943">
        <w:t xml:space="preserve">International </w:t>
      </w:r>
      <w:r w:rsidR="00B97C50" w:rsidRPr="00BF7E75">
        <w:t xml:space="preserve">GCSE courses will have this knowledge but may also have been introduced to other topics which are relevant to the </w:t>
      </w:r>
      <w:r w:rsidR="00F47943">
        <w:t xml:space="preserve">International </w:t>
      </w:r>
      <w:r w:rsidR="00B97C50" w:rsidRPr="00BF7E75">
        <w:t>A-level content. Topics only found in separate sciences are not included in the prior knowledge section.</w:t>
      </w:r>
    </w:p>
    <w:p w:rsidR="00F450A3" w:rsidRDefault="00F450A3" w:rsidP="00273C4D">
      <w:pPr>
        <w:ind w:left="-1134" w:right="564"/>
      </w:pPr>
    </w:p>
    <w:p w:rsidR="00B97C50" w:rsidRPr="00BF7E75" w:rsidRDefault="00B97C50" w:rsidP="00273C4D">
      <w:pPr>
        <w:ind w:left="-1134" w:right="564"/>
      </w:pPr>
      <w:r w:rsidRPr="00BF7E75">
        <w:t>We know that teaching times vary from school to school. In this scheme of work we have made the assumption that it will be taught over about 30 weeks with 4½ to 5 hours of contact time per week.  Teachers will need to fine tune the timings to suite their own students and the time available. It could also be taught by one teacher or by more than teacher with topics being taught concurrently.</w:t>
      </w:r>
    </w:p>
    <w:p w:rsidR="00F450A3" w:rsidRDefault="00F450A3" w:rsidP="00273C4D">
      <w:pPr>
        <w:ind w:left="-1134" w:right="564"/>
      </w:pPr>
    </w:p>
    <w:p w:rsidR="00826D67" w:rsidRDefault="00B97C50" w:rsidP="00273C4D">
      <w:pPr>
        <w:ind w:left="-1134" w:right="564"/>
        <w:sectPr w:rsidR="00826D67" w:rsidSect="00826D67">
          <w:pgSz w:w="11906" w:h="16838" w:code="9"/>
          <w:pgMar w:top="1134" w:right="567" w:bottom="1134" w:left="2411" w:header="567" w:footer="170" w:gutter="0"/>
          <w:cols w:space="708"/>
          <w:titlePg/>
          <w:docGrid w:linePitch="360"/>
        </w:sectPr>
      </w:pPr>
      <w:r w:rsidRPr="00827969">
        <w:t>The</w:t>
      </w:r>
      <w:r w:rsidRPr="00827969">
        <w:rPr>
          <w:b/>
        </w:rPr>
        <w:t xml:space="preserve"> assessment opportunities</w:t>
      </w:r>
      <w:r w:rsidRPr="00827969">
        <w:t xml:space="preserve"> column details AQA past paper questions that have been mapped to this new </w:t>
      </w:r>
      <w:r w:rsidR="00071D9F">
        <w:t xml:space="preserve">Oxford </w:t>
      </w:r>
      <w:r w:rsidRPr="00827969">
        <w:t xml:space="preserve">International </w:t>
      </w:r>
      <w:r w:rsidR="00071D9F">
        <w:t xml:space="preserve">AQA </w:t>
      </w:r>
      <w:r w:rsidRPr="00827969">
        <w:t xml:space="preserve">qualification and are available through the international </w:t>
      </w:r>
      <w:proofErr w:type="spellStart"/>
      <w:r w:rsidRPr="00827969">
        <w:t>Exampro</w:t>
      </w:r>
      <w:proofErr w:type="spellEnd"/>
      <w:r w:rsidR="00F47943">
        <w:t xml:space="preserve"> </w:t>
      </w:r>
      <w:r w:rsidR="00071D9F">
        <w:t>from</w:t>
      </w:r>
      <w:r w:rsidR="00F47943">
        <w:t xml:space="preserve"> early 2016</w:t>
      </w:r>
      <w:r w:rsidRPr="00827969">
        <w:t>. Of course there are also Sample Assessment Materials for downl</w:t>
      </w:r>
      <w:r>
        <w:t>oad at oxfordaqaexams.org.uk/961</w:t>
      </w:r>
      <w:r w:rsidRPr="00827969">
        <w:t>0</w:t>
      </w:r>
    </w:p>
    <w:p w:rsidR="00B97C50" w:rsidRDefault="00B97C50" w:rsidP="00B97C50"/>
    <w:bookmarkEnd w:id="2"/>
    <w:bookmarkEnd w:id="3"/>
    <w:p w:rsidR="006157AC" w:rsidRPr="00826D67" w:rsidRDefault="00D568F9" w:rsidP="00B97C50">
      <w:pPr>
        <w:spacing w:line="240" w:lineRule="auto"/>
        <w:rPr>
          <w:b/>
          <w:szCs w:val="22"/>
        </w:rPr>
      </w:pPr>
      <w:r w:rsidRPr="00826D67">
        <w:rPr>
          <w:b/>
          <w:szCs w:val="22"/>
        </w:rPr>
        <w:t>Unit 3: Populations and genes</w:t>
      </w:r>
    </w:p>
    <w:p w:rsidR="00D568F9" w:rsidRDefault="00D568F9" w:rsidP="006157AC">
      <w:pPr>
        <w:rPr>
          <w:b/>
        </w:rPr>
      </w:pPr>
    </w:p>
    <w:p w:rsidR="006157AC" w:rsidRDefault="006157AC" w:rsidP="006157AC">
      <w:pPr>
        <w:rPr>
          <w:b/>
        </w:rPr>
      </w:pPr>
      <w:r w:rsidRPr="008E06CB">
        <w:rPr>
          <w:b/>
        </w:rPr>
        <w:t>Unit description</w:t>
      </w:r>
    </w:p>
    <w:p w:rsidR="00D568F9" w:rsidRPr="008E06CB" w:rsidRDefault="00D568F9" w:rsidP="006157AC">
      <w:pPr>
        <w:rPr>
          <w:b/>
        </w:rPr>
      </w:pPr>
    </w:p>
    <w:p w:rsidR="00D568F9" w:rsidRPr="00D568F9" w:rsidRDefault="00D568F9" w:rsidP="00D568F9">
      <w:pPr>
        <w:widowControl w:val="0"/>
        <w:autoSpaceDE w:val="0"/>
        <w:autoSpaceDN w:val="0"/>
        <w:adjustRightInd w:val="0"/>
        <w:spacing w:line="240" w:lineRule="auto"/>
        <w:ind w:left="113" w:right="1117"/>
        <w:rPr>
          <w:rFonts w:eastAsia="Arial" w:cs="Arial"/>
          <w:w w:val="101"/>
          <w:szCs w:val="22"/>
          <w:lang w:eastAsia="en-US"/>
        </w:rPr>
      </w:pPr>
      <w:bookmarkStart w:id="4" w:name="_Toc406589884"/>
      <w:r w:rsidRPr="00D568F9">
        <w:rPr>
          <w:rFonts w:eastAsia="Arial" w:cs="Arial"/>
          <w:w w:val="101"/>
          <w:szCs w:val="22"/>
          <w:lang w:eastAsia="en-US"/>
        </w:rPr>
        <w:t>Living organisms form structured communities within dynamic but essentially stable ecosystems through which energy is transferred and chemical elements are cycled. Humans are part of the ecological balance and their activities affect it both directly and indirectly. Consideration of these effects is one of the main themes of this unit and should lead to an understanding that sustainability of resources depends on effective management of the conflict between human needs and conservation.</w:t>
      </w:r>
    </w:p>
    <w:p w:rsidR="00D568F9" w:rsidRPr="00D568F9" w:rsidRDefault="00D568F9" w:rsidP="00D568F9">
      <w:pPr>
        <w:widowControl w:val="0"/>
        <w:autoSpaceDE w:val="0"/>
        <w:autoSpaceDN w:val="0"/>
        <w:adjustRightInd w:val="0"/>
        <w:spacing w:line="240" w:lineRule="auto"/>
        <w:ind w:left="113" w:right="1117"/>
        <w:rPr>
          <w:rFonts w:eastAsia="Arial" w:cs="Arial"/>
          <w:w w:val="101"/>
          <w:szCs w:val="22"/>
          <w:lang w:eastAsia="en-US"/>
        </w:rPr>
      </w:pPr>
    </w:p>
    <w:p w:rsidR="00D568F9" w:rsidRPr="00D568F9" w:rsidRDefault="00D568F9" w:rsidP="00D568F9">
      <w:pPr>
        <w:widowControl w:val="0"/>
        <w:autoSpaceDE w:val="0"/>
        <w:autoSpaceDN w:val="0"/>
        <w:adjustRightInd w:val="0"/>
        <w:spacing w:line="240" w:lineRule="auto"/>
        <w:ind w:left="113" w:right="1117"/>
        <w:rPr>
          <w:rFonts w:eastAsia="Arial" w:cs="Arial"/>
          <w:w w:val="101"/>
          <w:szCs w:val="22"/>
          <w:lang w:eastAsia="en-US"/>
        </w:rPr>
      </w:pPr>
      <w:r w:rsidRPr="00D568F9">
        <w:rPr>
          <w:rFonts w:eastAsia="Arial" w:cs="Arial"/>
          <w:w w:val="101"/>
          <w:szCs w:val="22"/>
          <w:lang w:eastAsia="en-US"/>
        </w:rPr>
        <w:t xml:space="preserve">The individuals that comprise a particular species share the same genes but usually have different combinations of alleles of these genes. Individuals inherit alleles from their parents. </w:t>
      </w:r>
    </w:p>
    <w:p w:rsidR="00D568F9" w:rsidRPr="00D568F9" w:rsidRDefault="00D568F9" w:rsidP="00D568F9">
      <w:pPr>
        <w:widowControl w:val="0"/>
        <w:autoSpaceDE w:val="0"/>
        <w:autoSpaceDN w:val="0"/>
        <w:adjustRightInd w:val="0"/>
        <w:spacing w:line="240" w:lineRule="auto"/>
        <w:ind w:left="113" w:right="1117"/>
        <w:rPr>
          <w:rFonts w:eastAsia="Arial" w:cs="Arial"/>
          <w:w w:val="101"/>
          <w:szCs w:val="22"/>
          <w:lang w:eastAsia="en-US"/>
        </w:rPr>
      </w:pPr>
    </w:p>
    <w:p w:rsidR="00D568F9" w:rsidRPr="00D568F9" w:rsidRDefault="00D568F9" w:rsidP="00D568F9">
      <w:pPr>
        <w:widowControl w:val="0"/>
        <w:autoSpaceDE w:val="0"/>
        <w:autoSpaceDN w:val="0"/>
        <w:adjustRightInd w:val="0"/>
        <w:spacing w:line="240" w:lineRule="auto"/>
        <w:ind w:left="113" w:right="1117"/>
        <w:rPr>
          <w:rFonts w:eastAsia="Arial" w:cs="Arial"/>
          <w:w w:val="101"/>
          <w:szCs w:val="22"/>
          <w:lang w:eastAsia="en-US"/>
        </w:rPr>
      </w:pPr>
      <w:r w:rsidRPr="00D568F9">
        <w:rPr>
          <w:rFonts w:eastAsia="Arial" w:cs="Arial"/>
          <w:w w:val="101"/>
          <w:szCs w:val="22"/>
          <w:lang w:eastAsia="en-US"/>
        </w:rPr>
        <w:t xml:space="preserve">A species exists as one or more populations. Genetic variation in populations results from genetic drift and natural selection. Genetic drift may cause changes in allele frequency in small populations. Natural selection occurs when alleles that affect the fitness of individuals that carry them change in frequency. A change in the allele frequency in a population is evolution. </w:t>
      </w:r>
    </w:p>
    <w:p w:rsidR="00E470D4" w:rsidRDefault="00E470D4">
      <w:pPr>
        <w:spacing w:line="240" w:lineRule="auto"/>
        <w:rPr>
          <w:rFonts w:eastAsiaTheme="majorEastAsia" w:cstheme="majorBidi"/>
          <w:b/>
          <w:bCs/>
        </w:rPr>
      </w:pPr>
      <w:r>
        <w:br w:type="page"/>
      </w:r>
    </w:p>
    <w:p w:rsidR="00823AFC" w:rsidRDefault="00823AFC" w:rsidP="00E470D4">
      <w:pPr>
        <w:pStyle w:val="Heading3"/>
      </w:pPr>
      <w:r w:rsidRPr="008E06CB">
        <w:lastRenderedPageBreak/>
        <w:t>3.</w:t>
      </w:r>
      <w:r>
        <w:t>3.1</w:t>
      </w:r>
      <w:r w:rsidRPr="008E06CB">
        <w:t xml:space="preserve"> </w:t>
      </w:r>
      <w:r>
        <w:t>The effect of biotic and abiotic factors on populations</w:t>
      </w:r>
    </w:p>
    <w:p w:rsidR="00E470D4" w:rsidRPr="008E06CB" w:rsidRDefault="00E470D4" w:rsidP="00823AFC">
      <w:pPr>
        <w:pStyle w:val="Heading4"/>
      </w:pPr>
      <w:r w:rsidRPr="008E06CB">
        <w:t>3.</w:t>
      </w:r>
      <w:r>
        <w:t>3</w:t>
      </w:r>
      <w:r w:rsidRPr="008E06CB">
        <w:t>.</w:t>
      </w:r>
      <w:r>
        <w:t>1.1</w:t>
      </w:r>
      <w:r w:rsidRPr="008E06CB">
        <w:t xml:space="preserve"> </w:t>
      </w:r>
      <w:r w:rsidR="00823AFC">
        <w:t>Populati</w:t>
      </w:r>
      <w:r w:rsidR="00071D9F">
        <w:t>ons, communities and ecosystems</w:t>
      </w:r>
    </w:p>
    <w:p w:rsidR="00E470D4" w:rsidRDefault="00E470D4" w:rsidP="00E470D4">
      <w:r w:rsidRPr="008E06CB">
        <w:t>Prior knowledge:</w:t>
      </w:r>
      <w:r>
        <w:t xml:space="preserve"> Nothing explicitly relevant.</w:t>
      </w:r>
    </w:p>
    <w:p w:rsidR="00E470D4" w:rsidRPr="008E06CB" w:rsidRDefault="00E470D4" w:rsidP="00E470D4"/>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D568F9" w:rsidRPr="008E06CB" w:rsidTr="00EF3972">
        <w:tc>
          <w:tcPr>
            <w:tcW w:w="2093" w:type="dxa"/>
            <w:tcBorders>
              <w:top w:val="single" w:sz="4" w:space="0" w:color="auto"/>
            </w:tcBorders>
            <w:shd w:val="clear" w:color="auto" w:fill="002147"/>
          </w:tcPr>
          <w:p w:rsidR="00D568F9" w:rsidRPr="008E06CB" w:rsidRDefault="00D568F9" w:rsidP="00D568F9">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tcBorders>
              <w:top w:val="single" w:sz="4" w:space="0" w:color="auto"/>
            </w:tcBorders>
            <w:shd w:val="clear" w:color="auto" w:fill="002147"/>
          </w:tcPr>
          <w:p w:rsidR="00D568F9" w:rsidRPr="008E06CB" w:rsidRDefault="00D568F9" w:rsidP="00D568F9">
            <w:pPr>
              <w:spacing w:line="240" w:lineRule="auto"/>
              <w:rPr>
                <w:b/>
              </w:rPr>
            </w:pPr>
            <w:r w:rsidRPr="008E06CB">
              <w:rPr>
                <w:b/>
              </w:rPr>
              <w:t>Time taken</w:t>
            </w:r>
          </w:p>
        </w:tc>
        <w:tc>
          <w:tcPr>
            <w:tcW w:w="2552" w:type="dxa"/>
            <w:tcBorders>
              <w:top w:val="single" w:sz="4" w:space="0" w:color="auto"/>
            </w:tcBorders>
            <w:shd w:val="clear" w:color="auto" w:fill="002147"/>
          </w:tcPr>
          <w:p w:rsidR="00D568F9" w:rsidRPr="008E06CB" w:rsidRDefault="00D568F9" w:rsidP="00D568F9">
            <w:pPr>
              <w:spacing w:line="240" w:lineRule="auto"/>
              <w:rPr>
                <w:b/>
              </w:rPr>
            </w:pPr>
            <w:r w:rsidRPr="008E06CB">
              <w:rPr>
                <w:b/>
              </w:rPr>
              <w:t>Learning Outcome</w:t>
            </w:r>
          </w:p>
        </w:tc>
        <w:tc>
          <w:tcPr>
            <w:tcW w:w="4536" w:type="dxa"/>
            <w:tcBorders>
              <w:top w:val="single" w:sz="4" w:space="0" w:color="auto"/>
            </w:tcBorders>
            <w:shd w:val="clear" w:color="auto" w:fill="002147"/>
          </w:tcPr>
          <w:p w:rsidR="00D568F9" w:rsidRPr="008E06CB" w:rsidRDefault="00D568F9" w:rsidP="00D568F9">
            <w:pPr>
              <w:spacing w:line="240" w:lineRule="auto"/>
              <w:rPr>
                <w:b/>
              </w:rPr>
            </w:pPr>
            <w:r w:rsidRPr="008E06CB">
              <w:rPr>
                <w:b/>
              </w:rPr>
              <w:t>Learning activity with opportunity to develop skills</w:t>
            </w:r>
          </w:p>
        </w:tc>
        <w:tc>
          <w:tcPr>
            <w:tcW w:w="1842" w:type="dxa"/>
            <w:tcBorders>
              <w:top w:val="single" w:sz="4" w:space="0" w:color="auto"/>
            </w:tcBorders>
            <w:shd w:val="clear" w:color="auto" w:fill="002147"/>
          </w:tcPr>
          <w:p w:rsidR="00D568F9" w:rsidRPr="008E06CB" w:rsidRDefault="00D568F9" w:rsidP="00D568F9">
            <w:pPr>
              <w:spacing w:line="240" w:lineRule="auto"/>
              <w:rPr>
                <w:b/>
              </w:rPr>
            </w:pPr>
            <w:r w:rsidRPr="008E06CB">
              <w:rPr>
                <w:b/>
              </w:rPr>
              <w:t>Assessment opportunities</w:t>
            </w:r>
          </w:p>
        </w:tc>
        <w:tc>
          <w:tcPr>
            <w:tcW w:w="2552" w:type="dxa"/>
            <w:tcBorders>
              <w:top w:val="single" w:sz="4" w:space="0" w:color="auto"/>
            </w:tcBorders>
            <w:shd w:val="clear" w:color="auto" w:fill="002147"/>
          </w:tcPr>
          <w:p w:rsidR="00D568F9" w:rsidRPr="008E06CB" w:rsidRDefault="00D568F9" w:rsidP="00D568F9">
            <w:pPr>
              <w:spacing w:line="240" w:lineRule="auto"/>
              <w:rPr>
                <w:b/>
              </w:rPr>
            </w:pPr>
            <w:r w:rsidRPr="008E06CB">
              <w:rPr>
                <w:b/>
              </w:rPr>
              <w:t>Resources</w:t>
            </w:r>
          </w:p>
        </w:tc>
      </w:tr>
      <w:tr w:rsidR="00D568F9" w:rsidRPr="00437587" w:rsidTr="00D568F9">
        <w:tc>
          <w:tcPr>
            <w:tcW w:w="2093" w:type="dxa"/>
            <w:shd w:val="clear" w:color="auto" w:fill="auto"/>
          </w:tcPr>
          <w:p w:rsidR="00D568F9" w:rsidRPr="00437587" w:rsidRDefault="00D568F9" w:rsidP="00D568F9">
            <w:pPr>
              <w:autoSpaceDE w:val="0"/>
              <w:autoSpaceDN w:val="0"/>
              <w:adjustRightInd w:val="0"/>
              <w:spacing w:line="240" w:lineRule="auto"/>
              <w:rPr>
                <w:rFonts w:eastAsia="Arial" w:cs="Arial"/>
                <w:w w:val="101"/>
                <w:sz w:val="20"/>
              </w:rPr>
            </w:pPr>
            <w:r w:rsidRPr="00437587">
              <w:rPr>
                <w:rFonts w:eastAsia="Arial" w:cs="Arial"/>
                <w:w w:val="101"/>
                <w:sz w:val="20"/>
              </w:rPr>
              <w:t>In an ecological context:</w:t>
            </w:r>
          </w:p>
          <w:p w:rsidR="00D568F9" w:rsidRPr="00437587" w:rsidRDefault="00D568F9" w:rsidP="00071D9F">
            <w:pPr>
              <w:pStyle w:val="ListParagraph"/>
              <w:numPr>
                <w:ilvl w:val="0"/>
                <w:numId w:val="3"/>
              </w:numPr>
              <w:autoSpaceDE w:val="0"/>
              <w:autoSpaceDN w:val="0"/>
              <w:adjustRightInd w:val="0"/>
              <w:spacing w:line="240" w:lineRule="auto"/>
              <w:ind w:left="284" w:hanging="284"/>
              <w:rPr>
                <w:rFonts w:cs="Arial"/>
                <w:sz w:val="20"/>
                <w:szCs w:val="22"/>
              </w:rPr>
            </w:pPr>
            <w:proofErr w:type="gramStart"/>
            <w:r w:rsidRPr="00437587">
              <w:rPr>
                <w:rFonts w:cs="Arial"/>
                <w:sz w:val="20"/>
                <w:szCs w:val="22"/>
              </w:rPr>
              <w:t>a</w:t>
            </w:r>
            <w:proofErr w:type="gramEnd"/>
            <w:r w:rsidRPr="00437587">
              <w:rPr>
                <w:rFonts w:cs="Arial"/>
                <w:sz w:val="20"/>
                <w:szCs w:val="22"/>
              </w:rPr>
              <w:t xml:space="preserve"> population is all the organisms of one species in a habitat.</w:t>
            </w:r>
          </w:p>
          <w:p w:rsidR="00D568F9" w:rsidRPr="00437587" w:rsidRDefault="00D568F9" w:rsidP="00071D9F">
            <w:pPr>
              <w:pStyle w:val="ListParagraph"/>
              <w:numPr>
                <w:ilvl w:val="0"/>
                <w:numId w:val="3"/>
              </w:numPr>
              <w:autoSpaceDE w:val="0"/>
              <w:autoSpaceDN w:val="0"/>
              <w:adjustRightInd w:val="0"/>
              <w:spacing w:line="240" w:lineRule="auto"/>
              <w:ind w:left="284" w:hanging="284"/>
              <w:rPr>
                <w:rFonts w:cs="Arial"/>
                <w:sz w:val="20"/>
                <w:szCs w:val="22"/>
              </w:rPr>
            </w:pPr>
            <w:proofErr w:type="gramStart"/>
            <w:r w:rsidRPr="00437587">
              <w:rPr>
                <w:rFonts w:cs="Arial"/>
                <w:sz w:val="20"/>
                <w:szCs w:val="22"/>
              </w:rPr>
              <w:t>populations</w:t>
            </w:r>
            <w:proofErr w:type="gramEnd"/>
            <w:r w:rsidRPr="00437587">
              <w:rPr>
                <w:rFonts w:cs="Arial"/>
                <w:sz w:val="20"/>
                <w:szCs w:val="22"/>
              </w:rPr>
              <w:t xml:space="preserve"> of different species form a community.</w:t>
            </w:r>
          </w:p>
          <w:p w:rsidR="00D568F9" w:rsidRPr="00437587" w:rsidRDefault="00D568F9" w:rsidP="00071D9F">
            <w:pPr>
              <w:pStyle w:val="ListParagraph"/>
              <w:numPr>
                <w:ilvl w:val="0"/>
                <w:numId w:val="3"/>
              </w:numPr>
              <w:autoSpaceDE w:val="0"/>
              <w:autoSpaceDN w:val="0"/>
              <w:adjustRightInd w:val="0"/>
              <w:spacing w:line="240" w:lineRule="auto"/>
              <w:ind w:left="284" w:hanging="284"/>
              <w:rPr>
                <w:rFonts w:cs="Arial"/>
                <w:sz w:val="20"/>
                <w:szCs w:val="22"/>
              </w:rPr>
            </w:pPr>
            <w:proofErr w:type="gramStart"/>
            <w:r w:rsidRPr="00437587">
              <w:rPr>
                <w:rFonts w:cs="Arial"/>
                <w:sz w:val="20"/>
                <w:szCs w:val="22"/>
              </w:rPr>
              <w:t>a</w:t>
            </w:r>
            <w:proofErr w:type="gramEnd"/>
            <w:r w:rsidRPr="00437587">
              <w:rPr>
                <w:rFonts w:cs="Arial"/>
                <w:sz w:val="20"/>
                <w:szCs w:val="22"/>
              </w:rPr>
              <w:t xml:space="preserve"> community and the non-living components of its environment form an ecosystem.</w:t>
            </w:r>
          </w:p>
          <w:p w:rsidR="00D568F9" w:rsidRPr="00437587" w:rsidRDefault="00D568F9" w:rsidP="00D568F9">
            <w:pPr>
              <w:autoSpaceDE w:val="0"/>
              <w:autoSpaceDN w:val="0"/>
              <w:adjustRightInd w:val="0"/>
              <w:spacing w:line="240" w:lineRule="auto"/>
              <w:rPr>
                <w:rFonts w:cs="Arial"/>
                <w:sz w:val="20"/>
                <w:szCs w:val="22"/>
              </w:rPr>
            </w:pPr>
          </w:p>
          <w:p w:rsidR="00D568F9" w:rsidRPr="00437587" w:rsidRDefault="00D568F9" w:rsidP="00D568F9">
            <w:pPr>
              <w:autoSpaceDE w:val="0"/>
              <w:autoSpaceDN w:val="0"/>
              <w:adjustRightInd w:val="0"/>
              <w:spacing w:line="240" w:lineRule="auto"/>
              <w:rPr>
                <w:rFonts w:cs="Arial"/>
                <w:sz w:val="20"/>
                <w:szCs w:val="22"/>
              </w:rPr>
            </w:pPr>
            <w:r w:rsidRPr="00437587">
              <w:rPr>
                <w:rFonts w:cs="Arial"/>
                <w:sz w:val="20"/>
                <w:szCs w:val="22"/>
              </w:rPr>
              <w:t>Within a habitat, a species occupies a niche governed by</w:t>
            </w:r>
          </w:p>
          <w:p w:rsidR="00D568F9" w:rsidRPr="00437587" w:rsidRDefault="00D568F9" w:rsidP="00D568F9">
            <w:pPr>
              <w:autoSpaceDE w:val="0"/>
              <w:autoSpaceDN w:val="0"/>
              <w:adjustRightInd w:val="0"/>
              <w:spacing w:line="240" w:lineRule="auto"/>
              <w:rPr>
                <w:rFonts w:cs="Arial"/>
                <w:sz w:val="20"/>
                <w:szCs w:val="22"/>
              </w:rPr>
            </w:pPr>
            <w:proofErr w:type="gramStart"/>
            <w:r w:rsidRPr="00437587">
              <w:rPr>
                <w:rFonts w:cs="Arial"/>
                <w:sz w:val="20"/>
                <w:szCs w:val="22"/>
              </w:rPr>
              <w:t>adaptat</w:t>
            </w:r>
            <w:r w:rsidR="00E470D4" w:rsidRPr="00437587">
              <w:rPr>
                <w:rFonts w:cs="Arial"/>
                <w:sz w:val="20"/>
                <w:szCs w:val="22"/>
              </w:rPr>
              <w:t>ion</w:t>
            </w:r>
            <w:proofErr w:type="gramEnd"/>
            <w:r w:rsidR="00E470D4" w:rsidRPr="00437587">
              <w:rPr>
                <w:rFonts w:cs="Arial"/>
                <w:sz w:val="20"/>
                <w:szCs w:val="22"/>
              </w:rPr>
              <w:t xml:space="preserve"> to both </w:t>
            </w:r>
            <w:r w:rsidRPr="00437587">
              <w:rPr>
                <w:rFonts w:cs="Arial"/>
                <w:sz w:val="20"/>
                <w:szCs w:val="22"/>
              </w:rPr>
              <w:t xml:space="preserve">biotic and </w:t>
            </w:r>
            <w:r w:rsidR="00E470D4" w:rsidRPr="00437587">
              <w:rPr>
                <w:rFonts w:cs="Arial"/>
                <w:sz w:val="20"/>
                <w:szCs w:val="22"/>
              </w:rPr>
              <w:t>a</w:t>
            </w:r>
            <w:r w:rsidRPr="00437587">
              <w:rPr>
                <w:rFonts w:cs="Arial"/>
                <w:sz w:val="20"/>
                <w:szCs w:val="22"/>
              </w:rPr>
              <w:t>biotic conditions.</w:t>
            </w:r>
          </w:p>
          <w:p w:rsidR="00D568F9" w:rsidRPr="00437587" w:rsidRDefault="00D568F9" w:rsidP="00D568F9">
            <w:pPr>
              <w:autoSpaceDE w:val="0"/>
              <w:autoSpaceDN w:val="0"/>
              <w:adjustRightInd w:val="0"/>
              <w:spacing w:line="240" w:lineRule="auto"/>
              <w:rPr>
                <w:rFonts w:cs="Arial"/>
                <w:sz w:val="20"/>
                <w:szCs w:val="22"/>
              </w:rPr>
            </w:pPr>
          </w:p>
        </w:tc>
        <w:tc>
          <w:tcPr>
            <w:tcW w:w="992" w:type="dxa"/>
            <w:shd w:val="clear" w:color="auto" w:fill="auto"/>
          </w:tcPr>
          <w:p w:rsidR="00D568F9" w:rsidRPr="00437587" w:rsidRDefault="00D568F9" w:rsidP="00D568F9">
            <w:pPr>
              <w:rPr>
                <w:sz w:val="20"/>
              </w:rPr>
            </w:pPr>
            <w:r w:rsidRPr="00437587">
              <w:rPr>
                <w:sz w:val="20"/>
              </w:rPr>
              <w:t>0.2</w:t>
            </w:r>
          </w:p>
          <w:p w:rsidR="00D568F9" w:rsidRPr="00437587" w:rsidRDefault="00D568F9" w:rsidP="00D568F9">
            <w:pPr>
              <w:rPr>
                <w:sz w:val="20"/>
              </w:rPr>
            </w:pPr>
            <w:r w:rsidRPr="00437587">
              <w:rPr>
                <w:sz w:val="20"/>
              </w:rPr>
              <w:t>weeks</w:t>
            </w:r>
          </w:p>
        </w:tc>
        <w:tc>
          <w:tcPr>
            <w:tcW w:w="2552" w:type="dxa"/>
            <w:shd w:val="clear" w:color="auto" w:fill="auto"/>
          </w:tcPr>
          <w:p w:rsidR="00D568F9" w:rsidRPr="00437587" w:rsidRDefault="00D568F9" w:rsidP="00071D9F">
            <w:pPr>
              <w:pStyle w:val="ListParagraph"/>
              <w:numPr>
                <w:ilvl w:val="0"/>
                <w:numId w:val="4"/>
              </w:numPr>
              <w:autoSpaceDE w:val="0"/>
              <w:autoSpaceDN w:val="0"/>
              <w:adjustRightInd w:val="0"/>
              <w:spacing w:line="240" w:lineRule="auto"/>
              <w:ind w:left="360"/>
              <w:rPr>
                <w:rFonts w:cs="Arial"/>
                <w:sz w:val="20"/>
                <w:szCs w:val="22"/>
              </w:rPr>
            </w:pPr>
            <w:proofErr w:type="gramStart"/>
            <w:r w:rsidRPr="00437587">
              <w:rPr>
                <w:rFonts w:cs="Arial"/>
                <w:sz w:val="20"/>
                <w:szCs w:val="22"/>
              </w:rPr>
              <w:t>define</w:t>
            </w:r>
            <w:proofErr w:type="gramEnd"/>
            <w:r w:rsidRPr="00437587">
              <w:rPr>
                <w:rFonts w:cs="Arial"/>
                <w:sz w:val="20"/>
                <w:szCs w:val="22"/>
              </w:rPr>
              <w:t xml:space="preserve"> the terms community, population, biotic, abiotic, ecosystem and niche.</w:t>
            </w:r>
          </w:p>
          <w:p w:rsidR="00D568F9" w:rsidRPr="00437587" w:rsidRDefault="00D568F9" w:rsidP="00071D9F">
            <w:pPr>
              <w:autoSpaceDE w:val="0"/>
              <w:autoSpaceDN w:val="0"/>
              <w:adjustRightInd w:val="0"/>
              <w:spacing w:line="240" w:lineRule="auto"/>
              <w:rPr>
                <w:rFonts w:cs="Arial"/>
                <w:sz w:val="20"/>
                <w:szCs w:val="22"/>
              </w:rPr>
            </w:pPr>
          </w:p>
          <w:p w:rsidR="00D568F9" w:rsidRPr="00437587" w:rsidRDefault="00D568F9" w:rsidP="00071D9F">
            <w:pPr>
              <w:pStyle w:val="ListParagraph"/>
              <w:numPr>
                <w:ilvl w:val="0"/>
                <w:numId w:val="4"/>
              </w:numPr>
              <w:autoSpaceDE w:val="0"/>
              <w:autoSpaceDN w:val="0"/>
              <w:adjustRightInd w:val="0"/>
              <w:spacing w:line="240" w:lineRule="auto"/>
              <w:ind w:left="360"/>
              <w:rPr>
                <w:rFonts w:cs="Arial"/>
                <w:sz w:val="20"/>
                <w:szCs w:val="22"/>
              </w:rPr>
            </w:pPr>
            <w:proofErr w:type="gramStart"/>
            <w:r w:rsidRPr="00437587">
              <w:rPr>
                <w:rFonts w:cs="Arial"/>
                <w:sz w:val="20"/>
                <w:szCs w:val="22"/>
              </w:rPr>
              <w:t>explain</w:t>
            </w:r>
            <w:proofErr w:type="gramEnd"/>
            <w:r w:rsidRPr="00437587">
              <w:rPr>
                <w:rFonts w:cs="Arial"/>
                <w:sz w:val="20"/>
                <w:szCs w:val="22"/>
              </w:rPr>
              <w:t xml:space="preserve"> why no two species have exactly the same niche.</w:t>
            </w:r>
          </w:p>
          <w:p w:rsidR="00D568F9" w:rsidRPr="00437587" w:rsidRDefault="00D568F9" w:rsidP="00071D9F">
            <w:pPr>
              <w:autoSpaceDE w:val="0"/>
              <w:autoSpaceDN w:val="0"/>
              <w:adjustRightInd w:val="0"/>
              <w:spacing w:line="240" w:lineRule="auto"/>
              <w:rPr>
                <w:rFonts w:cs="Arial"/>
                <w:sz w:val="20"/>
                <w:szCs w:val="22"/>
              </w:rPr>
            </w:pPr>
          </w:p>
          <w:p w:rsidR="00D568F9" w:rsidRPr="00437587" w:rsidRDefault="00D568F9" w:rsidP="00071D9F">
            <w:pPr>
              <w:pStyle w:val="ListParagraph"/>
              <w:numPr>
                <w:ilvl w:val="0"/>
                <w:numId w:val="4"/>
              </w:numPr>
              <w:autoSpaceDE w:val="0"/>
              <w:autoSpaceDN w:val="0"/>
              <w:adjustRightInd w:val="0"/>
              <w:spacing w:line="240" w:lineRule="auto"/>
              <w:ind w:left="360"/>
              <w:rPr>
                <w:rFonts w:cs="Arial"/>
                <w:sz w:val="20"/>
                <w:szCs w:val="22"/>
              </w:rPr>
            </w:pPr>
            <w:proofErr w:type="gramStart"/>
            <w:r w:rsidRPr="00437587">
              <w:rPr>
                <w:rFonts w:cs="Arial"/>
                <w:sz w:val="20"/>
                <w:szCs w:val="22"/>
              </w:rPr>
              <w:t>interpret</w:t>
            </w:r>
            <w:proofErr w:type="gramEnd"/>
            <w:r w:rsidRPr="00437587">
              <w:rPr>
                <w:rFonts w:cs="Arial"/>
                <w:sz w:val="20"/>
                <w:szCs w:val="22"/>
              </w:rPr>
              <w:t xml:space="preserve"> and analyse experimentally derived data to identify a species niche.</w:t>
            </w:r>
          </w:p>
        </w:tc>
        <w:tc>
          <w:tcPr>
            <w:tcW w:w="4536" w:type="dxa"/>
            <w:shd w:val="clear" w:color="auto" w:fill="auto"/>
          </w:tcPr>
          <w:p w:rsidR="00D568F9" w:rsidRPr="00437587" w:rsidRDefault="00D568F9" w:rsidP="00D568F9">
            <w:pPr>
              <w:rPr>
                <w:b/>
                <w:sz w:val="20"/>
              </w:rPr>
            </w:pPr>
            <w:r w:rsidRPr="00437587">
              <w:rPr>
                <w:b/>
                <w:sz w:val="20"/>
              </w:rPr>
              <w:t>Learning activities:</w:t>
            </w:r>
          </w:p>
          <w:p w:rsidR="00D568F9" w:rsidRPr="00437587" w:rsidRDefault="00D568F9" w:rsidP="00071D9F">
            <w:pPr>
              <w:pStyle w:val="ListParagraph"/>
              <w:numPr>
                <w:ilvl w:val="1"/>
                <w:numId w:val="5"/>
              </w:numPr>
              <w:ind w:left="360"/>
              <w:rPr>
                <w:sz w:val="20"/>
              </w:rPr>
            </w:pPr>
            <w:r w:rsidRPr="00437587">
              <w:rPr>
                <w:sz w:val="20"/>
              </w:rPr>
              <w:t>Teacher led explanation of ecosystems, populations and communities.</w:t>
            </w:r>
          </w:p>
          <w:p w:rsidR="00D568F9" w:rsidRPr="00437587" w:rsidRDefault="00D568F9" w:rsidP="00071D9F">
            <w:pPr>
              <w:pStyle w:val="ListParagraph"/>
              <w:numPr>
                <w:ilvl w:val="1"/>
                <w:numId w:val="5"/>
              </w:numPr>
              <w:ind w:left="360"/>
              <w:rPr>
                <w:sz w:val="20"/>
              </w:rPr>
            </w:pPr>
            <w:proofErr w:type="gramStart"/>
            <w:r w:rsidRPr="00437587">
              <w:rPr>
                <w:sz w:val="20"/>
              </w:rPr>
              <w:t>Do a card sort</w:t>
            </w:r>
            <w:proofErr w:type="gramEnd"/>
            <w:r w:rsidRPr="00437587">
              <w:rPr>
                <w:sz w:val="20"/>
              </w:rPr>
              <w:t xml:space="preserve"> matching abiotic factors to the instruments/techniques used to measure them</w:t>
            </w:r>
            <w:r w:rsidR="00E470D4" w:rsidRPr="00437587">
              <w:rPr>
                <w:sz w:val="20"/>
              </w:rPr>
              <w:t xml:space="preserve"> (and the units if appropriate).</w:t>
            </w:r>
          </w:p>
          <w:p w:rsidR="00D568F9" w:rsidRPr="00437587" w:rsidRDefault="00D568F9" w:rsidP="00071D9F">
            <w:pPr>
              <w:pStyle w:val="ListParagraph"/>
              <w:numPr>
                <w:ilvl w:val="1"/>
                <w:numId w:val="5"/>
              </w:numPr>
              <w:ind w:left="360"/>
              <w:rPr>
                <w:sz w:val="20"/>
              </w:rPr>
            </w:pPr>
            <w:r w:rsidRPr="00437587">
              <w:rPr>
                <w:sz w:val="20"/>
              </w:rPr>
              <w:t>Teacher led explanation of niches.</w:t>
            </w:r>
          </w:p>
          <w:p w:rsidR="00D568F9" w:rsidRPr="00437587" w:rsidRDefault="00D568F9" w:rsidP="00071D9F">
            <w:pPr>
              <w:pStyle w:val="ListParagraph"/>
              <w:numPr>
                <w:ilvl w:val="1"/>
                <w:numId w:val="5"/>
              </w:numPr>
              <w:ind w:left="360"/>
              <w:rPr>
                <w:sz w:val="20"/>
              </w:rPr>
            </w:pPr>
            <w:r w:rsidRPr="00437587">
              <w:rPr>
                <w:sz w:val="20"/>
              </w:rPr>
              <w:t>Use a past exam question to work through data to determine an organism’s niche.</w:t>
            </w:r>
          </w:p>
          <w:p w:rsidR="00D568F9" w:rsidRPr="00437587" w:rsidRDefault="00D568F9" w:rsidP="00071D9F">
            <w:pPr>
              <w:pStyle w:val="ListParagraph"/>
              <w:numPr>
                <w:ilvl w:val="1"/>
                <w:numId w:val="5"/>
              </w:numPr>
              <w:ind w:left="360"/>
              <w:rPr>
                <w:sz w:val="20"/>
              </w:rPr>
            </w:pPr>
            <w:r w:rsidRPr="00437587">
              <w:rPr>
                <w:sz w:val="20"/>
              </w:rPr>
              <w:t>Students attempt further exam questions.</w:t>
            </w:r>
          </w:p>
          <w:p w:rsidR="00D568F9" w:rsidRPr="00437587" w:rsidRDefault="00D568F9" w:rsidP="00D568F9">
            <w:pPr>
              <w:rPr>
                <w:sz w:val="20"/>
              </w:rPr>
            </w:pPr>
          </w:p>
          <w:p w:rsidR="00D568F9" w:rsidRPr="00437587" w:rsidRDefault="00D568F9" w:rsidP="00D568F9">
            <w:pPr>
              <w:rPr>
                <w:b/>
                <w:sz w:val="20"/>
              </w:rPr>
            </w:pPr>
            <w:r w:rsidRPr="00437587">
              <w:rPr>
                <w:b/>
                <w:sz w:val="20"/>
              </w:rPr>
              <w:t>Skills developed by learning activities:</w:t>
            </w:r>
          </w:p>
          <w:p w:rsidR="00E470D4" w:rsidRPr="00437587" w:rsidRDefault="00E470D4" w:rsidP="00E470D4">
            <w:pPr>
              <w:autoSpaceDE w:val="0"/>
              <w:autoSpaceDN w:val="0"/>
              <w:adjustRightInd w:val="0"/>
              <w:spacing w:line="240" w:lineRule="auto"/>
              <w:rPr>
                <w:rFonts w:cs="Arial"/>
                <w:bCs/>
                <w:sz w:val="20"/>
                <w:szCs w:val="22"/>
              </w:rPr>
            </w:pPr>
            <w:r w:rsidRPr="00437587">
              <w:rPr>
                <w:rFonts w:cs="Arial"/>
                <w:b/>
                <w:bCs/>
                <w:sz w:val="20"/>
                <w:szCs w:val="22"/>
              </w:rPr>
              <w:t xml:space="preserve">Mathematical requirement 2 – </w:t>
            </w:r>
            <w:r w:rsidRPr="00437587">
              <w:rPr>
                <w:rFonts w:cs="Arial"/>
                <w:bCs/>
                <w:sz w:val="20"/>
                <w:szCs w:val="22"/>
              </w:rPr>
              <w:t>Recognise and use appropriate units for abiotic measurements.</w:t>
            </w:r>
          </w:p>
          <w:p w:rsidR="00D568F9" w:rsidRPr="00437587" w:rsidRDefault="00D568F9" w:rsidP="00D568F9">
            <w:pPr>
              <w:autoSpaceDE w:val="0"/>
              <w:autoSpaceDN w:val="0"/>
              <w:adjustRightInd w:val="0"/>
              <w:spacing w:line="240" w:lineRule="auto"/>
              <w:rPr>
                <w:rFonts w:cs="Arial"/>
                <w:bCs/>
                <w:sz w:val="20"/>
                <w:szCs w:val="22"/>
              </w:rPr>
            </w:pPr>
            <w:r w:rsidRPr="00437587">
              <w:rPr>
                <w:rFonts w:cs="Arial"/>
                <w:b/>
                <w:bCs/>
                <w:sz w:val="20"/>
                <w:szCs w:val="22"/>
              </w:rPr>
              <w:t xml:space="preserve">AO1 – </w:t>
            </w:r>
            <w:r w:rsidRPr="00437587">
              <w:rPr>
                <w:rFonts w:cs="Arial"/>
                <w:bCs/>
                <w:sz w:val="20"/>
                <w:szCs w:val="22"/>
              </w:rPr>
              <w:t xml:space="preserve">Development of understanding </w:t>
            </w:r>
            <w:r w:rsidR="00E470D4" w:rsidRPr="00437587">
              <w:rPr>
                <w:rFonts w:cs="Arial"/>
                <w:bCs/>
                <w:sz w:val="20"/>
                <w:szCs w:val="22"/>
              </w:rPr>
              <w:t>relating to ecological concepts.</w:t>
            </w:r>
          </w:p>
          <w:p w:rsidR="00D568F9" w:rsidRPr="00437587" w:rsidRDefault="00D568F9" w:rsidP="00D568F9">
            <w:pPr>
              <w:autoSpaceDE w:val="0"/>
              <w:autoSpaceDN w:val="0"/>
              <w:adjustRightInd w:val="0"/>
              <w:spacing w:line="240" w:lineRule="auto"/>
              <w:rPr>
                <w:rFonts w:cs="Arial"/>
                <w:bCs/>
                <w:sz w:val="20"/>
                <w:szCs w:val="22"/>
              </w:rPr>
            </w:pPr>
            <w:r w:rsidRPr="00437587">
              <w:rPr>
                <w:rFonts w:cs="Arial"/>
                <w:b/>
                <w:bCs/>
                <w:sz w:val="20"/>
                <w:szCs w:val="22"/>
              </w:rPr>
              <w:t>AO2/AO3 –</w:t>
            </w:r>
            <w:r w:rsidRPr="00437587">
              <w:rPr>
                <w:rFonts w:cs="Arial"/>
                <w:bCs/>
                <w:sz w:val="20"/>
                <w:szCs w:val="22"/>
              </w:rPr>
              <w:t xml:space="preserve"> Application of knowledge to experimentally derived data (in exam questions).</w:t>
            </w:r>
          </w:p>
          <w:p w:rsidR="00D568F9" w:rsidRPr="00437587" w:rsidRDefault="00D568F9" w:rsidP="00E470D4">
            <w:pPr>
              <w:autoSpaceDE w:val="0"/>
              <w:autoSpaceDN w:val="0"/>
              <w:adjustRightInd w:val="0"/>
              <w:spacing w:line="240" w:lineRule="auto"/>
              <w:rPr>
                <w:rFonts w:cs="Arial"/>
                <w:b/>
                <w:bCs/>
                <w:sz w:val="20"/>
                <w:szCs w:val="22"/>
              </w:rPr>
            </w:pPr>
          </w:p>
        </w:tc>
        <w:tc>
          <w:tcPr>
            <w:tcW w:w="1842" w:type="dxa"/>
            <w:shd w:val="clear" w:color="auto" w:fill="auto"/>
          </w:tcPr>
          <w:p w:rsidR="00D568F9" w:rsidRPr="00437587" w:rsidRDefault="00D568F9" w:rsidP="00D568F9">
            <w:pPr>
              <w:rPr>
                <w:sz w:val="20"/>
              </w:rPr>
            </w:pPr>
            <w:r w:rsidRPr="00437587">
              <w:rPr>
                <w:b/>
                <w:sz w:val="20"/>
              </w:rPr>
              <w:t>Past exam paper material</w:t>
            </w:r>
            <w:r w:rsidR="00071D9F" w:rsidRPr="00437587">
              <w:rPr>
                <w:sz w:val="20"/>
              </w:rPr>
              <w:t xml:space="preserve">: BIOL4 – Jan </w:t>
            </w:r>
            <w:r w:rsidRPr="00437587">
              <w:rPr>
                <w:sz w:val="20"/>
              </w:rPr>
              <w:t>12 Q1a and Q1c;</w:t>
            </w:r>
          </w:p>
          <w:p w:rsidR="00D568F9" w:rsidRPr="00437587" w:rsidRDefault="00D568F9" w:rsidP="00D568F9">
            <w:pPr>
              <w:rPr>
                <w:sz w:val="20"/>
              </w:rPr>
            </w:pPr>
            <w:r w:rsidRPr="00437587">
              <w:rPr>
                <w:sz w:val="20"/>
              </w:rPr>
              <w:t>BIOL</w:t>
            </w:r>
            <w:r w:rsidR="00071D9F" w:rsidRPr="00437587">
              <w:rPr>
                <w:sz w:val="20"/>
              </w:rPr>
              <w:t xml:space="preserve">4 – Jan </w:t>
            </w:r>
            <w:r w:rsidRPr="00437587">
              <w:rPr>
                <w:sz w:val="20"/>
              </w:rPr>
              <w:t>12 Q4;</w:t>
            </w:r>
          </w:p>
          <w:p w:rsidR="00D568F9" w:rsidRPr="00437587" w:rsidRDefault="00071D9F" w:rsidP="00D568F9">
            <w:pPr>
              <w:rPr>
                <w:sz w:val="20"/>
              </w:rPr>
            </w:pPr>
            <w:r w:rsidRPr="00437587">
              <w:rPr>
                <w:sz w:val="20"/>
              </w:rPr>
              <w:t>BIOL</w:t>
            </w:r>
            <w:r w:rsidR="00312B97" w:rsidRPr="00437587">
              <w:rPr>
                <w:sz w:val="20"/>
              </w:rPr>
              <w:t>4 – June 12 Q3;</w:t>
            </w:r>
          </w:p>
          <w:p w:rsidR="00312B97" w:rsidRPr="00437587" w:rsidRDefault="00312B97" w:rsidP="00312B97">
            <w:pPr>
              <w:rPr>
                <w:sz w:val="20"/>
              </w:rPr>
            </w:pPr>
            <w:r w:rsidRPr="00437587">
              <w:rPr>
                <w:sz w:val="20"/>
              </w:rPr>
              <w:t>HBIO5 – June 15 Q3a.</w:t>
            </w:r>
          </w:p>
          <w:p w:rsidR="00312B97" w:rsidRPr="00437587" w:rsidRDefault="00312B97" w:rsidP="00D568F9">
            <w:pPr>
              <w:rPr>
                <w:sz w:val="20"/>
              </w:rPr>
            </w:pPr>
          </w:p>
          <w:p w:rsidR="007A2F7E" w:rsidRPr="00437587" w:rsidRDefault="007A2F7E" w:rsidP="00D568F9">
            <w:pPr>
              <w:rPr>
                <w:sz w:val="20"/>
              </w:rPr>
            </w:pPr>
          </w:p>
          <w:p w:rsidR="007A2F7E" w:rsidRPr="00437587" w:rsidRDefault="007A2F7E" w:rsidP="00D568F9">
            <w:pPr>
              <w:rPr>
                <w:sz w:val="20"/>
              </w:rPr>
            </w:pPr>
            <w:proofErr w:type="spellStart"/>
            <w:r w:rsidRPr="00437587">
              <w:rPr>
                <w:sz w:val="20"/>
              </w:rPr>
              <w:t>Exampro</w:t>
            </w:r>
            <w:proofErr w:type="spellEnd"/>
          </w:p>
          <w:p w:rsidR="007A2F7E" w:rsidRPr="00437587" w:rsidRDefault="007A2F7E" w:rsidP="00D568F9">
            <w:pPr>
              <w:rPr>
                <w:sz w:val="20"/>
              </w:rPr>
            </w:pPr>
            <w:r w:rsidRPr="00437587">
              <w:rPr>
                <w:sz w:val="20"/>
              </w:rPr>
              <w:t>BYA4 Jan 2005  Q8;</w:t>
            </w:r>
          </w:p>
          <w:p w:rsidR="007A2F7E" w:rsidRPr="00437587" w:rsidRDefault="007A2F7E" w:rsidP="00D568F9">
            <w:pPr>
              <w:rPr>
                <w:sz w:val="20"/>
              </w:rPr>
            </w:pPr>
            <w:r w:rsidRPr="00437587">
              <w:rPr>
                <w:sz w:val="20"/>
              </w:rPr>
              <w:t>BYA4 June 2005 Q5</w:t>
            </w:r>
          </w:p>
          <w:p w:rsidR="00D568F9" w:rsidRPr="00437587" w:rsidRDefault="00D568F9" w:rsidP="00D568F9">
            <w:pPr>
              <w:rPr>
                <w:sz w:val="20"/>
                <w:szCs w:val="22"/>
              </w:rPr>
            </w:pPr>
          </w:p>
          <w:p w:rsidR="00D568F9" w:rsidRPr="00437587" w:rsidRDefault="00D568F9" w:rsidP="00D568F9">
            <w:pPr>
              <w:rPr>
                <w:sz w:val="20"/>
                <w:szCs w:val="22"/>
              </w:rPr>
            </w:pPr>
          </w:p>
          <w:p w:rsidR="00D568F9" w:rsidRPr="00437587" w:rsidRDefault="00D568F9" w:rsidP="00D568F9">
            <w:pPr>
              <w:rPr>
                <w:sz w:val="20"/>
                <w:szCs w:val="22"/>
              </w:rPr>
            </w:pPr>
          </w:p>
          <w:p w:rsidR="00D568F9" w:rsidRPr="00437587" w:rsidRDefault="00D568F9" w:rsidP="00D568F9">
            <w:pPr>
              <w:rPr>
                <w:sz w:val="20"/>
              </w:rPr>
            </w:pPr>
          </w:p>
        </w:tc>
        <w:tc>
          <w:tcPr>
            <w:tcW w:w="2552" w:type="dxa"/>
            <w:shd w:val="clear" w:color="auto" w:fill="auto"/>
          </w:tcPr>
          <w:p w:rsidR="00D568F9" w:rsidRPr="00437587" w:rsidRDefault="00D568F9" w:rsidP="00D568F9">
            <w:pPr>
              <w:rPr>
                <w:b/>
                <w:sz w:val="20"/>
                <w:szCs w:val="22"/>
              </w:rPr>
            </w:pPr>
            <w:r w:rsidRPr="00437587">
              <w:rPr>
                <w:b/>
                <w:sz w:val="20"/>
                <w:szCs w:val="22"/>
              </w:rPr>
              <w:t>Rich questions:</w:t>
            </w:r>
          </w:p>
          <w:p w:rsidR="00D568F9" w:rsidRPr="00437587" w:rsidRDefault="00D568F9" w:rsidP="00071D9F">
            <w:pPr>
              <w:spacing w:after="120"/>
              <w:rPr>
                <w:rFonts w:cs="Arial"/>
                <w:sz w:val="20"/>
                <w:szCs w:val="22"/>
              </w:rPr>
            </w:pPr>
            <w:r w:rsidRPr="00437587">
              <w:rPr>
                <w:rFonts w:cs="Arial"/>
                <w:sz w:val="20"/>
                <w:szCs w:val="22"/>
              </w:rPr>
              <w:t>Why do no two species have exactly the same niche?</w:t>
            </w:r>
          </w:p>
          <w:p w:rsidR="00D568F9" w:rsidRPr="00437587" w:rsidRDefault="00D568F9" w:rsidP="00071D9F">
            <w:pPr>
              <w:spacing w:after="120"/>
              <w:rPr>
                <w:rFonts w:cs="Arial"/>
                <w:sz w:val="20"/>
                <w:szCs w:val="22"/>
              </w:rPr>
            </w:pPr>
            <w:r w:rsidRPr="00437587">
              <w:rPr>
                <w:rFonts w:cs="Arial"/>
                <w:sz w:val="20"/>
                <w:szCs w:val="22"/>
              </w:rPr>
              <w:t>What happens when niches overlap?</w:t>
            </w:r>
          </w:p>
          <w:p w:rsidR="00D568F9" w:rsidRPr="00437587" w:rsidRDefault="00D568F9" w:rsidP="00071D9F">
            <w:pPr>
              <w:spacing w:after="120"/>
              <w:rPr>
                <w:rFonts w:cs="Arial"/>
                <w:sz w:val="20"/>
                <w:szCs w:val="22"/>
              </w:rPr>
            </w:pPr>
            <w:r w:rsidRPr="00437587">
              <w:rPr>
                <w:rFonts w:cs="Arial"/>
                <w:sz w:val="20"/>
                <w:szCs w:val="22"/>
              </w:rPr>
              <w:t>Why is it incorrect to say that no two organisms have the same niche?</w:t>
            </w:r>
          </w:p>
          <w:p w:rsidR="00D568F9" w:rsidRPr="00437587" w:rsidRDefault="00D568F9" w:rsidP="00D568F9">
            <w:pPr>
              <w:rPr>
                <w:rFonts w:cs="Arial"/>
                <w:sz w:val="20"/>
                <w:szCs w:val="22"/>
              </w:rPr>
            </w:pPr>
          </w:p>
        </w:tc>
      </w:tr>
    </w:tbl>
    <w:p w:rsidR="00E470D4" w:rsidRDefault="00E470D4">
      <w:pPr>
        <w:spacing w:line="240" w:lineRule="auto"/>
      </w:pPr>
      <w:r>
        <w:br w:type="page"/>
      </w:r>
    </w:p>
    <w:p w:rsidR="00E470D4" w:rsidRPr="008E06CB" w:rsidRDefault="00E470D4" w:rsidP="00071D9F">
      <w:pPr>
        <w:pStyle w:val="Heading4"/>
        <w:spacing w:after="120"/>
      </w:pPr>
      <w:r w:rsidRPr="008E06CB">
        <w:lastRenderedPageBreak/>
        <w:t>3.</w:t>
      </w:r>
      <w:r>
        <w:t>3</w:t>
      </w:r>
      <w:r w:rsidRPr="008E06CB">
        <w:t>.</w:t>
      </w:r>
      <w:r>
        <w:t>1.2</w:t>
      </w:r>
      <w:r w:rsidRPr="008E06CB">
        <w:t xml:space="preserve"> </w:t>
      </w:r>
      <w:r>
        <w:t>Variation in population size</w:t>
      </w:r>
    </w:p>
    <w:p w:rsidR="00E470D4" w:rsidRDefault="00E470D4" w:rsidP="00E470D4">
      <w:r w:rsidRPr="008E06CB">
        <w:t>Prior knowledge:</w:t>
      </w:r>
    </w:p>
    <w:p w:rsidR="00E470D4" w:rsidRPr="008E06CB" w:rsidRDefault="00E470D4" w:rsidP="00E470D4">
      <w:pPr>
        <w:autoSpaceDE w:val="0"/>
        <w:autoSpaceDN w:val="0"/>
        <w:adjustRightInd w:val="0"/>
        <w:spacing w:line="240" w:lineRule="auto"/>
        <w:rPr>
          <w:rFonts w:cs="Arial"/>
          <w:bCs/>
          <w:szCs w:val="22"/>
        </w:rPr>
      </w:pPr>
      <w:r w:rsidRPr="008E06CB">
        <w:rPr>
          <w:rFonts w:cs="Arial"/>
          <w:bCs/>
          <w:szCs w:val="22"/>
        </w:rPr>
        <w:t>- Plants often compete for light, water, space and minerals. Animals often compete for food, mates and territory.</w:t>
      </w:r>
    </w:p>
    <w:p w:rsidR="00E470D4" w:rsidRPr="008E06CB" w:rsidRDefault="00E470D4" w:rsidP="00E470D4">
      <w:pPr>
        <w:autoSpaceDE w:val="0"/>
        <w:autoSpaceDN w:val="0"/>
        <w:adjustRightInd w:val="0"/>
        <w:spacing w:line="240" w:lineRule="auto"/>
        <w:rPr>
          <w:rFonts w:cs="Arial"/>
          <w:bCs/>
          <w:szCs w:val="22"/>
        </w:rPr>
      </w:pPr>
      <w:r w:rsidRPr="008E06CB">
        <w:rPr>
          <w:rFonts w:cs="Arial"/>
          <w:b/>
          <w:bCs/>
          <w:szCs w:val="22"/>
        </w:rPr>
        <w:t xml:space="preserve">- </w:t>
      </w:r>
      <w:r w:rsidRPr="008E06CB">
        <w:rPr>
          <w:rFonts w:cs="Arial"/>
          <w:bCs/>
          <w:szCs w:val="22"/>
        </w:rPr>
        <w:t>Physical factors which affect organisms include: light; temperature; water availability; nutrient availability; carbon dioxide and oxygen availability.</w:t>
      </w:r>
    </w:p>
    <w:p w:rsidR="00E470D4" w:rsidRDefault="00E470D4">
      <w:pPr>
        <w:spacing w:line="240" w:lineRule="auto"/>
      </w:pPr>
    </w:p>
    <w:tbl>
      <w:tblPr>
        <w:tblStyle w:val="TableGrid"/>
        <w:tblW w:w="1467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809"/>
        <w:gridCol w:w="851"/>
        <w:gridCol w:w="1559"/>
        <w:gridCol w:w="6662"/>
        <w:gridCol w:w="1843"/>
        <w:gridCol w:w="1951"/>
      </w:tblGrid>
      <w:tr w:rsidR="00E470D4" w:rsidRPr="008E06CB" w:rsidTr="00675B93">
        <w:tc>
          <w:tcPr>
            <w:tcW w:w="1809" w:type="dxa"/>
            <w:tcBorders>
              <w:top w:val="single" w:sz="4" w:space="0" w:color="auto"/>
            </w:tcBorders>
            <w:shd w:val="clear" w:color="auto" w:fill="002147"/>
          </w:tcPr>
          <w:p w:rsidR="00E470D4" w:rsidRPr="008E06CB" w:rsidRDefault="00E470D4" w:rsidP="0081288E">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1" w:type="dxa"/>
            <w:tcBorders>
              <w:top w:val="single" w:sz="4" w:space="0" w:color="auto"/>
            </w:tcBorders>
            <w:shd w:val="clear" w:color="auto" w:fill="002147"/>
          </w:tcPr>
          <w:p w:rsidR="00E470D4" w:rsidRPr="008E06CB" w:rsidRDefault="00E470D4" w:rsidP="0081288E">
            <w:pPr>
              <w:spacing w:line="240" w:lineRule="auto"/>
              <w:rPr>
                <w:b/>
              </w:rPr>
            </w:pPr>
            <w:r w:rsidRPr="008E06CB">
              <w:rPr>
                <w:b/>
              </w:rPr>
              <w:t>Time taken</w:t>
            </w:r>
          </w:p>
        </w:tc>
        <w:tc>
          <w:tcPr>
            <w:tcW w:w="1559" w:type="dxa"/>
            <w:tcBorders>
              <w:top w:val="single" w:sz="4" w:space="0" w:color="auto"/>
            </w:tcBorders>
            <w:shd w:val="clear" w:color="auto" w:fill="002147"/>
          </w:tcPr>
          <w:p w:rsidR="00E470D4" w:rsidRPr="008E06CB" w:rsidRDefault="00E470D4" w:rsidP="0081288E">
            <w:pPr>
              <w:spacing w:line="240" w:lineRule="auto"/>
              <w:rPr>
                <w:b/>
              </w:rPr>
            </w:pPr>
            <w:r w:rsidRPr="008E06CB">
              <w:rPr>
                <w:b/>
              </w:rPr>
              <w:t>Learning Outcome</w:t>
            </w:r>
          </w:p>
        </w:tc>
        <w:tc>
          <w:tcPr>
            <w:tcW w:w="6662" w:type="dxa"/>
            <w:tcBorders>
              <w:top w:val="single" w:sz="4" w:space="0" w:color="auto"/>
            </w:tcBorders>
            <w:shd w:val="clear" w:color="auto" w:fill="002147"/>
          </w:tcPr>
          <w:p w:rsidR="00E470D4" w:rsidRPr="008E06CB" w:rsidRDefault="00E470D4" w:rsidP="0081288E">
            <w:pPr>
              <w:spacing w:line="240" w:lineRule="auto"/>
              <w:rPr>
                <w:b/>
              </w:rPr>
            </w:pPr>
            <w:r w:rsidRPr="008E06CB">
              <w:rPr>
                <w:b/>
              </w:rPr>
              <w:t>Learning activity with opportunity to develop skills</w:t>
            </w:r>
          </w:p>
        </w:tc>
        <w:tc>
          <w:tcPr>
            <w:tcW w:w="1843" w:type="dxa"/>
            <w:tcBorders>
              <w:top w:val="single" w:sz="4" w:space="0" w:color="auto"/>
            </w:tcBorders>
            <w:shd w:val="clear" w:color="auto" w:fill="002147"/>
          </w:tcPr>
          <w:p w:rsidR="00E470D4" w:rsidRPr="008E06CB" w:rsidRDefault="00E470D4" w:rsidP="0081288E">
            <w:pPr>
              <w:spacing w:line="240" w:lineRule="auto"/>
              <w:rPr>
                <w:b/>
              </w:rPr>
            </w:pPr>
            <w:r w:rsidRPr="008E06CB">
              <w:rPr>
                <w:b/>
              </w:rPr>
              <w:t>Assessment opportunities</w:t>
            </w:r>
          </w:p>
        </w:tc>
        <w:tc>
          <w:tcPr>
            <w:tcW w:w="1951" w:type="dxa"/>
            <w:tcBorders>
              <w:top w:val="single" w:sz="4" w:space="0" w:color="auto"/>
            </w:tcBorders>
            <w:shd w:val="clear" w:color="auto" w:fill="002147"/>
          </w:tcPr>
          <w:p w:rsidR="00E470D4" w:rsidRPr="008E06CB" w:rsidRDefault="00E470D4" w:rsidP="0081288E">
            <w:pPr>
              <w:spacing w:line="240" w:lineRule="auto"/>
              <w:rPr>
                <w:b/>
              </w:rPr>
            </w:pPr>
            <w:r w:rsidRPr="008E06CB">
              <w:rPr>
                <w:b/>
              </w:rPr>
              <w:t>Resources</w:t>
            </w:r>
          </w:p>
        </w:tc>
      </w:tr>
      <w:tr w:rsidR="00E470D4" w:rsidRPr="00437587" w:rsidTr="00675B93">
        <w:tc>
          <w:tcPr>
            <w:tcW w:w="1809" w:type="dxa"/>
            <w:shd w:val="clear" w:color="auto" w:fill="auto"/>
          </w:tcPr>
          <w:p w:rsidR="00E470D4" w:rsidRPr="00437587" w:rsidRDefault="00E470D4" w:rsidP="0081288E">
            <w:pPr>
              <w:autoSpaceDE w:val="0"/>
              <w:autoSpaceDN w:val="0"/>
              <w:adjustRightInd w:val="0"/>
              <w:spacing w:line="240" w:lineRule="auto"/>
              <w:rPr>
                <w:rFonts w:eastAsia="Arial" w:cs="Arial"/>
                <w:w w:val="101"/>
                <w:sz w:val="20"/>
                <w:szCs w:val="20"/>
              </w:rPr>
            </w:pPr>
            <w:r w:rsidRPr="00437587">
              <w:rPr>
                <w:rFonts w:eastAsia="Arial" w:cs="Arial"/>
                <w:w w:val="101"/>
                <w:sz w:val="20"/>
                <w:szCs w:val="20"/>
              </w:rPr>
              <w:t>Population size may vary as a result of:</w:t>
            </w:r>
          </w:p>
          <w:p w:rsidR="00675B93" w:rsidRPr="00437587" w:rsidRDefault="00675B93" w:rsidP="0081288E">
            <w:pPr>
              <w:autoSpaceDE w:val="0"/>
              <w:autoSpaceDN w:val="0"/>
              <w:adjustRightInd w:val="0"/>
              <w:spacing w:line="240" w:lineRule="auto"/>
              <w:rPr>
                <w:rFonts w:cs="Arial"/>
                <w:sz w:val="20"/>
                <w:szCs w:val="20"/>
              </w:rPr>
            </w:pPr>
          </w:p>
          <w:p w:rsidR="00675B93" w:rsidRPr="00437587" w:rsidRDefault="00E470D4" w:rsidP="0081288E">
            <w:pPr>
              <w:pStyle w:val="ListParagraph"/>
              <w:numPr>
                <w:ilvl w:val="2"/>
                <w:numId w:val="7"/>
              </w:numPr>
              <w:autoSpaceDE w:val="0"/>
              <w:autoSpaceDN w:val="0"/>
              <w:adjustRightInd w:val="0"/>
              <w:spacing w:line="240" w:lineRule="auto"/>
              <w:ind w:left="360"/>
              <w:rPr>
                <w:rFonts w:cs="Arial"/>
                <w:sz w:val="20"/>
                <w:szCs w:val="20"/>
              </w:rPr>
            </w:pPr>
            <w:proofErr w:type="gramStart"/>
            <w:r w:rsidRPr="00437587">
              <w:rPr>
                <w:rFonts w:cs="Arial"/>
                <w:sz w:val="20"/>
                <w:szCs w:val="20"/>
              </w:rPr>
              <w:t>the</w:t>
            </w:r>
            <w:proofErr w:type="gramEnd"/>
            <w:r w:rsidRPr="00437587">
              <w:rPr>
                <w:rFonts w:cs="Arial"/>
                <w:sz w:val="20"/>
                <w:szCs w:val="20"/>
              </w:rPr>
              <w:t xml:space="preserve"> effect of abiotic factors.</w:t>
            </w:r>
          </w:p>
          <w:p w:rsidR="00E470D4" w:rsidRPr="00437587" w:rsidRDefault="00E470D4" w:rsidP="0081288E">
            <w:pPr>
              <w:pStyle w:val="ListParagraph"/>
              <w:numPr>
                <w:ilvl w:val="2"/>
                <w:numId w:val="7"/>
              </w:numPr>
              <w:autoSpaceDE w:val="0"/>
              <w:autoSpaceDN w:val="0"/>
              <w:adjustRightInd w:val="0"/>
              <w:spacing w:line="240" w:lineRule="auto"/>
              <w:ind w:left="360"/>
              <w:rPr>
                <w:rFonts w:cs="Arial"/>
                <w:sz w:val="20"/>
                <w:szCs w:val="20"/>
              </w:rPr>
            </w:pPr>
            <w:proofErr w:type="gramStart"/>
            <w:r w:rsidRPr="00437587">
              <w:rPr>
                <w:rFonts w:cs="Arial"/>
                <w:sz w:val="20"/>
                <w:szCs w:val="20"/>
              </w:rPr>
              <w:t>interactions</w:t>
            </w:r>
            <w:proofErr w:type="gramEnd"/>
            <w:r w:rsidRPr="00437587">
              <w:rPr>
                <w:rFonts w:cs="Arial"/>
                <w:sz w:val="20"/>
                <w:szCs w:val="20"/>
              </w:rPr>
              <w:t xml:space="preserve"> between organisms, including interspecific and intraspecific competition and predation.</w:t>
            </w:r>
          </w:p>
        </w:tc>
        <w:tc>
          <w:tcPr>
            <w:tcW w:w="851" w:type="dxa"/>
            <w:shd w:val="clear" w:color="auto" w:fill="auto"/>
          </w:tcPr>
          <w:p w:rsidR="00E470D4" w:rsidRPr="00437587" w:rsidRDefault="00E470D4" w:rsidP="0081288E">
            <w:pPr>
              <w:rPr>
                <w:sz w:val="20"/>
                <w:szCs w:val="20"/>
              </w:rPr>
            </w:pPr>
            <w:r w:rsidRPr="00437587">
              <w:rPr>
                <w:sz w:val="20"/>
                <w:szCs w:val="20"/>
              </w:rPr>
              <w:t>0.2</w:t>
            </w:r>
            <w:r w:rsidR="007A2F7E" w:rsidRPr="00437587">
              <w:rPr>
                <w:sz w:val="20"/>
                <w:szCs w:val="20"/>
              </w:rPr>
              <w:t xml:space="preserve"> – 0.4</w:t>
            </w:r>
          </w:p>
          <w:p w:rsidR="00E470D4" w:rsidRPr="00437587" w:rsidRDefault="00E470D4" w:rsidP="0081288E">
            <w:pPr>
              <w:rPr>
                <w:sz w:val="20"/>
                <w:szCs w:val="20"/>
              </w:rPr>
            </w:pPr>
            <w:r w:rsidRPr="00437587">
              <w:rPr>
                <w:sz w:val="20"/>
                <w:szCs w:val="20"/>
              </w:rPr>
              <w:t>weeks</w:t>
            </w:r>
          </w:p>
        </w:tc>
        <w:tc>
          <w:tcPr>
            <w:tcW w:w="1559" w:type="dxa"/>
            <w:shd w:val="clear" w:color="auto" w:fill="auto"/>
          </w:tcPr>
          <w:p w:rsidR="00437587" w:rsidRPr="00437587" w:rsidRDefault="00911385" w:rsidP="00437587">
            <w:pPr>
              <w:pStyle w:val="ListParagraph"/>
              <w:numPr>
                <w:ilvl w:val="2"/>
                <w:numId w:val="8"/>
              </w:numPr>
              <w:autoSpaceDE w:val="0"/>
              <w:autoSpaceDN w:val="0"/>
              <w:adjustRightInd w:val="0"/>
              <w:spacing w:line="240" w:lineRule="auto"/>
              <w:ind w:left="175" w:hanging="175"/>
              <w:rPr>
                <w:rFonts w:cs="Arial"/>
                <w:sz w:val="20"/>
                <w:szCs w:val="20"/>
              </w:rPr>
            </w:pPr>
            <w:proofErr w:type="gramStart"/>
            <w:r w:rsidRPr="00437587">
              <w:rPr>
                <w:rFonts w:eastAsia="Arial" w:cs="Arial"/>
                <w:w w:val="101"/>
                <w:sz w:val="20"/>
                <w:szCs w:val="20"/>
              </w:rPr>
              <w:t>explain</w:t>
            </w:r>
            <w:proofErr w:type="gramEnd"/>
            <w:r w:rsidRPr="00437587">
              <w:rPr>
                <w:rFonts w:eastAsia="Arial" w:cs="Arial"/>
                <w:w w:val="101"/>
                <w:sz w:val="20"/>
                <w:szCs w:val="20"/>
              </w:rPr>
              <w:t xml:space="preserve"> the factors which influence population size.</w:t>
            </w:r>
          </w:p>
          <w:p w:rsidR="00437587" w:rsidRPr="00437587" w:rsidRDefault="00437587" w:rsidP="00437587">
            <w:pPr>
              <w:autoSpaceDE w:val="0"/>
              <w:autoSpaceDN w:val="0"/>
              <w:adjustRightInd w:val="0"/>
              <w:spacing w:line="240" w:lineRule="auto"/>
              <w:rPr>
                <w:rFonts w:cs="Arial"/>
                <w:sz w:val="20"/>
                <w:szCs w:val="20"/>
              </w:rPr>
            </w:pPr>
          </w:p>
          <w:p w:rsidR="00E470D4" w:rsidRPr="00437587" w:rsidRDefault="00E470D4" w:rsidP="00437587">
            <w:pPr>
              <w:pStyle w:val="ListParagraph"/>
              <w:numPr>
                <w:ilvl w:val="2"/>
                <w:numId w:val="8"/>
              </w:numPr>
              <w:autoSpaceDE w:val="0"/>
              <w:autoSpaceDN w:val="0"/>
              <w:adjustRightInd w:val="0"/>
              <w:spacing w:line="240" w:lineRule="auto"/>
              <w:ind w:left="175" w:hanging="175"/>
              <w:rPr>
                <w:rFonts w:cs="Arial"/>
                <w:spacing w:val="-2"/>
                <w:sz w:val="20"/>
                <w:szCs w:val="20"/>
              </w:rPr>
            </w:pPr>
            <w:proofErr w:type="gramStart"/>
            <w:r w:rsidRPr="00437587">
              <w:rPr>
                <w:rFonts w:eastAsia="Arial" w:cs="Arial"/>
                <w:spacing w:val="-2"/>
                <w:sz w:val="20"/>
                <w:szCs w:val="20"/>
              </w:rPr>
              <w:t>analyse</w:t>
            </w:r>
            <w:proofErr w:type="gramEnd"/>
            <w:r w:rsidRPr="00437587">
              <w:rPr>
                <w:rFonts w:eastAsia="Arial" w:cs="Arial"/>
                <w:spacing w:val="-2"/>
                <w:sz w:val="20"/>
                <w:szCs w:val="20"/>
              </w:rPr>
              <w:t xml:space="preserve"> and interpret data relating to the numbers and distribution of organisms recognising correlations and causal relationships</w:t>
            </w:r>
            <w:r w:rsidR="00437587" w:rsidRPr="00437587">
              <w:rPr>
                <w:rFonts w:eastAsia="Arial" w:cs="Arial"/>
                <w:spacing w:val="-2"/>
                <w:sz w:val="20"/>
                <w:szCs w:val="20"/>
              </w:rPr>
              <w:t>.</w:t>
            </w:r>
          </w:p>
        </w:tc>
        <w:tc>
          <w:tcPr>
            <w:tcW w:w="6662" w:type="dxa"/>
            <w:shd w:val="clear" w:color="auto" w:fill="auto"/>
          </w:tcPr>
          <w:p w:rsidR="00E470D4" w:rsidRPr="00437587" w:rsidRDefault="00E470D4" w:rsidP="00071D9F">
            <w:pPr>
              <w:spacing w:after="120"/>
              <w:rPr>
                <w:b/>
                <w:sz w:val="20"/>
                <w:szCs w:val="20"/>
              </w:rPr>
            </w:pPr>
            <w:r w:rsidRPr="00437587">
              <w:rPr>
                <w:b/>
                <w:sz w:val="20"/>
                <w:szCs w:val="20"/>
              </w:rPr>
              <w:t>Learning activities:</w:t>
            </w:r>
          </w:p>
          <w:p w:rsidR="00E470D4" w:rsidRPr="00437587" w:rsidRDefault="00E470D4" w:rsidP="00071D9F">
            <w:pPr>
              <w:pStyle w:val="ListParagraph"/>
              <w:numPr>
                <w:ilvl w:val="1"/>
                <w:numId w:val="6"/>
              </w:numPr>
              <w:ind w:left="360"/>
              <w:rPr>
                <w:sz w:val="20"/>
                <w:szCs w:val="20"/>
              </w:rPr>
            </w:pPr>
            <w:r w:rsidRPr="00437587">
              <w:rPr>
                <w:sz w:val="20"/>
                <w:szCs w:val="20"/>
              </w:rPr>
              <w:t xml:space="preserve">Ask pupils to brainstorm factors which could influence population sizes. Accept feedback and </w:t>
            </w:r>
            <w:r w:rsidR="00911385" w:rsidRPr="00437587">
              <w:rPr>
                <w:sz w:val="20"/>
                <w:szCs w:val="20"/>
              </w:rPr>
              <w:t xml:space="preserve">get them to </w:t>
            </w:r>
            <w:r w:rsidRPr="00437587">
              <w:rPr>
                <w:sz w:val="20"/>
                <w:szCs w:val="20"/>
              </w:rPr>
              <w:t>categorise into biotic and abiotic factors.</w:t>
            </w:r>
          </w:p>
          <w:p w:rsidR="007A2F7E" w:rsidRPr="00437587" w:rsidRDefault="007A2F7E" w:rsidP="00071D9F">
            <w:pPr>
              <w:pStyle w:val="ListParagraph"/>
              <w:numPr>
                <w:ilvl w:val="1"/>
                <w:numId w:val="6"/>
              </w:numPr>
              <w:ind w:left="360"/>
              <w:rPr>
                <w:sz w:val="20"/>
                <w:szCs w:val="20"/>
              </w:rPr>
            </w:pPr>
            <w:r w:rsidRPr="00437587">
              <w:rPr>
                <w:sz w:val="20"/>
                <w:szCs w:val="20"/>
              </w:rPr>
              <w:t>Teacher led explanation of how population sizes and distributions might be affected by biotic and abiotic factors.</w:t>
            </w:r>
          </w:p>
          <w:p w:rsidR="007A2F7E" w:rsidRPr="00437587" w:rsidRDefault="007A2F7E" w:rsidP="00071D9F">
            <w:pPr>
              <w:pStyle w:val="ListParagraph"/>
              <w:numPr>
                <w:ilvl w:val="1"/>
                <w:numId w:val="6"/>
              </w:numPr>
              <w:ind w:left="360"/>
              <w:rPr>
                <w:sz w:val="20"/>
                <w:szCs w:val="20"/>
              </w:rPr>
            </w:pPr>
            <w:r w:rsidRPr="00437587">
              <w:rPr>
                <w:sz w:val="20"/>
                <w:szCs w:val="20"/>
              </w:rPr>
              <w:t>Students could be provided with data about interactions between species influencing distributions and population size</w:t>
            </w:r>
            <w:r w:rsidR="00071D9F" w:rsidRPr="00437587">
              <w:rPr>
                <w:sz w:val="20"/>
                <w:szCs w:val="20"/>
              </w:rPr>
              <w:t>,</w:t>
            </w:r>
            <w:r w:rsidRPr="00437587">
              <w:rPr>
                <w:sz w:val="20"/>
                <w:szCs w:val="20"/>
              </w:rPr>
              <w:t xml:space="preserve"> e.g. red squirrels in the UK due to competition from grey squirrels.</w:t>
            </w:r>
          </w:p>
          <w:p w:rsidR="00911385" w:rsidRPr="00437587" w:rsidRDefault="007A2F7E" w:rsidP="00071D9F">
            <w:pPr>
              <w:pStyle w:val="ListParagraph"/>
              <w:numPr>
                <w:ilvl w:val="1"/>
                <w:numId w:val="6"/>
              </w:numPr>
              <w:ind w:left="360"/>
              <w:rPr>
                <w:sz w:val="20"/>
                <w:szCs w:val="20"/>
              </w:rPr>
            </w:pPr>
            <w:r w:rsidRPr="00437587">
              <w:rPr>
                <w:sz w:val="20"/>
                <w:szCs w:val="20"/>
              </w:rPr>
              <w:t xml:space="preserve">The HBI6T Q15 </w:t>
            </w:r>
            <w:proofErr w:type="spellStart"/>
            <w:r w:rsidRPr="00437587">
              <w:rPr>
                <w:sz w:val="20"/>
                <w:szCs w:val="20"/>
              </w:rPr>
              <w:t>Pleurococcus</w:t>
            </w:r>
            <w:proofErr w:type="spellEnd"/>
            <w:r w:rsidRPr="00437587">
              <w:rPr>
                <w:sz w:val="20"/>
                <w:szCs w:val="20"/>
              </w:rPr>
              <w:t xml:space="preserve"> practical could be undertaken, followed by Section A of the ISA exam.</w:t>
            </w:r>
          </w:p>
          <w:p w:rsidR="00823AFC" w:rsidRPr="00437587" w:rsidRDefault="00675B93" w:rsidP="00071D9F">
            <w:pPr>
              <w:pStyle w:val="ListParagraph"/>
              <w:numPr>
                <w:ilvl w:val="1"/>
                <w:numId w:val="6"/>
              </w:numPr>
              <w:ind w:left="360"/>
              <w:rPr>
                <w:sz w:val="20"/>
                <w:szCs w:val="20"/>
              </w:rPr>
            </w:pPr>
            <w:r w:rsidRPr="00437587">
              <w:rPr>
                <w:sz w:val="20"/>
                <w:szCs w:val="20"/>
              </w:rPr>
              <w:t>Past e</w:t>
            </w:r>
            <w:r w:rsidR="00823AFC" w:rsidRPr="00437587">
              <w:rPr>
                <w:sz w:val="20"/>
                <w:szCs w:val="20"/>
              </w:rPr>
              <w:t>xam questions</w:t>
            </w:r>
          </w:p>
          <w:p w:rsidR="00E470D4" w:rsidRPr="00437587" w:rsidRDefault="00E470D4" w:rsidP="0081288E">
            <w:pPr>
              <w:rPr>
                <w:sz w:val="20"/>
                <w:szCs w:val="20"/>
              </w:rPr>
            </w:pPr>
          </w:p>
          <w:p w:rsidR="00E470D4" w:rsidRPr="00437587" w:rsidRDefault="00E470D4" w:rsidP="0081288E">
            <w:pPr>
              <w:rPr>
                <w:b/>
                <w:sz w:val="20"/>
                <w:szCs w:val="20"/>
              </w:rPr>
            </w:pPr>
            <w:r w:rsidRPr="00437587">
              <w:rPr>
                <w:b/>
                <w:sz w:val="20"/>
                <w:szCs w:val="20"/>
              </w:rPr>
              <w:t>Skills developed by learning activities:</w:t>
            </w:r>
          </w:p>
          <w:p w:rsidR="00E470D4" w:rsidRPr="00437587" w:rsidRDefault="00E470D4" w:rsidP="0081288E">
            <w:pPr>
              <w:autoSpaceDE w:val="0"/>
              <w:autoSpaceDN w:val="0"/>
              <w:adjustRightInd w:val="0"/>
              <w:spacing w:line="240" w:lineRule="auto"/>
              <w:rPr>
                <w:rFonts w:cs="Arial"/>
                <w:bCs/>
                <w:sz w:val="20"/>
                <w:szCs w:val="20"/>
              </w:rPr>
            </w:pPr>
            <w:r w:rsidRPr="00437587">
              <w:rPr>
                <w:rFonts w:cs="Arial"/>
                <w:b/>
                <w:bCs/>
                <w:sz w:val="20"/>
                <w:szCs w:val="20"/>
              </w:rPr>
              <w:t xml:space="preserve">AO1 – </w:t>
            </w:r>
            <w:r w:rsidRPr="00437587">
              <w:rPr>
                <w:rFonts w:cs="Arial"/>
                <w:bCs/>
                <w:sz w:val="20"/>
                <w:szCs w:val="20"/>
              </w:rPr>
              <w:t>Development of understanding relating to the factors which influence population size.</w:t>
            </w:r>
          </w:p>
          <w:p w:rsidR="00E470D4" w:rsidRPr="00437587" w:rsidRDefault="00E470D4" w:rsidP="0081288E">
            <w:pPr>
              <w:autoSpaceDE w:val="0"/>
              <w:autoSpaceDN w:val="0"/>
              <w:adjustRightInd w:val="0"/>
              <w:spacing w:line="240" w:lineRule="auto"/>
              <w:rPr>
                <w:rFonts w:cs="Arial"/>
                <w:bCs/>
                <w:sz w:val="20"/>
                <w:szCs w:val="20"/>
              </w:rPr>
            </w:pPr>
            <w:r w:rsidRPr="00437587">
              <w:rPr>
                <w:rFonts w:cs="Arial"/>
                <w:b/>
                <w:bCs/>
                <w:sz w:val="20"/>
                <w:szCs w:val="20"/>
              </w:rPr>
              <w:t>AO2/AO3 –</w:t>
            </w:r>
            <w:r w:rsidRPr="00437587">
              <w:rPr>
                <w:rFonts w:cs="Arial"/>
                <w:bCs/>
                <w:sz w:val="20"/>
                <w:szCs w:val="20"/>
              </w:rPr>
              <w:t xml:space="preserve"> Application of knowledge to experimentally derived data (in exam questions).</w:t>
            </w:r>
          </w:p>
          <w:p w:rsidR="00E470D4" w:rsidRPr="00437587" w:rsidRDefault="00E470D4" w:rsidP="0081288E">
            <w:pPr>
              <w:autoSpaceDE w:val="0"/>
              <w:autoSpaceDN w:val="0"/>
              <w:adjustRightInd w:val="0"/>
              <w:spacing w:line="240" w:lineRule="auto"/>
              <w:rPr>
                <w:rFonts w:cs="Arial"/>
                <w:b/>
                <w:bCs/>
                <w:sz w:val="20"/>
                <w:szCs w:val="20"/>
              </w:rPr>
            </w:pPr>
          </w:p>
        </w:tc>
        <w:tc>
          <w:tcPr>
            <w:tcW w:w="1843" w:type="dxa"/>
            <w:shd w:val="clear" w:color="auto" w:fill="auto"/>
          </w:tcPr>
          <w:p w:rsidR="00290AFF" w:rsidRPr="00437587" w:rsidRDefault="00E470D4" w:rsidP="00E470D4">
            <w:pPr>
              <w:rPr>
                <w:sz w:val="20"/>
                <w:szCs w:val="20"/>
              </w:rPr>
            </w:pPr>
            <w:r w:rsidRPr="00437587">
              <w:rPr>
                <w:b/>
                <w:sz w:val="20"/>
                <w:szCs w:val="20"/>
              </w:rPr>
              <w:t>Past exam paper material</w:t>
            </w:r>
            <w:r w:rsidRPr="00437587">
              <w:rPr>
                <w:sz w:val="20"/>
                <w:szCs w:val="20"/>
              </w:rPr>
              <w:t>:</w:t>
            </w:r>
          </w:p>
          <w:p w:rsidR="00E470D4" w:rsidRPr="00437587" w:rsidRDefault="00290AFF" w:rsidP="00E470D4">
            <w:pPr>
              <w:rPr>
                <w:sz w:val="20"/>
                <w:szCs w:val="20"/>
              </w:rPr>
            </w:pPr>
            <w:r w:rsidRPr="00437587">
              <w:rPr>
                <w:sz w:val="20"/>
                <w:szCs w:val="20"/>
              </w:rPr>
              <w:t>HBI6T ISA Q15</w:t>
            </w:r>
            <w:r w:rsidR="00125F01" w:rsidRPr="00437587">
              <w:rPr>
                <w:sz w:val="20"/>
                <w:szCs w:val="20"/>
              </w:rPr>
              <w:t>;</w:t>
            </w:r>
          </w:p>
          <w:p w:rsidR="00125F01" w:rsidRPr="00437587" w:rsidRDefault="00125F01" w:rsidP="00E470D4">
            <w:pPr>
              <w:rPr>
                <w:sz w:val="20"/>
                <w:szCs w:val="20"/>
              </w:rPr>
            </w:pPr>
            <w:r w:rsidRPr="00437587">
              <w:rPr>
                <w:sz w:val="20"/>
                <w:szCs w:val="20"/>
              </w:rPr>
              <w:t>BIOL4 – June 12 Q3;</w:t>
            </w:r>
          </w:p>
          <w:p w:rsidR="00125F01" w:rsidRPr="00437587" w:rsidRDefault="00125F01" w:rsidP="00E470D4">
            <w:pPr>
              <w:rPr>
                <w:sz w:val="20"/>
                <w:szCs w:val="20"/>
              </w:rPr>
            </w:pPr>
            <w:r w:rsidRPr="00437587">
              <w:rPr>
                <w:sz w:val="20"/>
                <w:szCs w:val="20"/>
              </w:rPr>
              <w:t>BIOL4 – Jan 11 Q4;</w:t>
            </w:r>
          </w:p>
          <w:p w:rsidR="00F427A7" w:rsidRPr="00437587" w:rsidRDefault="00F427A7" w:rsidP="00E470D4">
            <w:pPr>
              <w:rPr>
                <w:sz w:val="20"/>
                <w:szCs w:val="20"/>
              </w:rPr>
            </w:pPr>
            <w:r w:rsidRPr="00437587">
              <w:rPr>
                <w:sz w:val="20"/>
                <w:szCs w:val="20"/>
              </w:rPr>
              <w:t xml:space="preserve">HBIO5 – June </w:t>
            </w:r>
            <w:r w:rsidR="00312B97" w:rsidRPr="00437587">
              <w:rPr>
                <w:sz w:val="20"/>
                <w:szCs w:val="20"/>
              </w:rPr>
              <w:t>13 Q4;</w:t>
            </w:r>
          </w:p>
          <w:p w:rsidR="00312B97" w:rsidRPr="00437587" w:rsidRDefault="00312B97" w:rsidP="00E470D4">
            <w:pPr>
              <w:rPr>
                <w:sz w:val="20"/>
                <w:szCs w:val="20"/>
              </w:rPr>
            </w:pPr>
            <w:r w:rsidRPr="00437587">
              <w:rPr>
                <w:sz w:val="20"/>
                <w:szCs w:val="20"/>
              </w:rPr>
              <w:t>HBIO5 – June 15 Q4</w:t>
            </w:r>
          </w:p>
          <w:p w:rsidR="00002526" w:rsidRPr="00437587" w:rsidRDefault="00002526" w:rsidP="00E470D4">
            <w:pPr>
              <w:rPr>
                <w:sz w:val="20"/>
                <w:szCs w:val="20"/>
              </w:rPr>
            </w:pPr>
            <w:r w:rsidRPr="00437587">
              <w:rPr>
                <w:sz w:val="20"/>
                <w:szCs w:val="20"/>
              </w:rPr>
              <w:t>HBIO5 – June 10 Q3.</w:t>
            </w:r>
          </w:p>
          <w:p w:rsidR="007A2F7E" w:rsidRPr="00437587" w:rsidRDefault="007A2F7E" w:rsidP="0081288E">
            <w:pPr>
              <w:rPr>
                <w:sz w:val="20"/>
                <w:szCs w:val="20"/>
              </w:rPr>
            </w:pPr>
            <w:proofErr w:type="spellStart"/>
            <w:r w:rsidRPr="00437587">
              <w:rPr>
                <w:sz w:val="20"/>
                <w:szCs w:val="20"/>
              </w:rPr>
              <w:t>Exampro</w:t>
            </w:r>
            <w:proofErr w:type="spellEnd"/>
          </w:p>
          <w:p w:rsidR="00E470D4" w:rsidRPr="00437587" w:rsidRDefault="007A2F7E" w:rsidP="0081288E">
            <w:pPr>
              <w:rPr>
                <w:sz w:val="20"/>
                <w:szCs w:val="20"/>
              </w:rPr>
            </w:pPr>
            <w:r w:rsidRPr="00437587">
              <w:rPr>
                <w:sz w:val="20"/>
                <w:szCs w:val="20"/>
              </w:rPr>
              <w:t>BYA4 Jan 2006 Q2</w:t>
            </w:r>
            <w:r w:rsidR="00125F01" w:rsidRPr="00437587">
              <w:rPr>
                <w:sz w:val="20"/>
                <w:szCs w:val="20"/>
              </w:rPr>
              <w:t>;</w:t>
            </w:r>
          </w:p>
          <w:p w:rsidR="00125F01" w:rsidRPr="00437587" w:rsidRDefault="00125F01" w:rsidP="0081288E">
            <w:pPr>
              <w:rPr>
                <w:sz w:val="20"/>
                <w:szCs w:val="20"/>
              </w:rPr>
            </w:pPr>
            <w:r w:rsidRPr="00437587">
              <w:rPr>
                <w:sz w:val="20"/>
                <w:szCs w:val="20"/>
              </w:rPr>
              <w:t>Specimen Paper Unit 4 –</w:t>
            </w:r>
            <w:r w:rsidR="00002526" w:rsidRPr="00437587">
              <w:rPr>
                <w:sz w:val="20"/>
                <w:szCs w:val="20"/>
              </w:rPr>
              <w:t xml:space="preserve"> Q5</w:t>
            </w:r>
            <w:r w:rsidRPr="00437587">
              <w:rPr>
                <w:sz w:val="20"/>
                <w:szCs w:val="20"/>
              </w:rPr>
              <w:t>;</w:t>
            </w:r>
          </w:p>
          <w:p w:rsidR="00E470D4" w:rsidRPr="00437587" w:rsidRDefault="00125F01" w:rsidP="0081288E">
            <w:pPr>
              <w:rPr>
                <w:sz w:val="20"/>
                <w:szCs w:val="20"/>
              </w:rPr>
            </w:pPr>
            <w:r w:rsidRPr="00437587">
              <w:rPr>
                <w:sz w:val="20"/>
                <w:szCs w:val="20"/>
              </w:rPr>
              <w:t>BYB4 – June 2005 Q1</w:t>
            </w:r>
          </w:p>
        </w:tc>
        <w:tc>
          <w:tcPr>
            <w:tcW w:w="1951" w:type="dxa"/>
            <w:shd w:val="clear" w:color="auto" w:fill="auto"/>
          </w:tcPr>
          <w:p w:rsidR="00E470D4" w:rsidRPr="00437587" w:rsidRDefault="00E470D4" w:rsidP="0081288E">
            <w:pPr>
              <w:rPr>
                <w:b/>
                <w:sz w:val="20"/>
                <w:szCs w:val="20"/>
              </w:rPr>
            </w:pPr>
            <w:r w:rsidRPr="00437587">
              <w:rPr>
                <w:b/>
                <w:sz w:val="20"/>
                <w:szCs w:val="20"/>
              </w:rPr>
              <w:t>Rich questions:</w:t>
            </w:r>
          </w:p>
          <w:p w:rsidR="00E470D4" w:rsidRPr="00437587" w:rsidRDefault="007A2F7E" w:rsidP="00E470D4">
            <w:pPr>
              <w:rPr>
                <w:rFonts w:cs="Arial"/>
                <w:sz w:val="20"/>
                <w:szCs w:val="20"/>
              </w:rPr>
            </w:pPr>
            <w:r w:rsidRPr="00437587">
              <w:rPr>
                <w:rFonts w:cs="Arial"/>
                <w:sz w:val="20"/>
                <w:szCs w:val="20"/>
              </w:rPr>
              <w:t>- Identify some abiotic and biotic factors which could influence population sizes.</w:t>
            </w:r>
          </w:p>
        </w:tc>
      </w:tr>
      <w:tr w:rsidR="00290AFF" w:rsidRPr="00437587" w:rsidTr="00675B93">
        <w:tc>
          <w:tcPr>
            <w:tcW w:w="1809" w:type="dxa"/>
            <w:shd w:val="clear" w:color="auto" w:fill="auto"/>
          </w:tcPr>
          <w:p w:rsidR="00290AFF" w:rsidRPr="00437587" w:rsidRDefault="00290AFF" w:rsidP="0081288E">
            <w:pPr>
              <w:autoSpaceDE w:val="0"/>
              <w:autoSpaceDN w:val="0"/>
              <w:adjustRightInd w:val="0"/>
              <w:spacing w:line="240" w:lineRule="auto"/>
              <w:rPr>
                <w:rFonts w:eastAsia="Arial" w:cs="Arial"/>
                <w:w w:val="101"/>
                <w:sz w:val="20"/>
                <w:szCs w:val="20"/>
              </w:rPr>
            </w:pPr>
            <w:r w:rsidRPr="00437587">
              <w:rPr>
                <w:rFonts w:eastAsia="Arial" w:cs="Arial"/>
                <w:w w:val="101"/>
                <w:sz w:val="20"/>
                <w:szCs w:val="20"/>
              </w:rPr>
              <w:t>Extension</w:t>
            </w:r>
          </w:p>
        </w:tc>
        <w:tc>
          <w:tcPr>
            <w:tcW w:w="851" w:type="dxa"/>
            <w:shd w:val="clear" w:color="auto" w:fill="auto"/>
          </w:tcPr>
          <w:p w:rsidR="00290AFF" w:rsidRPr="00437587" w:rsidRDefault="00290AFF" w:rsidP="0081288E">
            <w:pPr>
              <w:rPr>
                <w:sz w:val="20"/>
                <w:szCs w:val="20"/>
              </w:rPr>
            </w:pPr>
          </w:p>
        </w:tc>
        <w:tc>
          <w:tcPr>
            <w:tcW w:w="1559" w:type="dxa"/>
            <w:shd w:val="clear" w:color="auto" w:fill="auto"/>
          </w:tcPr>
          <w:p w:rsidR="00290AFF" w:rsidRPr="00437587" w:rsidRDefault="00290AFF" w:rsidP="0081288E">
            <w:pPr>
              <w:autoSpaceDE w:val="0"/>
              <w:autoSpaceDN w:val="0"/>
              <w:adjustRightInd w:val="0"/>
              <w:spacing w:line="240" w:lineRule="auto"/>
              <w:rPr>
                <w:rFonts w:cs="Arial"/>
                <w:sz w:val="20"/>
                <w:szCs w:val="20"/>
              </w:rPr>
            </w:pPr>
          </w:p>
        </w:tc>
        <w:tc>
          <w:tcPr>
            <w:tcW w:w="6662" w:type="dxa"/>
            <w:shd w:val="clear" w:color="auto" w:fill="auto"/>
          </w:tcPr>
          <w:p w:rsidR="007A2F7E" w:rsidRPr="00437587" w:rsidRDefault="00290AFF" w:rsidP="0081288E">
            <w:pPr>
              <w:rPr>
                <w:sz w:val="20"/>
                <w:szCs w:val="20"/>
              </w:rPr>
            </w:pPr>
            <w:r w:rsidRPr="00437587">
              <w:rPr>
                <w:sz w:val="20"/>
                <w:szCs w:val="20"/>
              </w:rPr>
              <w:t>Pupils could utilise quadrats or mark-release-recapture techniques to measure the size of populations.</w:t>
            </w:r>
            <w:r w:rsidR="007A2F7E" w:rsidRPr="00437587">
              <w:rPr>
                <w:sz w:val="20"/>
                <w:szCs w:val="20"/>
              </w:rPr>
              <w:t xml:space="preserve"> </w:t>
            </w:r>
          </w:p>
        </w:tc>
        <w:tc>
          <w:tcPr>
            <w:tcW w:w="1843" w:type="dxa"/>
            <w:shd w:val="clear" w:color="auto" w:fill="auto"/>
          </w:tcPr>
          <w:p w:rsidR="00290AFF" w:rsidRPr="00437587" w:rsidRDefault="00290AFF" w:rsidP="00E470D4">
            <w:pPr>
              <w:rPr>
                <w:b/>
                <w:sz w:val="20"/>
                <w:szCs w:val="20"/>
              </w:rPr>
            </w:pPr>
          </w:p>
        </w:tc>
        <w:tc>
          <w:tcPr>
            <w:tcW w:w="1951" w:type="dxa"/>
            <w:shd w:val="clear" w:color="auto" w:fill="auto"/>
          </w:tcPr>
          <w:p w:rsidR="00290AFF" w:rsidRPr="00437587" w:rsidRDefault="00290AFF" w:rsidP="0081288E">
            <w:pPr>
              <w:rPr>
                <w:b/>
                <w:sz w:val="20"/>
                <w:szCs w:val="20"/>
              </w:rPr>
            </w:pPr>
          </w:p>
        </w:tc>
      </w:tr>
    </w:tbl>
    <w:p w:rsidR="00071D9F" w:rsidRDefault="00071D9F" w:rsidP="00823AFC">
      <w:pPr>
        <w:pStyle w:val="Heading4"/>
      </w:pPr>
    </w:p>
    <w:p w:rsidR="00071D9F" w:rsidRDefault="00071D9F" w:rsidP="00675B93">
      <w:pPr>
        <w:pStyle w:val="Heading2"/>
        <w:ind w:left="0" w:firstLine="0"/>
        <w:rPr>
          <w:rFonts w:ascii="Arial Bold" w:hAnsi="Arial Bold"/>
        </w:rPr>
      </w:pPr>
      <w:r>
        <w:br w:type="page"/>
      </w:r>
    </w:p>
    <w:p w:rsidR="00E470D4" w:rsidRPr="008E06CB" w:rsidRDefault="00E470D4" w:rsidP="00675B93">
      <w:pPr>
        <w:pStyle w:val="Heading4"/>
        <w:spacing w:after="120" w:line="240" w:lineRule="auto"/>
      </w:pPr>
      <w:r w:rsidRPr="008E06CB">
        <w:lastRenderedPageBreak/>
        <w:t>3.</w:t>
      </w:r>
      <w:r>
        <w:t>3</w:t>
      </w:r>
      <w:r w:rsidRPr="008E06CB">
        <w:t>.</w:t>
      </w:r>
      <w:r>
        <w:t>1.3</w:t>
      </w:r>
      <w:r w:rsidRPr="008E06CB">
        <w:t xml:space="preserve"> </w:t>
      </w:r>
      <w:r>
        <w:t>Ecological succession</w:t>
      </w:r>
    </w:p>
    <w:p w:rsidR="00E470D4" w:rsidRDefault="00E470D4" w:rsidP="00E470D4">
      <w:r w:rsidRPr="008E06CB">
        <w:t>Prior knowledge:</w:t>
      </w:r>
      <w:r>
        <w:t xml:space="preserve"> Nothing explicitly relevant.</w:t>
      </w:r>
    </w:p>
    <w:p w:rsidR="00F47943" w:rsidRDefault="00F47943">
      <w:pPr>
        <w:spacing w:line="240" w:lineRule="auto"/>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835"/>
        <w:gridCol w:w="851"/>
        <w:gridCol w:w="1701"/>
        <w:gridCol w:w="5245"/>
        <w:gridCol w:w="1701"/>
        <w:gridCol w:w="2234"/>
      </w:tblGrid>
      <w:tr w:rsidR="00E470D4" w:rsidRPr="008E06CB" w:rsidTr="00EF3972">
        <w:tc>
          <w:tcPr>
            <w:tcW w:w="2835" w:type="dxa"/>
            <w:tcBorders>
              <w:top w:val="nil"/>
            </w:tcBorders>
            <w:shd w:val="clear" w:color="auto" w:fill="002147"/>
          </w:tcPr>
          <w:p w:rsidR="00E470D4" w:rsidRPr="00EF3972" w:rsidRDefault="00E470D4" w:rsidP="0081288E">
            <w:pPr>
              <w:spacing w:line="240" w:lineRule="auto"/>
              <w:rPr>
                <w:b/>
                <w:color w:val="FFFFFF" w:themeColor="background1"/>
              </w:rPr>
            </w:pPr>
            <w:r w:rsidRPr="00EF3972">
              <w:rPr>
                <w:color w:val="FFFFFF" w:themeColor="background1"/>
              </w:rPr>
              <w:br w:type="page"/>
            </w:r>
            <w:r w:rsidRPr="00EF3972">
              <w:rPr>
                <w:color w:val="FFFFFF" w:themeColor="background1"/>
              </w:rPr>
              <w:br w:type="page"/>
            </w:r>
            <w:r w:rsidRPr="00EF3972">
              <w:rPr>
                <w:color w:val="FFFFFF" w:themeColor="background1"/>
              </w:rPr>
              <w:br w:type="page"/>
            </w:r>
            <w:r w:rsidRPr="00EF3972">
              <w:rPr>
                <w:color w:val="FFFFFF" w:themeColor="background1"/>
              </w:rPr>
              <w:br w:type="page"/>
            </w:r>
            <w:r w:rsidRPr="00EF3972">
              <w:rPr>
                <w:color w:val="FFFFFF" w:themeColor="background1"/>
              </w:rPr>
              <w:br w:type="page"/>
            </w:r>
            <w:r w:rsidRPr="00EF3972">
              <w:rPr>
                <w:color w:val="FFFFFF" w:themeColor="background1"/>
              </w:rPr>
              <w:br w:type="page"/>
            </w:r>
            <w:r w:rsidRPr="00EF3972">
              <w:rPr>
                <w:color w:val="FFFFFF" w:themeColor="background1"/>
              </w:rPr>
              <w:br w:type="page"/>
            </w:r>
            <w:r w:rsidRPr="00EF3972">
              <w:rPr>
                <w:color w:val="FFFFFF" w:themeColor="background1"/>
              </w:rPr>
              <w:br w:type="page"/>
            </w:r>
            <w:r w:rsidRPr="00EF3972">
              <w:rPr>
                <w:b/>
                <w:color w:val="FFFFFF" w:themeColor="background1"/>
              </w:rPr>
              <w:t>Learning objective</w:t>
            </w:r>
          </w:p>
        </w:tc>
        <w:tc>
          <w:tcPr>
            <w:tcW w:w="851" w:type="dxa"/>
            <w:tcBorders>
              <w:top w:val="nil"/>
            </w:tcBorders>
            <w:shd w:val="clear" w:color="auto" w:fill="002147"/>
          </w:tcPr>
          <w:p w:rsidR="00E470D4" w:rsidRPr="00EF3972" w:rsidRDefault="00E470D4" w:rsidP="0081288E">
            <w:pPr>
              <w:spacing w:line="240" w:lineRule="auto"/>
              <w:rPr>
                <w:b/>
                <w:color w:val="FFFFFF" w:themeColor="background1"/>
              </w:rPr>
            </w:pPr>
            <w:r w:rsidRPr="00EF3972">
              <w:rPr>
                <w:b/>
                <w:color w:val="FFFFFF" w:themeColor="background1"/>
              </w:rPr>
              <w:t>Time taken</w:t>
            </w:r>
          </w:p>
        </w:tc>
        <w:tc>
          <w:tcPr>
            <w:tcW w:w="1701" w:type="dxa"/>
            <w:tcBorders>
              <w:top w:val="nil"/>
            </w:tcBorders>
            <w:shd w:val="clear" w:color="auto" w:fill="002147"/>
          </w:tcPr>
          <w:p w:rsidR="00E470D4" w:rsidRPr="00EF3972" w:rsidRDefault="00E470D4" w:rsidP="0081288E">
            <w:pPr>
              <w:spacing w:line="240" w:lineRule="auto"/>
              <w:rPr>
                <w:b/>
                <w:color w:val="FFFFFF" w:themeColor="background1"/>
              </w:rPr>
            </w:pPr>
            <w:r w:rsidRPr="00EF3972">
              <w:rPr>
                <w:b/>
                <w:color w:val="FFFFFF" w:themeColor="background1"/>
              </w:rPr>
              <w:t>Learning Outcome</w:t>
            </w:r>
          </w:p>
        </w:tc>
        <w:tc>
          <w:tcPr>
            <w:tcW w:w="5245" w:type="dxa"/>
            <w:tcBorders>
              <w:top w:val="nil"/>
            </w:tcBorders>
            <w:shd w:val="clear" w:color="auto" w:fill="002147"/>
          </w:tcPr>
          <w:p w:rsidR="00E470D4" w:rsidRPr="00EF3972" w:rsidRDefault="00E470D4" w:rsidP="0081288E">
            <w:pPr>
              <w:spacing w:line="240" w:lineRule="auto"/>
              <w:rPr>
                <w:b/>
                <w:color w:val="FFFFFF" w:themeColor="background1"/>
              </w:rPr>
            </w:pPr>
            <w:r w:rsidRPr="00EF3972">
              <w:rPr>
                <w:b/>
                <w:color w:val="FFFFFF" w:themeColor="background1"/>
              </w:rPr>
              <w:t>Learning activity with opportunity to develop skills</w:t>
            </w:r>
          </w:p>
        </w:tc>
        <w:tc>
          <w:tcPr>
            <w:tcW w:w="1701" w:type="dxa"/>
            <w:tcBorders>
              <w:top w:val="nil"/>
            </w:tcBorders>
            <w:shd w:val="clear" w:color="auto" w:fill="002147"/>
          </w:tcPr>
          <w:p w:rsidR="00E470D4" w:rsidRPr="00EF3972" w:rsidRDefault="00E470D4" w:rsidP="0081288E">
            <w:pPr>
              <w:spacing w:line="240" w:lineRule="auto"/>
              <w:rPr>
                <w:b/>
                <w:color w:val="FFFFFF" w:themeColor="background1"/>
              </w:rPr>
            </w:pPr>
            <w:r w:rsidRPr="00EF3972">
              <w:rPr>
                <w:b/>
                <w:color w:val="FFFFFF" w:themeColor="background1"/>
              </w:rPr>
              <w:t>Assessment opportunities</w:t>
            </w:r>
          </w:p>
        </w:tc>
        <w:tc>
          <w:tcPr>
            <w:tcW w:w="2234" w:type="dxa"/>
            <w:tcBorders>
              <w:top w:val="nil"/>
            </w:tcBorders>
            <w:shd w:val="clear" w:color="auto" w:fill="002147"/>
          </w:tcPr>
          <w:p w:rsidR="00E470D4" w:rsidRPr="00EF3972" w:rsidRDefault="00E470D4" w:rsidP="0081288E">
            <w:pPr>
              <w:spacing w:line="240" w:lineRule="auto"/>
              <w:rPr>
                <w:b/>
                <w:color w:val="FFFFFF" w:themeColor="background1"/>
              </w:rPr>
            </w:pPr>
            <w:r w:rsidRPr="00EF3972">
              <w:rPr>
                <w:b/>
                <w:color w:val="FFFFFF" w:themeColor="background1"/>
              </w:rPr>
              <w:t>Resources</w:t>
            </w:r>
          </w:p>
        </w:tc>
      </w:tr>
      <w:tr w:rsidR="00E470D4" w:rsidRPr="00437587" w:rsidTr="00B33976">
        <w:tc>
          <w:tcPr>
            <w:tcW w:w="2835" w:type="dxa"/>
            <w:shd w:val="clear" w:color="auto" w:fill="auto"/>
          </w:tcPr>
          <w:p w:rsidR="00E470D4" w:rsidRPr="00437587" w:rsidRDefault="00AF2C54" w:rsidP="0081288E">
            <w:pPr>
              <w:autoSpaceDE w:val="0"/>
              <w:autoSpaceDN w:val="0"/>
              <w:adjustRightInd w:val="0"/>
              <w:spacing w:line="240" w:lineRule="auto"/>
              <w:rPr>
                <w:rFonts w:cs="Arial"/>
                <w:sz w:val="20"/>
                <w:szCs w:val="22"/>
              </w:rPr>
            </w:pPr>
            <w:r w:rsidRPr="00437587">
              <w:rPr>
                <w:rFonts w:cs="Arial"/>
                <w:sz w:val="20"/>
                <w:szCs w:val="22"/>
              </w:rPr>
              <w:t>Primary s</w:t>
            </w:r>
            <w:r w:rsidR="00E470D4" w:rsidRPr="00437587">
              <w:rPr>
                <w:rFonts w:cs="Arial"/>
                <w:sz w:val="20"/>
                <w:szCs w:val="22"/>
              </w:rPr>
              <w:t xml:space="preserve">uccession from </w:t>
            </w:r>
            <w:r w:rsidRPr="00437587">
              <w:rPr>
                <w:rFonts w:cs="Arial"/>
                <w:sz w:val="20"/>
                <w:szCs w:val="22"/>
              </w:rPr>
              <w:t xml:space="preserve">colonisation by </w:t>
            </w:r>
            <w:r w:rsidR="00E470D4" w:rsidRPr="00437587">
              <w:rPr>
                <w:rFonts w:cs="Arial"/>
                <w:sz w:val="20"/>
                <w:szCs w:val="22"/>
              </w:rPr>
              <w:t>pioneer species to climax community.</w:t>
            </w:r>
          </w:p>
          <w:p w:rsidR="00E470D4" w:rsidRPr="00437587" w:rsidRDefault="00E470D4" w:rsidP="0081288E">
            <w:pPr>
              <w:autoSpaceDE w:val="0"/>
              <w:autoSpaceDN w:val="0"/>
              <w:adjustRightInd w:val="0"/>
              <w:spacing w:line="240" w:lineRule="auto"/>
              <w:rPr>
                <w:rFonts w:cs="Arial"/>
                <w:sz w:val="20"/>
                <w:szCs w:val="22"/>
              </w:rPr>
            </w:pPr>
          </w:p>
          <w:p w:rsidR="00AF2C54" w:rsidRPr="00437587" w:rsidRDefault="00AF2C54" w:rsidP="00AF2C54">
            <w:pPr>
              <w:autoSpaceDE w:val="0"/>
              <w:autoSpaceDN w:val="0"/>
              <w:adjustRightInd w:val="0"/>
              <w:spacing w:line="240" w:lineRule="auto"/>
              <w:rPr>
                <w:rFonts w:eastAsia="Arial" w:cs="Arial"/>
                <w:w w:val="101"/>
                <w:sz w:val="20"/>
              </w:rPr>
            </w:pPr>
            <w:r w:rsidRPr="00437587">
              <w:rPr>
                <w:rFonts w:eastAsia="Arial" w:cs="Arial"/>
                <w:w w:val="101"/>
                <w:sz w:val="20"/>
              </w:rPr>
              <w:t xml:space="preserve">At each stage in succession, certain species may be recognised that change the environment so that it becomes more suitable for other species with different adaptations. </w:t>
            </w:r>
          </w:p>
          <w:p w:rsidR="00AF2C54" w:rsidRPr="00437587" w:rsidRDefault="00AF2C54" w:rsidP="00AF2C54">
            <w:pPr>
              <w:autoSpaceDE w:val="0"/>
              <w:autoSpaceDN w:val="0"/>
              <w:adjustRightInd w:val="0"/>
              <w:spacing w:line="240" w:lineRule="auto"/>
              <w:rPr>
                <w:rFonts w:eastAsia="Arial" w:cs="Arial"/>
                <w:w w:val="101"/>
                <w:sz w:val="20"/>
              </w:rPr>
            </w:pPr>
          </w:p>
          <w:p w:rsidR="00E470D4" w:rsidRPr="00437587" w:rsidRDefault="00AF2C54" w:rsidP="00AF2C54">
            <w:pPr>
              <w:autoSpaceDE w:val="0"/>
              <w:autoSpaceDN w:val="0"/>
              <w:adjustRightInd w:val="0"/>
              <w:spacing w:line="240" w:lineRule="auto"/>
              <w:rPr>
                <w:rFonts w:cs="Arial"/>
                <w:sz w:val="20"/>
                <w:szCs w:val="22"/>
              </w:rPr>
            </w:pPr>
            <w:r w:rsidRPr="00437587">
              <w:rPr>
                <w:rFonts w:eastAsia="Arial" w:cs="Arial"/>
                <w:w w:val="101"/>
                <w:sz w:val="20"/>
              </w:rPr>
              <w:t>The new species may change the environment in such a way that it becomes less suitable for the previous species.</w:t>
            </w:r>
          </w:p>
          <w:p w:rsidR="00E470D4" w:rsidRPr="00437587" w:rsidRDefault="00E470D4" w:rsidP="0081288E">
            <w:pPr>
              <w:autoSpaceDE w:val="0"/>
              <w:autoSpaceDN w:val="0"/>
              <w:adjustRightInd w:val="0"/>
              <w:spacing w:line="240" w:lineRule="auto"/>
              <w:rPr>
                <w:rFonts w:cs="Arial"/>
                <w:sz w:val="20"/>
                <w:szCs w:val="22"/>
              </w:rPr>
            </w:pPr>
          </w:p>
          <w:p w:rsidR="00E470D4" w:rsidRPr="00437587" w:rsidRDefault="00E470D4" w:rsidP="00AF2C54">
            <w:pPr>
              <w:autoSpaceDE w:val="0"/>
              <w:autoSpaceDN w:val="0"/>
              <w:adjustRightInd w:val="0"/>
              <w:spacing w:line="240" w:lineRule="auto"/>
              <w:rPr>
                <w:rFonts w:cs="Arial"/>
                <w:sz w:val="20"/>
                <w:szCs w:val="22"/>
              </w:rPr>
            </w:pPr>
            <w:r w:rsidRPr="00437587">
              <w:rPr>
                <w:rFonts w:cs="Arial"/>
                <w:sz w:val="20"/>
                <w:szCs w:val="22"/>
              </w:rPr>
              <w:t xml:space="preserve">Changes that organisms produce </w:t>
            </w:r>
            <w:r w:rsidR="00AF2C54" w:rsidRPr="00437587">
              <w:rPr>
                <w:rFonts w:cs="Arial"/>
                <w:sz w:val="20"/>
                <w:szCs w:val="22"/>
              </w:rPr>
              <w:t xml:space="preserve">can </w:t>
            </w:r>
            <w:r w:rsidRPr="00437587">
              <w:rPr>
                <w:rFonts w:cs="Arial"/>
                <w:sz w:val="20"/>
                <w:szCs w:val="22"/>
              </w:rPr>
              <w:t>result in a less hostile environment and change biodiversity.</w:t>
            </w:r>
          </w:p>
        </w:tc>
        <w:tc>
          <w:tcPr>
            <w:tcW w:w="851" w:type="dxa"/>
            <w:shd w:val="clear" w:color="auto" w:fill="auto"/>
          </w:tcPr>
          <w:p w:rsidR="00E470D4" w:rsidRPr="00437587" w:rsidRDefault="00E470D4" w:rsidP="0081288E">
            <w:pPr>
              <w:rPr>
                <w:sz w:val="20"/>
              </w:rPr>
            </w:pPr>
            <w:r w:rsidRPr="00437587">
              <w:rPr>
                <w:sz w:val="20"/>
              </w:rPr>
              <w:t>0.4</w:t>
            </w:r>
          </w:p>
          <w:p w:rsidR="00E470D4" w:rsidRPr="00437587" w:rsidRDefault="00E470D4" w:rsidP="0081288E">
            <w:pPr>
              <w:rPr>
                <w:sz w:val="20"/>
              </w:rPr>
            </w:pPr>
            <w:r w:rsidRPr="00437587">
              <w:rPr>
                <w:sz w:val="20"/>
              </w:rPr>
              <w:t>weeks</w:t>
            </w:r>
          </w:p>
        </w:tc>
        <w:tc>
          <w:tcPr>
            <w:tcW w:w="1701" w:type="dxa"/>
            <w:shd w:val="clear" w:color="auto" w:fill="auto"/>
          </w:tcPr>
          <w:p w:rsidR="00E470D4" w:rsidRPr="00437587" w:rsidRDefault="00E470D4" w:rsidP="0081288E">
            <w:pPr>
              <w:autoSpaceDE w:val="0"/>
              <w:autoSpaceDN w:val="0"/>
              <w:adjustRightInd w:val="0"/>
              <w:spacing w:line="240" w:lineRule="auto"/>
              <w:rPr>
                <w:rFonts w:cs="Arial"/>
                <w:sz w:val="20"/>
                <w:szCs w:val="22"/>
              </w:rPr>
            </w:pPr>
            <w:r w:rsidRPr="00437587">
              <w:rPr>
                <w:rFonts w:cs="Arial"/>
                <w:sz w:val="20"/>
                <w:szCs w:val="22"/>
              </w:rPr>
              <w:t>• explain what succession is.</w:t>
            </w:r>
          </w:p>
          <w:p w:rsidR="00E470D4" w:rsidRPr="00437587" w:rsidRDefault="00E470D4" w:rsidP="0081288E">
            <w:pPr>
              <w:autoSpaceDE w:val="0"/>
              <w:autoSpaceDN w:val="0"/>
              <w:adjustRightInd w:val="0"/>
              <w:spacing w:line="240" w:lineRule="auto"/>
              <w:rPr>
                <w:rFonts w:cs="Arial"/>
                <w:sz w:val="20"/>
                <w:szCs w:val="22"/>
              </w:rPr>
            </w:pPr>
          </w:p>
          <w:p w:rsidR="00E470D4" w:rsidRPr="00437587" w:rsidRDefault="00E470D4" w:rsidP="0081288E">
            <w:pPr>
              <w:autoSpaceDE w:val="0"/>
              <w:autoSpaceDN w:val="0"/>
              <w:adjustRightInd w:val="0"/>
              <w:spacing w:line="240" w:lineRule="auto"/>
              <w:rPr>
                <w:rFonts w:cs="Arial"/>
                <w:sz w:val="20"/>
                <w:szCs w:val="22"/>
              </w:rPr>
            </w:pPr>
            <w:r w:rsidRPr="00437587">
              <w:rPr>
                <w:rFonts w:cs="Arial"/>
                <w:sz w:val="20"/>
                <w:szCs w:val="22"/>
              </w:rPr>
              <w:t>• explain how succession causes changes to ecosystems over time.</w:t>
            </w:r>
          </w:p>
          <w:p w:rsidR="00E470D4" w:rsidRPr="00437587" w:rsidRDefault="00E470D4" w:rsidP="0081288E">
            <w:pPr>
              <w:autoSpaceDE w:val="0"/>
              <w:autoSpaceDN w:val="0"/>
              <w:adjustRightInd w:val="0"/>
              <w:spacing w:line="240" w:lineRule="auto"/>
              <w:rPr>
                <w:rFonts w:cs="Arial"/>
                <w:sz w:val="20"/>
                <w:szCs w:val="22"/>
              </w:rPr>
            </w:pPr>
          </w:p>
          <w:p w:rsidR="00E470D4" w:rsidRPr="00437587" w:rsidRDefault="00E470D4" w:rsidP="0081288E">
            <w:pPr>
              <w:autoSpaceDE w:val="0"/>
              <w:autoSpaceDN w:val="0"/>
              <w:adjustRightInd w:val="0"/>
              <w:spacing w:line="240" w:lineRule="auto"/>
              <w:rPr>
                <w:rFonts w:cs="Arial"/>
                <w:sz w:val="20"/>
                <w:szCs w:val="22"/>
              </w:rPr>
            </w:pPr>
            <w:r w:rsidRPr="00437587">
              <w:rPr>
                <w:rFonts w:cs="Arial"/>
                <w:sz w:val="20"/>
                <w:szCs w:val="22"/>
              </w:rPr>
              <w:t>• explain the impact of environmental changes on biodiversity.</w:t>
            </w:r>
          </w:p>
          <w:p w:rsidR="00E470D4" w:rsidRPr="00437587" w:rsidRDefault="00E470D4" w:rsidP="0081288E">
            <w:pPr>
              <w:autoSpaceDE w:val="0"/>
              <w:autoSpaceDN w:val="0"/>
              <w:adjustRightInd w:val="0"/>
              <w:spacing w:line="240" w:lineRule="auto"/>
              <w:rPr>
                <w:rFonts w:cs="Arial"/>
                <w:sz w:val="20"/>
                <w:szCs w:val="22"/>
              </w:rPr>
            </w:pPr>
          </w:p>
          <w:p w:rsidR="00E470D4" w:rsidRPr="00437587" w:rsidRDefault="00E470D4" w:rsidP="0081288E">
            <w:pPr>
              <w:autoSpaceDE w:val="0"/>
              <w:autoSpaceDN w:val="0"/>
              <w:adjustRightInd w:val="0"/>
              <w:spacing w:line="240" w:lineRule="auto"/>
              <w:rPr>
                <w:rFonts w:cs="Arial"/>
                <w:sz w:val="20"/>
                <w:szCs w:val="22"/>
              </w:rPr>
            </w:pPr>
            <w:r w:rsidRPr="00437587">
              <w:rPr>
                <w:rFonts w:cs="Arial"/>
                <w:sz w:val="20"/>
                <w:szCs w:val="22"/>
              </w:rPr>
              <w:t>• apply knowledge to unfamiliar contexts.</w:t>
            </w:r>
          </w:p>
          <w:p w:rsidR="00E470D4" w:rsidRPr="00437587" w:rsidRDefault="00E470D4" w:rsidP="0081288E">
            <w:pPr>
              <w:autoSpaceDE w:val="0"/>
              <w:autoSpaceDN w:val="0"/>
              <w:adjustRightInd w:val="0"/>
              <w:spacing w:line="240" w:lineRule="auto"/>
              <w:rPr>
                <w:rFonts w:cs="Arial"/>
                <w:sz w:val="20"/>
                <w:szCs w:val="22"/>
              </w:rPr>
            </w:pPr>
          </w:p>
        </w:tc>
        <w:tc>
          <w:tcPr>
            <w:tcW w:w="5245" w:type="dxa"/>
            <w:shd w:val="clear" w:color="auto" w:fill="auto"/>
          </w:tcPr>
          <w:p w:rsidR="00E470D4" w:rsidRPr="00437587" w:rsidRDefault="00E470D4" w:rsidP="001926BC">
            <w:pPr>
              <w:spacing w:after="120"/>
              <w:rPr>
                <w:b/>
                <w:sz w:val="20"/>
              </w:rPr>
            </w:pPr>
            <w:r w:rsidRPr="00437587">
              <w:rPr>
                <w:b/>
                <w:sz w:val="20"/>
              </w:rPr>
              <w:t>Learning activities:</w:t>
            </w:r>
          </w:p>
          <w:p w:rsidR="00E470D4" w:rsidRPr="00437587" w:rsidRDefault="00E470D4" w:rsidP="0081288E">
            <w:pPr>
              <w:rPr>
                <w:sz w:val="20"/>
              </w:rPr>
            </w:pPr>
            <w:r w:rsidRPr="00437587">
              <w:rPr>
                <w:sz w:val="20"/>
              </w:rPr>
              <w:t>- Look at a family tree of royal family and the succession to the throne. Ask students to define the word.</w:t>
            </w:r>
          </w:p>
          <w:p w:rsidR="00E470D4" w:rsidRPr="00437587" w:rsidRDefault="00E470D4" w:rsidP="0081288E">
            <w:pPr>
              <w:rPr>
                <w:sz w:val="20"/>
              </w:rPr>
            </w:pPr>
            <w:r w:rsidRPr="00437587">
              <w:rPr>
                <w:sz w:val="20"/>
              </w:rPr>
              <w:t>- Provide students with some plant species cards (e.g. mosses, lichens and algae, shallow rooted grasses, deep rooted shrubs, rowan trees and oak trees), and some facts cards with information about each species. Ask them to try and put the cards in order of succession from pioneer species to climax community, with reasons.</w:t>
            </w:r>
          </w:p>
          <w:p w:rsidR="00E470D4" w:rsidRPr="00437587" w:rsidRDefault="00E470D4" w:rsidP="0081288E">
            <w:pPr>
              <w:rPr>
                <w:sz w:val="20"/>
              </w:rPr>
            </w:pPr>
            <w:r w:rsidRPr="00437587">
              <w:rPr>
                <w:sz w:val="20"/>
              </w:rPr>
              <w:t>- Teacher led explanation with examples.</w:t>
            </w:r>
          </w:p>
          <w:p w:rsidR="00E470D4" w:rsidRPr="00437587" w:rsidRDefault="00E470D4" w:rsidP="0081288E">
            <w:pPr>
              <w:rPr>
                <w:sz w:val="20"/>
              </w:rPr>
            </w:pPr>
            <w:r w:rsidRPr="00437587">
              <w:rPr>
                <w:sz w:val="20"/>
              </w:rPr>
              <w:t>- Group discussion about data showing biomass, species diversity and primary production during succession.</w:t>
            </w:r>
          </w:p>
          <w:p w:rsidR="00E470D4" w:rsidRPr="00437587" w:rsidRDefault="00E470D4" w:rsidP="0081288E">
            <w:pPr>
              <w:rPr>
                <w:sz w:val="20"/>
              </w:rPr>
            </w:pPr>
            <w:r w:rsidRPr="00437587">
              <w:rPr>
                <w:sz w:val="20"/>
              </w:rPr>
              <w:t xml:space="preserve">- </w:t>
            </w:r>
            <w:r w:rsidR="00000A9C">
              <w:rPr>
                <w:sz w:val="20"/>
              </w:rPr>
              <w:t>Past e</w:t>
            </w:r>
            <w:r w:rsidRPr="00437587">
              <w:rPr>
                <w:sz w:val="20"/>
              </w:rPr>
              <w:t xml:space="preserve">xam questions. </w:t>
            </w:r>
          </w:p>
          <w:p w:rsidR="00E470D4" w:rsidRPr="00437587" w:rsidRDefault="00E470D4" w:rsidP="0081288E">
            <w:pPr>
              <w:rPr>
                <w:sz w:val="20"/>
              </w:rPr>
            </w:pPr>
          </w:p>
          <w:p w:rsidR="00E470D4" w:rsidRPr="00437587" w:rsidRDefault="00E470D4" w:rsidP="0081288E">
            <w:pPr>
              <w:rPr>
                <w:b/>
                <w:sz w:val="20"/>
              </w:rPr>
            </w:pPr>
            <w:r w:rsidRPr="00437587">
              <w:rPr>
                <w:b/>
                <w:sz w:val="20"/>
              </w:rPr>
              <w:t>Skills developed by learning activities:</w:t>
            </w:r>
          </w:p>
          <w:p w:rsidR="00E470D4" w:rsidRPr="00437587" w:rsidRDefault="00E470D4" w:rsidP="0081288E">
            <w:pPr>
              <w:autoSpaceDE w:val="0"/>
              <w:autoSpaceDN w:val="0"/>
              <w:adjustRightInd w:val="0"/>
              <w:spacing w:line="240" w:lineRule="auto"/>
              <w:rPr>
                <w:rFonts w:cs="Arial"/>
                <w:bCs/>
                <w:sz w:val="20"/>
                <w:szCs w:val="22"/>
              </w:rPr>
            </w:pPr>
            <w:r w:rsidRPr="00437587">
              <w:rPr>
                <w:rFonts w:cs="Arial"/>
                <w:b/>
                <w:bCs/>
                <w:sz w:val="20"/>
                <w:szCs w:val="22"/>
              </w:rPr>
              <w:t xml:space="preserve">AO1 – </w:t>
            </w:r>
            <w:r w:rsidRPr="00437587">
              <w:rPr>
                <w:rFonts w:cs="Arial"/>
                <w:bCs/>
                <w:sz w:val="20"/>
                <w:szCs w:val="22"/>
              </w:rPr>
              <w:t>Development of understanding relating to succession.</w:t>
            </w:r>
          </w:p>
          <w:p w:rsidR="00E470D4" w:rsidRPr="00437587" w:rsidRDefault="00E470D4" w:rsidP="0081288E">
            <w:pPr>
              <w:autoSpaceDE w:val="0"/>
              <w:autoSpaceDN w:val="0"/>
              <w:adjustRightInd w:val="0"/>
              <w:spacing w:line="240" w:lineRule="auto"/>
              <w:rPr>
                <w:rFonts w:cs="Arial"/>
                <w:bCs/>
                <w:sz w:val="20"/>
                <w:szCs w:val="22"/>
              </w:rPr>
            </w:pPr>
            <w:r w:rsidRPr="00437587">
              <w:rPr>
                <w:rFonts w:cs="Arial"/>
                <w:b/>
                <w:bCs/>
                <w:sz w:val="20"/>
                <w:szCs w:val="22"/>
              </w:rPr>
              <w:t>AO2/AO3 –</w:t>
            </w:r>
            <w:r w:rsidRPr="00437587">
              <w:rPr>
                <w:rFonts w:cs="Arial"/>
                <w:bCs/>
                <w:sz w:val="20"/>
                <w:szCs w:val="22"/>
              </w:rPr>
              <w:t xml:space="preserve"> Application of knowledge to unfamiliar contexts and experimentally derived data.</w:t>
            </w:r>
          </w:p>
          <w:p w:rsidR="00E470D4" w:rsidRPr="00437587" w:rsidRDefault="00E470D4" w:rsidP="0081288E">
            <w:pPr>
              <w:autoSpaceDE w:val="0"/>
              <w:autoSpaceDN w:val="0"/>
              <w:adjustRightInd w:val="0"/>
              <w:spacing w:line="240" w:lineRule="auto"/>
              <w:rPr>
                <w:rFonts w:cs="Arial"/>
                <w:b/>
                <w:bCs/>
                <w:sz w:val="20"/>
                <w:szCs w:val="22"/>
              </w:rPr>
            </w:pPr>
            <w:r w:rsidRPr="00437587">
              <w:rPr>
                <w:rFonts w:cs="Arial"/>
                <w:bCs/>
                <w:sz w:val="20"/>
                <w:szCs w:val="22"/>
              </w:rPr>
              <w:t>- Extended exam answers.</w:t>
            </w:r>
          </w:p>
        </w:tc>
        <w:tc>
          <w:tcPr>
            <w:tcW w:w="1701" w:type="dxa"/>
            <w:shd w:val="clear" w:color="auto" w:fill="auto"/>
          </w:tcPr>
          <w:p w:rsidR="00AF2C54" w:rsidRPr="00437587" w:rsidRDefault="00E470D4" w:rsidP="0081288E">
            <w:pPr>
              <w:rPr>
                <w:sz w:val="20"/>
              </w:rPr>
            </w:pPr>
            <w:r w:rsidRPr="00437587">
              <w:rPr>
                <w:b/>
                <w:sz w:val="20"/>
              </w:rPr>
              <w:t>Past exam paper material</w:t>
            </w:r>
            <w:r w:rsidRPr="00437587">
              <w:rPr>
                <w:sz w:val="20"/>
              </w:rPr>
              <w:t xml:space="preserve">: </w:t>
            </w:r>
          </w:p>
          <w:p w:rsidR="00E470D4" w:rsidRPr="00437587" w:rsidRDefault="00000A9C" w:rsidP="0081288E">
            <w:pPr>
              <w:rPr>
                <w:sz w:val="20"/>
              </w:rPr>
            </w:pPr>
            <w:r>
              <w:rPr>
                <w:sz w:val="20"/>
              </w:rPr>
              <w:t>BIOL</w:t>
            </w:r>
            <w:r w:rsidR="00E470D4" w:rsidRPr="00437587">
              <w:rPr>
                <w:sz w:val="20"/>
              </w:rPr>
              <w:t>4 – Jan 12 Q3b;</w:t>
            </w:r>
          </w:p>
          <w:p w:rsidR="00E470D4" w:rsidRPr="00437587" w:rsidRDefault="00000A9C" w:rsidP="0081288E">
            <w:pPr>
              <w:rPr>
                <w:sz w:val="20"/>
              </w:rPr>
            </w:pPr>
            <w:r>
              <w:rPr>
                <w:sz w:val="20"/>
              </w:rPr>
              <w:t>BIOL</w:t>
            </w:r>
            <w:r w:rsidR="00E470D4" w:rsidRPr="00437587">
              <w:rPr>
                <w:sz w:val="20"/>
              </w:rPr>
              <w:t>4 – Jan 13 Q4a and 4b;</w:t>
            </w:r>
          </w:p>
          <w:p w:rsidR="00E470D4" w:rsidRPr="00437587" w:rsidRDefault="00000A9C" w:rsidP="0081288E">
            <w:pPr>
              <w:rPr>
                <w:sz w:val="20"/>
              </w:rPr>
            </w:pPr>
            <w:r>
              <w:rPr>
                <w:sz w:val="20"/>
              </w:rPr>
              <w:t>BIOL</w:t>
            </w:r>
            <w:r w:rsidR="00E470D4" w:rsidRPr="00437587">
              <w:rPr>
                <w:sz w:val="20"/>
              </w:rPr>
              <w:t>4 – June 12 Q1;</w:t>
            </w:r>
          </w:p>
          <w:p w:rsidR="00E470D4" w:rsidRPr="00437587" w:rsidRDefault="00000A9C" w:rsidP="0081288E">
            <w:pPr>
              <w:rPr>
                <w:sz w:val="20"/>
              </w:rPr>
            </w:pPr>
            <w:r>
              <w:rPr>
                <w:sz w:val="20"/>
              </w:rPr>
              <w:t>BIOL</w:t>
            </w:r>
            <w:r w:rsidR="00E470D4" w:rsidRPr="00437587">
              <w:rPr>
                <w:sz w:val="20"/>
              </w:rPr>
              <w:t>4 – June 13 Q2</w:t>
            </w:r>
          </w:p>
          <w:p w:rsidR="00E470D4" w:rsidRPr="00437587" w:rsidRDefault="00000A9C" w:rsidP="0081288E">
            <w:pPr>
              <w:rPr>
                <w:sz w:val="20"/>
              </w:rPr>
            </w:pPr>
            <w:r>
              <w:rPr>
                <w:sz w:val="20"/>
              </w:rPr>
              <w:t>BIOL</w:t>
            </w:r>
            <w:r w:rsidR="00E470D4" w:rsidRPr="00437587">
              <w:rPr>
                <w:sz w:val="20"/>
              </w:rPr>
              <w:t>4 – Jan 11 Q8a;</w:t>
            </w:r>
          </w:p>
          <w:p w:rsidR="00E470D4" w:rsidRPr="00437587" w:rsidRDefault="00000A9C" w:rsidP="0081288E">
            <w:pPr>
              <w:rPr>
                <w:sz w:val="20"/>
              </w:rPr>
            </w:pPr>
            <w:r>
              <w:rPr>
                <w:sz w:val="20"/>
              </w:rPr>
              <w:t>BIOL</w:t>
            </w:r>
            <w:r w:rsidR="00E470D4" w:rsidRPr="00437587">
              <w:rPr>
                <w:sz w:val="20"/>
              </w:rPr>
              <w:t>4 – Jan 10 Q6;</w:t>
            </w:r>
          </w:p>
          <w:p w:rsidR="00125F01" w:rsidRPr="00437587" w:rsidRDefault="00125F01" w:rsidP="0081288E">
            <w:pPr>
              <w:rPr>
                <w:sz w:val="20"/>
              </w:rPr>
            </w:pPr>
            <w:r w:rsidRPr="00437587">
              <w:rPr>
                <w:sz w:val="20"/>
              </w:rPr>
              <w:t>BIOL4 – June 14 Q3a-3b;</w:t>
            </w:r>
          </w:p>
          <w:p w:rsidR="00AF2C54" w:rsidRPr="00437587" w:rsidRDefault="00000A9C" w:rsidP="0081288E">
            <w:pPr>
              <w:rPr>
                <w:sz w:val="20"/>
              </w:rPr>
            </w:pPr>
            <w:r>
              <w:rPr>
                <w:sz w:val="20"/>
              </w:rPr>
              <w:t>BIOL</w:t>
            </w:r>
            <w:r w:rsidR="00125F01" w:rsidRPr="00437587">
              <w:rPr>
                <w:sz w:val="20"/>
              </w:rPr>
              <w:t>4 – June 10 Q5;</w:t>
            </w:r>
          </w:p>
          <w:p w:rsidR="00E470D4" w:rsidRPr="00437587" w:rsidRDefault="00E470D4" w:rsidP="0081288E">
            <w:pPr>
              <w:rPr>
                <w:sz w:val="20"/>
              </w:rPr>
            </w:pPr>
          </w:p>
        </w:tc>
        <w:tc>
          <w:tcPr>
            <w:tcW w:w="2234" w:type="dxa"/>
            <w:shd w:val="clear" w:color="auto" w:fill="auto"/>
          </w:tcPr>
          <w:p w:rsidR="00E470D4" w:rsidRPr="00437587" w:rsidRDefault="00264C7E" w:rsidP="0081288E">
            <w:pPr>
              <w:rPr>
                <w:rStyle w:val="Hyperlink"/>
                <w:rFonts w:cs="Arial"/>
                <w:b/>
                <w:color w:val="auto"/>
                <w:sz w:val="20"/>
                <w:szCs w:val="22"/>
              </w:rPr>
            </w:pPr>
            <w:hyperlink r:id="rId13" w:history="1">
              <w:r w:rsidR="00E470D4" w:rsidRPr="00437587">
                <w:rPr>
                  <w:rStyle w:val="Hyperlink"/>
                  <w:rFonts w:cs="Arial"/>
                  <w:b/>
                  <w:color w:val="auto"/>
                  <w:sz w:val="20"/>
                  <w:szCs w:val="22"/>
                </w:rPr>
                <w:t>http://www.geowords.org/ensci/imagesbook/04_03_succession.swf</w:t>
              </w:r>
            </w:hyperlink>
          </w:p>
          <w:p w:rsidR="00B33976" w:rsidRPr="00437587" w:rsidRDefault="00B33976" w:rsidP="0081288E">
            <w:pPr>
              <w:rPr>
                <w:rStyle w:val="Hyperlink"/>
                <w:rFonts w:cs="Arial"/>
                <w:b/>
                <w:color w:val="auto"/>
                <w:sz w:val="20"/>
                <w:szCs w:val="22"/>
              </w:rPr>
            </w:pPr>
          </w:p>
          <w:p w:rsidR="00B33976" w:rsidRPr="00437587" w:rsidRDefault="00264C7E" w:rsidP="0081288E">
            <w:pPr>
              <w:rPr>
                <w:rFonts w:cs="Arial"/>
                <w:b/>
                <w:sz w:val="20"/>
                <w:szCs w:val="22"/>
              </w:rPr>
            </w:pPr>
            <w:hyperlink r:id="rId14" w:history="1">
              <w:r w:rsidR="00B33976" w:rsidRPr="00437587">
                <w:rPr>
                  <w:rStyle w:val="Hyperlink"/>
                  <w:rFonts w:cs="Arial"/>
                  <w:b/>
                  <w:color w:val="auto"/>
                  <w:sz w:val="20"/>
                  <w:szCs w:val="22"/>
                </w:rPr>
                <w:t>http://www.nationalstemcentre.org.uk/elibrary/resource/10249/bog-core-analysis-and-climate-change</w:t>
              </w:r>
            </w:hyperlink>
          </w:p>
          <w:p w:rsidR="00E470D4" w:rsidRPr="00437587" w:rsidRDefault="00E470D4" w:rsidP="0081288E">
            <w:pPr>
              <w:rPr>
                <w:rFonts w:cs="Arial"/>
                <w:sz w:val="20"/>
                <w:szCs w:val="22"/>
              </w:rPr>
            </w:pPr>
          </w:p>
          <w:p w:rsidR="00E470D4" w:rsidRPr="00437587" w:rsidRDefault="00E470D4" w:rsidP="0081288E">
            <w:pPr>
              <w:rPr>
                <w:b/>
                <w:sz w:val="20"/>
                <w:szCs w:val="22"/>
              </w:rPr>
            </w:pPr>
            <w:r w:rsidRPr="00437587">
              <w:rPr>
                <w:b/>
                <w:sz w:val="20"/>
                <w:szCs w:val="22"/>
              </w:rPr>
              <w:t>Rich questions:</w:t>
            </w:r>
          </w:p>
          <w:p w:rsidR="00E470D4" w:rsidRPr="00437587" w:rsidRDefault="00E470D4" w:rsidP="0081288E">
            <w:pPr>
              <w:rPr>
                <w:rFonts w:cs="Arial"/>
                <w:sz w:val="20"/>
                <w:szCs w:val="22"/>
              </w:rPr>
            </w:pPr>
            <w:r w:rsidRPr="00437587">
              <w:rPr>
                <w:rFonts w:cs="Arial"/>
                <w:sz w:val="20"/>
                <w:szCs w:val="22"/>
              </w:rPr>
              <w:t>- Why must succession begin with a pioneer species?</w:t>
            </w:r>
          </w:p>
          <w:p w:rsidR="00E470D4" w:rsidRPr="00437587" w:rsidRDefault="00E470D4" w:rsidP="0081288E">
            <w:pPr>
              <w:rPr>
                <w:rFonts w:cs="Arial"/>
                <w:sz w:val="20"/>
                <w:szCs w:val="22"/>
              </w:rPr>
            </w:pPr>
            <w:r w:rsidRPr="00437587">
              <w:rPr>
                <w:rFonts w:cs="Arial"/>
                <w:sz w:val="20"/>
                <w:szCs w:val="22"/>
              </w:rPr>
              <w:t>- Why are pioneer species eventually succeeded?</w:t>
            </w:r>
          </w:p>
          <w:p w:rsidR="00E470D4" w:rsidRPr="00437587" w:rsidRDefault="00E470D4" w:rsidP="0081288E">
            <w:pPr>
              <w:rPr>
                <w:rFonts w:cs="Arial"/>
                <w:sz w:val="20"/>
                <w:szCs w:val="22"/>
              </w:rPr>
            </w:pPr>
          </w:p>
        </w:tc>
      </w:tr>
      <w:tr w:rsidR="00E470D4" w:rsidRPr="00437587" w:rsidTr="00B33976">
        <w:tc>
          <w:tcPr>
            <w:tcW w:w="2835" w:type="dxa"/>
            <w:shd w:val="clear" w:color="auto" w:fill="auto"/>
          </w:tcPr>
          <w:p w:rsidR="00E470D4" w:rsidRPr="00437587" w:rsidRDefault="00E470D4" w:rsidP="0081288E">
            <w:pPr>
              <w:autoSpaceDE w:val="0"/>
              <w:autoSpaceDN w:val="0"/>
              <w:adjustRightInd w:val="0"/>
              <w:spacing w:line="240" w:lineRule="auto"/>
              <w:rPr>
                <w:rFonts w:cs="Arial"/>
                <w:sz w:val="20"/>
                <w:szCs w:val="22"/>
              </w:rPr>
            </w:pPr>
            <w:r w:rsidRPr="00437587">
              <w:rPr>
                <w:rFonts w:cs="Arial"/>
                <w:sz w:val="20"/>
                <w:szCs w:val="22"/>
              </w:rPr>
              <w:t>Extension</w:t>
            </w:r>
          </w:p>
        </w:tc>
        <w:tc>
          <w:tcPr>
            <w:tcW w:w="851" w:type="dxa"/>
            <w:shd w:val="clear" w:color="auto" w:fill="auto"/>
          </w:tcPr>
          <w:p w:rsidR="00E470D4" w:rsidRPr="00437587" w:rsidRDefault="00E470D4" w:rsidP="0081288E">
            <w:pPr>
              <w:rPr>
                <w:sz w:val="20"/>
              </w:rPr>
            </w:pPr>
          </w:p>
        </w:tc>
        <w:tc>
          <w:tcPr>
            <w:tcW w:w="1701" w:type="dxa"/>
            <w:shd w:val="clear" w:color="auto" w:fill="auto"/>
          </w:tcPr>
          <w:p w:rsidR="00E470D4" w:rsidRPr="00437587" w:rsidRDefault="00E470D4" w:rsidP="0081288E">
            <w:pPr>
              <w:autoSpaceDE w:val="0"/>
              <w:autoSpaceDN w:val="0"/>
              <w:adjustRightInd w:val="0"/>
              <w:spacing w:line="240" w:lineRule="auto"/>
              <w:rPr>
                <w:rFonts w:cs="Arial"/>
                <w:sz w:val="20"/>
                <w:szCs w:val="22"/>
              </w:rPr>
            </w:pPr>
          </w:p>
        </w:tc>
        <w:tc>
          <w:tcPr>
            <w:tcW w:w="5245" w:type="dxa"/>
            <w:shd w:val="clear" w:color="auto" w:fill="auto"/>
          </w:tcPr>
          <w:p w:rsidR="00E470D4" w:rsidRPr="00437587" w:rsidRDefault="00E470D4" w:rsidP="0081288E">
            <w:pPr>
              <w:rPr>
                <w:sz w:val="20"/>
              </w:rPr>
            </w:pPr>
            <w:r w:rsidRPr="00437587">
              <w:rPr>
                <w:sz w:val="20"/>
              </w:rPr>
              <w:t>- Students could study succession within hay infusions. N.B. This will take longer than allowed for in this scheme of work</w:t>
            </w:r>
            <w:r w:rsidR="00290AFF" w:rsidRPr="00437587">
              <w:rPr>
                <w:sz w:val="20"/>
              </w:rPr>
              <w:t xml:space="preserve"> and will need to be risk assessed by centres</w:t>
            </w:r>
            <w:r w:rsidRPr="00437587">
              <w:rPr>
                <w:sz w:val="20"/>
              </w:rPr>
              <w:t>.</w:t>
            </w:r>
          </w:p>
        </w:tc>
        <w:tc>
          <w:tcPr>
            <w:tcW w:w="1701" w:type="dxa"/>
            <w:shd w:val="clear" w:color="auto" w:fill="auto"/>
          </w:tcPr>
          <w:p w:rsidR="00E470D4" w:rsidRPr="00437587" w:rsidRDefault="00E470D4" w:rsidP="0081288E">
            <w:pPr>
              <w:rPr>
                <w:b/>
                <w:sz w:val="20"/>
              </w:rPr>
            </w:pPr>
          </w:p>
        </w:tc>
        <w:tc>
          <w:tcPr>
            <w:tcW w:w="2234" w:type="dxa"/>
            <w:shd w:val="clear" w:color="auto" w:fill="auto"/>
          </w:tcPr>
          <w:p w:rsidR="00E470D4" w:rsidRPr="00437587" w:rsidRDefault="00E470D4" w:rsidP="0081288E">
            <w:pPr>
              <w:rPr>
                <w:rFonts w:cs="Arial"/>
                <w:b/>
                <w:sz w:val="20"/>
                <w:szCs w:val="22"/>
              </w:rPr>
            </w:pPr>
          </w:p>
          <w:p w:rsidR="00E470D4" w:rsidRPr="00437587" w:rsidRDefault="00E470D4" w:rsidP="0081288E">
            <w:pPr>
              <w:rPr>
                <w:sz w:val="20"/>
              </w:rPr>
            </w:pPr>
          </w:p>
        </w:tc>
      </w:tr>
    </w:tbl>
    <w:p w:rsidR="00437587" w:rsidRDefault="00437587"/>
    <w:p w:rsidR="00437587" w:rsidRDefault="00437587" w:rsidP="00437587">
      <w:pPr>
        <w:pStyle w:val="Heading2"/>
      </w:pPr>
      <w:r>
        <w:br w:type="page"/>
      </w:r>
    </w:p>
    <w:p w:rsidR="00437587" w:rsidRDefault="00437587"/>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E470D4" w:rsidRPr="008E06CB" w:rsidTr="00AF2C54">
        <w:tc>
          <w:tcPr>
            <w:tcW w:w="2093" w:type="dxa"/>
            <w:tcBorders>
              <w:top w:val="nil"/>
            </w:tcBorders>
            <w:shd w:val="clear" w:color="auto" w:fill="00264C"/>
          </w:tcPr>
          <w:p w:rsidR="00E470D4" w:rsidRPr="008E06CB" w:rsidRDefault="00E470D4" w:rsidP="0081288E">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264C"/>
          </w:tcPr>
          <w:p w:rsidR="00E470D4" w:rsidRPr="008E06CB" w:rsidRDefault="00E470D4" w:rsidP="0081288E">
            <w:pPr>
              <w:spacing w:line="240" w:lineRule="auto"/>
              <w:rPr>
                <w:b/>
              </w:rPr>
            </w:pPr>
            <w:r w:rsidRPr="008E06CB">
              <w:rPr>
                <w:b/>
              </w:rPr>
              <w:t>Time taken</w:t>
            </w:r>
          </w:p>
        </w:tc>
        <w:tc>
          <w:tcPr>
            <w:tcW w:w="2552" w:type="dxa"/>
            <w:tcBorders>
              <w:top w:val="nil"/>
            </w:tcBorders>
            <w:shd w:val="clear" w:color="auto" w:fill="00264C"/>
          </w:tcPr>
          <w:p w:rsidR="00E470D4" w:rsidRPr="008E06CB" w:rsidRDefault="00E470D4" w:rsidP="0081288E">
            <w:pPr>
              <w:spacing w:line="240" w:lineRule="auto"/>
              <w:rPr>
                <w:b/>
              </w:rPr>
            </w:pPr>
            <w:r w:rsidRPr="008E06CB">
              <w:rPr>
                <w:b/>
              </w:rPr>
              <w:t>Learning Outcome</w:t>
            </w:r>
          </w:p>
        </w:tc>
        <w:tc>
          <w:tcPr>
            <w:tcW w:w="4536" w:type="dxa"/>
            <w:tcBorders>
              <w:top w:val="nil"/>
            </w:tcBorders>
            <w:shd w:val="clear" w:color="auto" w:fill="00264C"/>
          </w:tcPr>
          <w:p w:rsidR="00E470D4" w:rsidRPr="008E06CB" w:rsidRDefault="00E470D4" w:rsidP="0081288E">
            <w:pPr>
              <w:spacing w:line="240" w:lineRule="auto"/>
              <w:rPr>
                <w:b/>
              </w:rPr>
            </w:pPr>
            <w:r w:rsidRPr="008E06CB">
              <w:rPr>
                <w:b/>
              </w:rPr>
              <w:t>Learning activity with opportunity to develop skills</w:t>
            </w:r>
          </w:p>
        </w:tc>
        <w:tc>
          <w:tcPr>
            <w:tcW w:w="1842" w:type="dxa"/>
            <w:tcBorders>
              <w:top w:val="nil"/>
            </w:tcBorders>
            <w:shd w:val="clear" w:color="auto" w:fill="00264C"/>
          </w:tcPr>
          <w:p w:rsidR="00E470D4" w:rsidRPr="008E06CB" w:rsidRDefault="00E470D4" w:rsidP="0081288E">
            <w:pPr>
              <w:spacing w:line="240" w:lineRule="auto"/>
              <w:rPr>
                <w:b/>
              </w:rPr>
            </w:pPr>
            <w:r w:rsidRPr="008E06CB">
              <w:rPr>
                <w:b/>
              </w:rPr>
              <w:t>Assessment opportunities</w:t>
            </w:r>
          </w:p>
        </w:tc>
        <w:tc>
          <w:tcPr>
            <w:tcW w:w="2552" w:type="dxa"/>
            <w:tcBorders>
              <w:top w:val="nil"/>
            </w:tcBorders>
            <w:shd w:val="clear" w:color="auto" w:fill="00264C"/>
          </w:tcPr>
          <w:p w:rsidR="00E470D4" w:rsidRPr="008E06CB" w:rsidRDefault="00E470D4" w:rsidP="0081288E">
            <w:pPr>
              <w:spacing w:line="240" w:lineRule="auto"/>
              <w:rPr>
                <w:b/>
              </w:rPr>
            </w:pPr>
            <w:r w:rsidRPr="008E06CB">
              <w:rPr>
                <w:b/>
              </w:rPr>
              <w:t>Resources</w:t>
            </w:r>
          </w:p>
        </w:tc>
      </w:tr>
      <w:tr w:rsidR="00E470D4" w:rsidRPr="00000A9C" w:rsidTr="0081288E">
        <w:trPr>
          <w:trHeight w:val="3853"/>
        </w:trPr>
        <w:tc>
          <w:tcPr>
            <w:tcW w:w="2093" w:type="dxa"/>
            <w:shd w:val="clear" w:color="auto" w:fill="auto"/>
          </w:tcPr>
          <w:p w:rsidR="00E470D4" w:rsidRPr="00000A9C" w:rsidRDefault="00E470D4" w:rsidP="0081288E">
            <w:pPr>
              <w:autoSpaceDE w:val="0"/>
              <w:autoSpaceDN w:val="0"/>
              <w:adjustRightInd w:val="0"/>
              <w:spacing w:line="240" w:lineRule="auto"/>
              <w:rPr>
                <w:rFonts w:cs="Arial"/>
                <w:sz w:val="20"/>
                <w:szCs w:val="22"/>
              </w:rPr>
            </w:pPr>
            <w:r w:rsidRPr="00000A9C">
              <w:rPr>
                <w:rFonts w:cs="Arial"/>
                <w:sz w:val="20"/>
                <w:szCs w:val="22"/>
              </w:rPr>
              <w:t>Conservation of habitats frequently involves management of</w:t>
            </w:r>
          </w:p>
          <w:p w:rsidR="00E470D4" w:rsidRPr="00000A9C" w:rsidRDefault="00E470D4" w:rsidP="0081288E">
            <w:pPr>
              <w:autoSpaceDE w:val="0"/>
              <w:autoSpaceDN w:val="0"/>
              <w:adjustRightInd w:val="0"/>
              <w:spacing w:line="240" w:lineRule="auto"/>
              <w:rPr>
                <w:rFonts w:cs="Arial"/>
                <w:sz w:val="20"/>
                <w:szCs w:val="22"/>
              </w:rPr>
            </w:pPr>
            <w:proofErr w:type="gramStart"/>
            <w:r w:rsidRPr="00000A9C">
              <w:rPr>
                <w:rFonts w:cs="Arial"/>
                <w:sz w:val="20"/>
                <w:szCs w:val="22"/>
              </w:rPr>
              <w:t>succession</w:t>
            </w:r>
            <w:proofErr w:type="gramEnd"/>
            <w:r w:rsidRPr="00000A9C">
              <w:rPr>
                <w:rFonts w:cs="Arial"/>
                <w:sz w:val="20"/>
                <w:szCs w:val="22"/>
              </w:rPr>
              <w:t>.</w:t>
            </w:r>
          </w:p>
          <w:p w:rsidR="00E470D4" w:rsidRPr="00000A9C" w:rsidRDefault="00E470D4" w:rsidP="0081288E">
            <w:pPr>
              <w:autoSpaceDE w:val="0"/>
              <w:autoSpaceDN w:val="0"/>
              <w:adjustRightInd w:val="0"/>
              <w:spacing w:line="240" w:lineRule="auto"/>
              <w:rPr>
                <w:rFonts w:cs="Arial"/>
                <w:sz w:val="20"/>
                <w:szCs w:val="22"/>
              </w:rPr>
            </w:pPr>
          </w:p>
        </w:tc>
        <w:tc>
          <w:tcPr>
            <w:tcW w:w="992" w:type="dxa"/>
            <w:shd w:val="clear" w:color="auto" w:fill="auto"/>
          </w:tcPr>
          <w:p w:rsidR="00E470D4" w:rsidRPr="00000A9C" w:rsidRDefault="00E470D4" w:rsidP="0081288E">
            <w:pPr>
              <w:rPr>
                <w:sz w:val="20"/>
              </w:rPr>
            </w:pPr>
            <w:r w:rsidRPr="00000A9C">
              <w:rPr>
                <w:sz w:val="20"/>
              </w:rPr>
              <w:t>0.2</w:t>
            </w:r>
          </w:p>
          <w:p w:rsidR="00E470D4" w:rsidRPr="00000A9C" w:rsidRDefault="00E470D4" w:rsidP="0081288E">
            <w:pPr>
              <w:rPr>
                <w:sz w:val="20"/>
              </w:rPr>
            </w:pPr>
            <w:r w:rsidRPr="00000A9C">
              <w:rPr>
                <w:sz w:val="20"/>
              </w:rPr>
              <w:t>weeks</w:t>
            </w:r>
          </w:p>
        </w:tc>
        <w:tc>
          <w:tcPr>
            <w:tcW w:w="2552" w:type="dxa"/>
            <w:shd w:val="clear" w:color="auto" w:fill="auto"/>
          </w:tcPr>
          <w:p w:rsidR="00E470D4" w:rsidRPr="00000A9C" w:rsidRDefault="00E470D4" w:rsidP="0081288E">
            <w:pPr>
              <w:autoSpaceDE w:val="0"/>
              <w:autoSpaceDN w:val="0"/>
              <w:adjustRightInd w:val="0"/>
              <w:spacing w:line="240" w:lineRule="auto"/>
              <w:rPr>
                <w:rFonts w:cs="Arial"/>
                <w:sz w:val="20"/>
                <w:szCs w:val="22"/>
              </w:rPr>
            </w:pPr>
            <w:r w:rsidRPr="00000A9C">
              <w:rPr>
                <w:rFonts w:cs="Arial"/>
                <w:sz w:val="20"/>
                <w:szCs w:val="22"/>
              </w:rPr>
              <w:t>• use their knowledge and understanding to present scientific</w:t>
            </w:r>
            <w:r w:rsidR="001926BC">
              <w:rPr>
                <w:rFonts w:cs="Arial"/>
                <w:sz w:val="20"/>
                <w:szCs w:val="22"/>
              </w:rPr>
              <w:t xml:space="preserve"> </w:t>
            </w:r>
            <w:r w:rsidRPr="00000A9C">
              <w:rPr>
                <w:rFonts w:cs="Arial"/>
                <w:sz w:val="20"/>
                <w:szCs w:val="22"/>
              </w:rPr>
              <w:t>arguments and ideas relating to the conservation of species and habitats</w:t>
            </w:r>
            <w:r w:rsidR="001926BC">
              <w:rPr>
                <w:rFonts w:cs="Arial"/>
                <w:sz w:val="20"/>
                <w:szCs w:val="22"/>
              </w:rPr>
              <w:t>.</w:t>
            </w:r>
          </w:p>
          <w:p w:rsidR="00E470D4" w:rsidRPr="00000A9C" w:rsidRDefault="00E470D4" w:rsidP="0081288E">
            <w:pPr>
              <w:autoSpaceDE w:val="0"/>
              <w:autoSpaceDN w:val="0"/>
              <w:adjustRightInd w:val="0"/>
              <w:spacing w:line="240" w:lineRule="auto"/>
              <w:rPr>
                <w:rFonts w:cs="Arial"/>
                <w:sz w:val="20"/>
                <w:szCs w:val="22"/>
              </w:rPr>
            </w:pPr>
          </w:p>
          <w:p w:rsidR="00E470D4" w:rsidRPr="00000A9C" w:rsidRDefault="00E470D4" w:rsidP="0081288E">
            <w:pPr>
              <w:autoSpaceDE w:val="0"/>
              <w:autoSpaceDN w:val="0"/>
              <w:adjustRightInd w:val="0"/>
              <w:spacing w:line="240" w:lineRule="auto"/>
              <w:rPr>
                <w:rFonts w:cs="Arial"/>
                <w:sz w:val="20"/>
                <w:szCs w:val="22"/>
              </w:rPr>
            </w:pPr>
            <w:r w:rsidRPr="00000A9C">
              <w:rPr>
                <w:rFonts w:cs="Arial"/>
                <w:sz w:val="20"/>
                <w:szCs w:val="22"/>
              </w:rPr>
              <w:t>• evaluate evidence and data concerning issues relating to the</w:t>
            </w:r>
            <w:r w:rsidR="001926BC">
              <w:rPr>
                <w:rFonts w:cs="Arial"/>
                <w:sz w:val="20"/>
                <w:szCs w:val="22"/>
              </w:rPr>
              <w:t xml:space="preserve"> </w:t>
            </w:r>
            <w:r w:rsidRPr="00000A9C">
              <w:rPr>
                <w:rFonts w:cs="Arial"/>
                <w:sz w:val="20"/>
                <w:szCs w:val="22"/>
              </w:rPr>
              <w:t>conservation of species and habitats and consider conflicting</w:t>
            </w:r>
          </w:p>
          <w:p w:rsidR="00E470D4" w:rsidRPr="00000A9C" w:rsidRDefault="00E470D4" w:rsidP="0081288E">
            <w:pPr>
              <w:autoSpaceDE w:val="0"/>
              <w:autoSpaceDN w:val="0"/>
              <w:adjustRightInd w:val="0"/>
              <w:spacing w:line="240" w:lineRule="auto"/>
              <w:rPr>
                <w:rFonts w:cs="Arial"/>
                <w:sz w:val="20"/>
                <w:szCs w:val="22"/>
              </w:rPr>
            </w:pPr>
            <w:proofErr w:type="gramStart"/>
            <w:r w:rsidRPr="00000A9C">
              <w:rPr>
                <w:rFonts w:cs="Arial"/>
                <w:sz w:val="20"/>
                <w:szCs w:val="22"/>
              </w:rPr>
              <w:t>evidence</w:t>
            </w:r>
            <w:proofErr w:type="gramEnd"/>
            <w:r w:rsidR="001926BC">
              <w:rPr>
                <w:rFonts w:cs="Arial"/>
                <w:sz w:val="20"/>
                <w:szCs w:val="22"/>
              </w:rPr>
              <w:t>.</w:t>
            </w:r>
          </w:p>
        </w:tc>
        <w:tc>
          <w:tcPr>
            <w:tcW w:w="4536" w:type="dxa"/>
            <w:shd w:val="clear" w:color="auto" w:fill="auto"/>
          </w:tcPr>
          <w:p w:rsidR="00E470D4" w:rsidRPr="00000A9C" w:rsidRDefault="00E470D4" w:rsidP="001926BC">
            <w:pPr>
              <w:spacing w:after="120"/>
              <w:rPr>
                <w:b/>
                <w:sz w:val="20"/>
              </w:rPr>
            </w:pPr>
            <w:r w:rsidRPr="00000A9C">
              <w:rPr>
                <w:b/>
                <w:sz w:val="20"/>
              </w:rPr>
              <w:t>Learning activities:</w:t>
            </w:r>
          </w:p>
          <w:p w:rsidR="00E470D4" w:rsidRPr="00000A9C" w:rsidRDefault="00E470D4" w:rsidP="0081288E">
            <w:pPr>
              <w:rPr>
                <w:sz w:val="20"/>
              </w:rPr>
            </w:pPr>
            <w:r w:rsidRPr="00000A9C">
              <w:rPr>
                <w:sz w:val="20"/>
              </w:rPr>
              <w:t>- Provide students with materials/web pages regarding conservation of habitat projects. Ask them what they have in common (all managing succession).</w:t>
            </w:r>
          </w:p>
          <w:p w:rsidR="00E470D4" w:rsidRPr="00000A9C" w:rsidRDefault="00E470D4" w:rsidP="0081288E">
            <w:pPr>
              <w:rPr>
                <w:sz w:val="20"/>
              </w:rPr>
            </w:pPr>
            <w:r w:rsidRPr="00000A9C">
              <w:rPr>
                <w:sz w:val="20"/>
              </w:rPr>
              <w:t>- Teacher led explanation of why conservation frequently involves managing succession.</w:t>
            </w:r>
          </w:p>
          <w:p w:rsidR="00E470D4" w:rsidRPr="00000A9C" w:rsidRDefault="00E470D4" w:rsidP="0081288E">
            <w:pPr>
              <w:rPr>
                <w:sz w:val="20"/>
              </w:rPr>
            </w:pPr>
            <w:r w:rsidRPr="00000A9C">
              <w:rPr>
                <w:sz w:val="20"/>
              </w:rPr>
              <w:t>- Students should be given evidence (some of which should be conflicting) about conservation of habitats, and discuss the relative arguments.</w:t>
            </w:r>
          </w:p>
          <w:p w:rsidR="00E470D4" w:rsidRPr="00000A9C" w:rsidRDefault="00E470D4" w:rsidP="0081288E">
            <w:pPr>
              <w:rPr>
                <w:sz w:val="20"/>
              </w:rPr>
            </w:pPr>
            <w:r w:rsidRPr="00000A9C">
              <w:rPr>
                <w:sz w:val="20"/>
              </w:rPr>
              <w:t>- Provide students with the role of presenting to the environment agency for funding to manage succession. They should present a reasoned, evidence based case.</w:t>
            </w:r>
          </w:p>
          <w:p w:rsidR="00E470D4" w:rsidRPr="00000A9C" w:rsidRDefault="00E470D4" w:rsidP="0081288E">
            <w:pPr>
              <w:rPr>
                <w:sz w:val="20"/>
              </w:rPr>
            </w:pPr>
            <w:r w:rsidRPr="00000A9C">
              <w:rPr>
                <w:sz w:val="20"/>
              </w:rPr>
              <w:t xml:space="preserve">- </w:t>
            </w:r>
            <w:r w:rsidR="00000A9C">
              <w:rPr>
                <w:sz w:val="20"/>
              </w:rPr>
              <w:t>Past e</w:t>
            </w:r>
            <w:r w:rsidRPr="00000A9C">
              <w:rPr>
                <w:sz w:val="20"/>
              </w:rPr>
              <w:t>xam question.</w:t>
            </w:r>
          </w:p>
          <w:p w:rsidR="00E470D4" w:rsidRPr="00000A9C" w:rsidRDefault="00E470D4" w:rsidP="0081288E">
            <w:pPr>
              <w:rPr>
                <w:sz w:val="20"/>
              </w:rPr>
            </w:pPr>
          </w:p>
          <w:p w:rsidR="00E470D4" w:rsidRPr="00000A9C" w:rsidRDefault="00E470D4" w:rsidP="0081288E">
            <w:pPr>
              <w:rPr>
                <w:b/>
                <w:sz w:val="20"/>
              </w:rPr>
            </w:pPr>
            <w:r w:rsidRPr="00000A9C">
              <w:rPr>
                <w:b/>
                <w:sz w:val="20"/>
              </w:rPr>
              <w:t>Skills developed by learning activities:</w:t>
            </w:r>
          </w:p>
          <w:p w:rsidR="00E470D4" w:rsidRPr="00000A9C" w:rsidRDefault="00E470D4" w:rsidP="0081288E">
            <w:pPr>
              <w:autoSpaceDE w:val="0"/>
              <w:autoSpaceDN w:val="0"/>
              <w:adjustRightInd w:val="0"/>
              <w:spacing w:line="240" w:lineRule="auto"/>
              <w:rPr>
                <w:rFonts w:cs="Arial"/>
                <w:bCs/>
                <w:sz w:val="20"/>
                <w:szCs w:val="22"/>
              </w:rPr>
            </w:pPr>
            <w:r w:rsidRPr="00000A9C">
              <w:rPr>
                <w:rFonts w:cs="Arial"/>
                <w:b/>
                <w:bCs/>
                <w:sz w:val="20"/>
                <w:szCs w:val="22"/>
              </w:rPr>
              <w:t xml:space="preserve">AO1 – </w:t>
            </w:r>
            <w:r w:rsidRPr="00000A9C">
              <w:rPr>
                <w:rFonts w:cs="Arial"/>
                <w:bCs/>
                <w:sz w:val="20"/>
                <w:szCs w:val="22"/>
              </w:rPr>
              <w:t>Development of understanding relating to conservation and succession management.</w:t>
            </w:r>
          </w:p>
          <w:p w:rsidR="00E470D4" w:rsidRPr="00000A9C" w:rsidRDefault="00E470D4" w:rsidP="0081288E">
            <w:pPr>
              <w:autoSpaceDE w:val="0"/>
              <w:autoSpaceDN w:val="0"/>
              <w:adjustRightInd w:val="0"/>
              <w:spacing w:line="240" w:lineRule="auto"/>
              <w:rPr>
                <w:rFonts w:cs="Arial"/>
                <w:bCs/>
                <w:sz w:val="20"/>
                <w:szCs w:val="22"/>
              </w:rPr>
            </w:pPr>
            <w:r w:rsidRPr="00000A9C">
              <w:rPr>
                <w:rFonts w:cs="Arial"/>
                <w:b/>
                <w:bCs/>
                <w:sz w:val="20"/>
                <w:szCs w:val="22"/>
              </w:rPr>
              <w:t>AO2/AO3–</w:t>
            </w:r>
            <w:r w:rsidRPr="00000A9C">
              <w:rPr>
                <w:rFonts w:cs="Arial"/>
                <w:bCs/>
                <w:sz w:val="20"/>
                <w:szCs w:val="22"/>
              </w:rPr>
              <w:t xml:space="preserve"> Application of knowledge to, and interpretation of, scientific data and evidence to form reasoned arguments. </w:t>
            </w:r>
          </w:p>
          <w:p w:rsidR="00E470D4" w:rsidRPr="00000A9C" w:rsidRDefault="00E470D4" w:rsidP="0081288E">
            <w:pPr>
              <w:autoSpaceDE w:val="0"/>
              <w:autoSpaceDN w:val="0"/>
              <w:adjustRightInd w:val="0"/>
              <w:spacing w:line="240" w:lineRule="auto"/>
              <w:rPr>
                <w:rFonts w:cs="Arial"/>
                <w:b/>
                <w:bCs/>
                <w:sz w:val="20"/>
                <w:szCs w:val="22"/>
              </w:rPr>
            </w:pPr>
          </w:p>
        </w:tc>
        <w:tc>
          <w:tcPr>
            <w:tcW w:w="1842" w:type="dxa"/>
            <w:shd w:val="clear" w:color="auto" w:fill="auto"/>
          </w:tcPr>
          <w:p w:rsidR="00E470D4" w:rsidRPr="00000A9C" w:rsidRDefault="00E470D4" w:rsidP="0081288E">
            <w:pPr>
              <w:rPr>
                <w:sz w:val="20"/>
                <w:szCs w:val="22"/>
              </w:rPr>
            </w:pPr>
            <w:r w:rsidRPr="00000A9C">
              <w:rPr>
                <w:b/>
                <w:sz w:val="20"/>
              </w:rPr>
              <w:t>Past exam paper material</w:t>
            </w:r>
            <w:r w:rsidRPr="00000A9C">
              <w:rPr>
                <w:sz w:val="20"/>
              </w:rPr>
              <w:t>:</w:t>
            </w:r>
          </w:p>
          <w:p w:rsidR="00125F01" w:rsidRPr="00000A9C" w:rsidRDefault="00000A9C" w:rsidP="0081288E">
            <w:pPr>
              <w:rPr>
                <w:sz w:val="20"/>
              </w:rPr>
            </w:pPr>
            <w:r>
              <w:rPr>
                <w:sz w:val="20"/>
              </w:rPr>
              <w:t>BIOL</w:t>
            </w:r>
            <w:r w:rsidR="00125F01" w:rsidRPr="00000A9C">
              <w:rPr>
                <w:sz w:val="20"/>
              </w:rPr>
              <w:t>4 – June 10 Q5;</w:t>
            </w:r>
          </w:p>
          <w:p w:rsidR="00E470D4" w:rsidRPr="00000A9C" w:rsidRDefault="00E470D4" w:rsidP="0081288E">
            <w:pPr>
              <w:rPr>
                <w:sz w:val="20"/>
                <w:szCs w:val="22"/>
              </w:rPr>
            </w:pPr>
          </w:p>
          <w:p w:rsidR="00E470D4" w:rsidRPr="00000A9C" w:rsidRDefault="00E470D4" w:rsidP="0081288E">
            <w:pPr>
              <w:rPr>
                <w:sz w:val="20"/>
                <w:szCs w:val="22"/>
              </w:rPr>
            </w:pPr>
            <w:proofErr w:type="spellStart"/>
            <w:r w:rsidRPr="00000A9C">
              <w:rPr>
                <w:sz w:val="20"/>
                <w:szCs w:val="22"/>
              </w:rPr>
              <w:t>Exampro</w:t>
            </w:r>
            <w:proofErr w:type="spellEnd"/>
            <w:r w:rsidRPr="00000A9C">
              <w:rPr>
                <w:sz w:val="20"/>
                <w:szCs w:val="22"/>
              </w:rPr>
              <w:t xml:space="preserve"> – </w:t>
            </w:r>
          </w:p>
          <w:p w:rsidR="00E470D4" w:rsidRPr="00000A9C" w:rsidRDefault="00E470D4" w:rsidP="0081288E">
            <w:pPr>
              <w:rPr>
                <w:sz w:val="20"/>
                <w:szCs w:val="22"/>
              </w:rPr>
            </w:pPr>
            <w:r w:rsidRPr="00000A9C">
              <w:rPr>
                <w:sz w:val="20"/>
                <w:szCs w:val="22"/>
              </w:rPr>
              <w:t>BYB4 – June 2005 Q4;</w:t>
            </w:r>
          </w:p>
          <w:p w:rsidR="00E470D4" w:rsidRPr="00000A9C" w:rsidRDefault="00E470D4" w:rsidP="0081288E">
            <w:pPr>
              <w:rPr>
                <w:sz w:val="20"/>
                <w:szCs w:val="22"/>
              </w:rPr>
            </w:pPr>
            <w:r w:rsidRPr="00000A9C">
              <w:rPr>
                <w:sz w:val="20"/>
                <w:szCs w:val="22"/>
              </w:rPr>
              <w:t>BYB6 – June 2005 Q2a;</w:t>
            </w:r>
          </w:p>
          <w:p w:rsidR="00E470D4" w:rsidRPr="00000A9C" w:rsidRDefault="00E470D4" w:rsidP="0081288E">
            <w:pPr>
              <w:rPr>
                <w:sz w:val="20"/>
                <w:szCs w:val="22"/>
              </w:rPr>
            </w:pPr>
            <w:r w:rsidRPr="00000A9C">
              <w:rPr>
                <w:sz w:val="20"/>
                <w:szCs w:val="22"/>
              </w:rPr>
              <w:t>BYB6 – Jan 2005 Q2;</w:t>
            </w:r>
          </w:p>
          <w:p w:rsidR="00E470D4" w:rsidRPr="00000A9C" w:rsidRDefault="00125F01" w:rsidP="0081288E">
            <w:pPr>
              <w:rPr>
                <w:sz w:val="20"/>
                <w:szCs w:val="22"/>
              </w:rPr>
            </w:pPr>
            <w:r w:rsidRPr="00000A9C">
              <w:rPr>
                <w:sz w:val="20"/>
                <w:szCs w:val="22"/>
              </w:rPr>
              <w:t>BYB6 – Jan 2004 Q7c;</w:t>
            </w:r>
          </w:p>
          <w:p w:rsidR="00125F01" w:rsidRPr="00000A9C" w:rsidRDefault="00125F01" w:rsidP="0081288E">
            <w:pPr>
              <w:rPr>
                <w:sz w:val="20"/>
                <w:szCs w:val="22"/>
              </w:rPr>
            </w:pPr>
            <w:r w:rsidRPr="00000A9C">
              <w:rPr>
                <w:sz w:val="20"/>
                <w:szCs w:val="22"/>
              </w:rPr>
              <w:t>BYA4 – Jan 2004 Q2</w:t>
            </w:r>
          </w:p>
          <w:p w:rsidR="00125F01" w:rsidRPr="00000A9C" w:rsidRDefault="00125F01" w:rsidP="00125F01">
            <w:pPr>
              <w:rPr>
                <w:sz w:val="20"/>
                <w:szCs w:val="22"/>
              </w:rPr>
            </w:pPr>
            <w:r w:rsidRPr="00000A9C">
              <w:rPr>
                <w:sz w:val="20"/>
                <w:szCs w:val="22"/>
              </w:rPr>
              <w:t>BYA5 – Jan 2003 Q9d;</w:t>
            </w:r>
          </w:p>
          <w:p w:rsidR="00E470D4" w:rsidRPr="00000A9C" w:rsidRDefault="00E470D4" w:rsidP="0081288E">
            <w:pPr>
              <w:rPr>
                <w:sz w:val="20"/>
                <w:szCs w:val="22"/>
              </w:rPr>
            </w:pPr>
          </w:p>
          <w:p w:rsidR="00E470D4" w:rsidRPr="00000A9C" w:rsidRDefault="00E470D4" w:rsidP="0081288E">
            <w:pPr>
              <w:rPr>
                <w:sz w:val="20"/>
              </w:rPr>
            </w:pPr>
          </w:p>
        </w:tc>
        <w:tc>
          <w:tcPr>
            <w:tcW w:w="2552" w:type="dxa"/>
            <w:shd w:val="clear" w:color="auto" w:fill="auto"/>
          </w:tcPr>
          <w:p w:rsidR="00E470D4" w:rsidRPr="00000A9C" w:rsidRDefault="00264C7E" w:rsidP="0081288E">
            <w:pPr>
              <w:rPr>
                <w:rFonts w:cs="Arial"/>
                <w:b/>
                <w:sz w:val="20"/>
                <w:szCs w:val="22"/>
              </w:rPr>
            </w:pPr>
            <w:hyperlink r:id="rId15" w:history="1">
              <w:r w:rsidR="00E470D4" w:rsidRPr="00000A9C">
                <w:rPr>
                  <w:rStyle w:val="Hyperlink"/>
                  <w:rFonts w:cs="Arial"/>
                  <w:b/>
                  <w:color w:val="auto"/>
                  <w:sz w:val="20"/>
                  <w:szCs w:val="22"/>
                </w:rPr>
                <w:t>http://www.beep.ac.uk/content/415.0.html</w:t>
              </w:r>
            </w:hyperlink>
          </w:p>
          <w:p w:rsidR="00E470D4" w:rsidRPr="00000A9C" w:rsidRDefault="00E470D4" w:rsidP="0081288E">
            <w:pPr>
              <w:rPr>
                <w:rFonts w:cs="Arial"/>
                <w:sz w:val="20"/>
                <w:szCs w:val="22"/>
              </w:rPr>
            </w:pPr>
          </w:p>
          <w:p w:rsidR="00E470D4" w:rsidRPr="00000A9C" w:rsidRDefault="00264C7E" w:rsidP="0081288E">
            <w:pPr>
              <w:rPr>
                <w:rFonts w:cs="Arial"/>
                <w:b/>
                <w:sz w:val="20"/>
                <w:szCs w:val="22"/>
              </w:rPr>
            </w:pPr>
            <w:hyperlink r:id="rId16" w:history="1">
              <w:r w:rsidR="00E470D4" w:rsidRPr="00000A9C">
                <w:rPr>
                  <w:rStyle w:val="Hyperlink"/>
                  <w:rFonts w:cs="Arial"/>
                  <w:b/>
                  <w:color w:val="auto"/>
                  <w:sz w:val="20"/>
                  <w:szCs w:val="22"/>
                </w:rPr>
                <w:t>http://www.rspb.org.uk/ourwork/conservation/advice/wetscrub/managing.aspx</w:t>
              </w:r>
            </w:hyperlink>
          </w:p>
          <w:p w:rsidR="00E470D4" w:rsidRPr="00000A9C" w:rsidRDefault="00E470D4" w:rsidP="0081288E">
            <w:pPr>
              <w:rPr>
                <w:rFonts w:cs="Arial"/>
                <w:sz w:val="20"/>
                <w:szCs w:val="22"/>
              </w:rPr>
            </w:pPr>
          </w:p>
          <w:p w:rsidR="00E470D4" w:rsidRPr="00000A9C" w:rsidRDefault="00E470D4" w:rsidP="0081288E">
            <w:pPr>
              <w:rPr>
                <w:b/>
                <w:sz w:val="20"/>
                <w:szCs w:val="22"/>
              </w:rPr>
            </w:pPr>
            <w:r w:rsidRPr="00000A9C">
              <w:rPr>
                <w:b/>
                <w:sz w:val="20"/>
                <w:szCs w:val="22"/>
              </w:rPr>
              <w:t>Rich questions:</w:t>
            </w:r>
          </w:p>
          <w:p w:rsidR="00E470D4" w:rsidRPr="00000A9C" w:rsidRDefault="00E470D4" w:rsidP="0081288E">
            <w:pPr>
              <w:rPr>
                <w:rFonts w:cs="Arial"/>
                <w:sz w:val="20"/>
                <w:szCs w:val="22"/>
              </w:rPr>
            </w:pPr>
            <w:r w:rsidRPr="00000A9C">
              <w:rPr>
                <w:rFonts w:cs="Arial"/>
                <w:sz w:val="20"/>
                <w:szCs w:val="22"/>
              </w:rPr>
              <w:t>- What is conservation?</w:t>
            </w:r>
          </w:p>
          <w:p w:rsidR="00E470D4" w:rsidRPr="00000A9C" w:rsidRDefault="00E470D4" w:rsidP="0081288E">
            <w:pPr>
              <w:rPr>
                <w:rFonts w:cs="Arial"/>
                <w:sz w:val="20"/>
                <w:szCs w:val="22"/>
              </w:rPr>
            </w:pPr>
            <w:r w:rsidRPr="00000A9C">
              <w:rPr>
                <w:rFonts w:cs="Arial"/>
                <w:sz w:val="20"/>
                <w:szCs w:val="22"/>
              </w:rPr>
              <w:t>- Why does conservation often involve managing succession?</w:t>
            </w:r>
          </w:p>
          <w:p w:rsidR="00E470D4" w:rsidRPr="00000A9C" w:rsidRDefault="00E470D4" w:rsidP="0081288E">
            <w:pPr>
              <w:rPr>
                <w:rFonts w:cs="Arial"/>
                <w:sz w:val="20"/>
                <w:szCs w:val="22"/>
              </w:rPr>
            </w:pPr>
          </w:p>
        </w:tc>
      </w:tr>
    </w:tbl>
    <w:p w:rsidR="00AF2C54" w:rsidRPr="008E06CB" w:rsidRDefault="00E470D4" w:rsidP="00AF2C54">
      <w:pPr>
        <w:pStyle w:val="Heading3"/>
      </w:pPr>
      <w:r>
        <w:br w:type="page"/>
      </w:r>
      <w:r w:rsidR="00AF2C54" w:rsidRPr="008E06CB">
        <w:lastRenderedPageBreak/>
        <w:t>3.</w:t>
      </w:r>
      <w:r w:rsidR="00AF2C54">
        <w:t>3.2</w:t>
      </w:r>
      <w:r w:rsidR="00AF2C54" w:rsidRPr="008E06CB">
        <w:t xml:space="preserve"> Photosynthesis</w:t>
      </w:r>
    </w:p>
    <w:p w:rsidR="00AF2C54" w:rsidRDefault="00AF2C54" w:rsidP="00AF2C54">
      <w:pPr>
        <w:autoSpaceDE w:val="0"/>
        <w:autoSpaceDN w:val="0"/>
        <w:adjustRightInd w:val="0"/>
        <w:spacing w:line="240" w:lineRule="auto"/>
        <w:ind w:right="1117"/>
        <w:rPr>
          <w:rFonts w:eastAsia="Arial" w:cs="Arial"/>
          <w:w w:val="101"/>
        </w:rPr>
      </w:pPr>
      <w:r w:rsidRPr="00CD6915">
        <w:rPr>
          <w:rFonts w:eastAsia="Arial" w:cs="Arial"/>
          <w:w w:val="101"/>
        </w:rPr>
        <w:t>Life depends on the continuous transfer of energy. Photosynthesis is the main route by which energy enters an ecosystem.</w:t>
      </w:r>
    </w:p>
    <w:p w:rsidR="00AF2C54" w:rsidRDefault="00AF2C54" w:rsidP="00AF2C54">
      <w:pPr>
        <w:autoSpaceDE w:val="0"/>
        <w:autoSpaceDN w:val="0"/>
        <w:adjustRightInd w:val="0"/>
        <w:spacing w:line="240" w:lineRule="auto"/>
        <w:ind w:right="1117"/>
        <w:rPr>
          <w:rFonts w:eastAsia="Arial" w:cs="Arial"/>
          <w:w w:val="101"/>
        </w:rPr>
      </w:pPr>
    </w:p>
    <w:p w:rsidR="00C82648" w:rsidRPr="008E06CB" w:rsidRDefault="00C82648" w:rsidP="001926BC">
      <w:pPr>
        <w:pStyle w:val="Heading4"/>
        <w:spacing w:after="120"/>
      </w:pPr>
      <w:r w:rsidRPr="008E06CB">
        <w:t>3.</w:t>
      </w:r>
      <w:r>
        <w:t>3</w:t>
      </w:r>
      <w:r w:rsidRPr="008E06CB">
        <w:t>.</w:t>
      </w:r>
      <w:r>
        <w:t>2.1</w:t>
      </w:r>
      <w:r w:rsidRPr="008E06CB">
        <w:t xml:space="preserve"> </w:t>
      </w:r>
      <w:r>
        <w:t>The light-dependent reaction</w:t>
      </w:r>
    </w:p>
    <w:p w:rsidR="00AF2C54" w:rsidRPr="008E06CB" w:rsidRDefault="00AF2C54" w:rsidP="00AF2C54">
      <w:r w:rsidRPr="008E06CB">
        <w:t>Prior knowledge:</w:t>
      </w:r>
    </w:p>
    <w:p w:rsidR="00AF2C54" w:rsidRPr="008E06CB" w:rsidRDefault="00AF2C54" w:rsidP="00AF2C54">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During photosynthesis, light is absorbed by chlorophyll and used to convert carbon dioxide and water to glucose and oxygen.</w:t>
      </w:r>
    </w:p>
    <w:p w:rsidR="00AF2C54" w:rsidRDefault="00A159B2" w:rsidP="00AF2C54">
      <w:pPr>
        <w:autoSpaceDE w:val="0"/>
        <w:autoSpaceDN w:val="0"/>
        <w:adjustRightInd w:val="0"/>
        <w:spacing w:line="240" w:lineRule="auto"/>
        <w:rPr>
          <w:rFonts w:cs="Arial"/>
          <w:szCs w:val="22"/>
        </w:rPr>
      </w:pPr>
      <w:r>
        <w:rPr>
          <w:rFonts w:cs="Arial"/>
          <w:szCs w:val="22"/>
        </w:rPr>
        <w:t>- Oxidation is loss of electrons, reduction is gain of electrons.</w:t>
      </w:r>
    </w:p>
    <w:p w:rsidR="00AF2C54" w:rsidRPr="008E06CB" w:rsidRDefault="00AF2C54" w:rsidP="00AF2C54"/>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268"/>
        <w:gridCol w:w="851"/>
        <w:gridCol w:w="2518"/>
        <w:gridCol w:w="4536"/>
        <w:gridCol w:w="1842"/>
        <w:gridCol w:w="2552"/>
      </w:tblGrid>
      <w:tr w:rsidR="00AF2C54" w:rsidRPr="008E06CB" w:rsidTr="00C82648">
        <w:tc>
          <w:tcPr>
            <w:tcW w:w="2268" w:type="dxa"/>
            <w:tcBorders>
              <w:top w:val="nil"/>
            </w:tcBorders>
            <w:shd w:val="clear" w:color="auto" w:fill="00264C"/>
          </w:tcPr>
          <w:p w:rsidR="00AF2C54" w:rsidRPr="008E06CB" w:rsidRDefault="00AF2C54" w:rsidP="0081288E">
            <w:pPr>
              <w:spacing w:line="240" w:lineRule="auto"/>
              <w:rPr>
                <w:b/>
              </w:rPr>
            </w:pPr>
            <w:r w:rsidRPr="008E06CB">
              <w:br w:type="page"/>
            </w:r>
            <w:r w:rsidRPr="008E06CB">
              <w:rPr>
                <w:b/>
              </w:rPr>
              <w:t>Learning objective</w:t>
            </w:r>
          </w:p>
        </w:tc>
        <w:tc>
          <w:tcPr>
            <w:tcW w:w="851" w:type="dxa"/>
            <w:tcBorders>
              <w:top w:val="nil"/>
            </w:tcBorders>
            <w:shd w:val="clear" w:color="auto" w:fill="00264C"/>
          </w:tcPr>
          <w:p w:rsidR="00AF2C54" w:rsidRPr="008E06CB" w:rsidRDefault="00AF2C54" w:rsidP="0081288E">
            <w:pPr>
              <w:spacing w:line="240" w:lineRule="auto"/>
              <w:rPr>
                <w:b/>
              </w:rPr>
            </w:pPr>
            <w:r w:rsidRPr="008E06CB">
              <w:rPr>
                <w:b/>
              </w:rPr>
              <w:t>Time taken</w:t>
            </w:r>
          </w:p>
        </w:tc>
        <w:tc>
          <w:tcPr>
            <w:tcW w:w="2518" w:type="dxa"/>
            <w:tcBorders>
              <w:top w:val="nil"/>
            </w:tcBorders>
            <w:shd w:val="clear" w:color="auto" w:fill="00264C"/>
          </w:tcPr>
          <w:p w:rsidR="00AF2C54" w:rsidRPr="008E06CB" w:rsidRDefault="00AF2C54" w:rsidP="0081288E">
            <w:pPr>
              <w:spacing w:line="240" w:lineRule="auto"/>
              <w:rPr>
                <w:b/>
              </w:rPr>
            </w:pPr>
            <w:r w:rsidRPr="008E06CB">
              <w:rPr>
                <w:b/>
              </w:rPr>
              <w:t>Learning Outcome</w:t>
            </w:r>
          </w:p>
        </w:tc>
        <w:tc>
          <w:tcPr>
            <w:tcW w:w="4536" w:type="dxa"/>
            <w:tcBorders>
              <w:top w:val="nil"/>
            </w:tcBorders>
            <w:shd w:val="clear" w:color="auto" w:fill="00264C"/>
          </w:tcPr>
          <w:p w:rsidR="00AF2C54" w:rsidRPr="008E06CB" w:rsidRDefault="00AF2C54" w:rsidP="0081288E">
            <w:pPr>
              <w:spacing w:line="240" w:lineRule="auto"/>
              <w:rPr>
                <w:b/>
              </w:rPr>
            </w:pPr>
            <w:r w:rsidRPr="008E06CB">
              <w:rPr>
                <w:b/>
              </w:rPr>
              <w:t>Learning activity with opportunity to develop skills</w:t>
            </w:r>
          </w:p>
        </w:tc>
        <w:tc>
          <w:tcPr>
            <w:tcW w:w="1842" w:type="dxa"/>
            <w:tcBorders>
              <w:top w:val="nil"/>
            </w:tcBorders>
            <w:shd w:val="clear" w:color="auto" w:fill="00264C"/>
          </w:tcPr>
          <w:p w:rsidR="00AF2C54" w:rsidRPr="008E06CB" w:rsidRDefault="00AF2C54" w:rsidP="0081288E">
            <w:pPr>
              <w:spacing w:line="240" w:lineRule="auto"/>
              <w:rPr>
                <w:b/>
              </w:rPr>
            </w:pPr>
            <w:r w:rsidRPr="008E06CB">
              <w:rPr>
                <w:b/>
              </w:rPr>
              <w:t>Assessment opportunities</w:t>
            </w:r>
          </w:p>
        </w:tc>
        <w:tc>
          <w:tcPr>
            <w:tcW w:w="2552" w:type="dxa"/>
            <w:tcBorders>
              <w:top w:val="nil"/>
            </w:tcBorders>
            <w:shd w:val="clear" w:color="auto" w:fill="00264C"/>
          </w:tcPr>
          <w:p w:rsidR="00AF2C54" w:rsidRPr="008E06CB" w:rsidRDefault="00AF2C54" w:rsidP="0081288E">
            <w:pPr>
              <w:spacing w:line="240" w:lineRule="auto"/>
              <w:rPr>
                <w:b/>
              </w:rPr>
            </w:pPr>
            <w:r w:rsidRPr="008E06CB">
              <w:rPr>
                <w:b/>
              </w:rPr>
              <w:t>Resources</w:t>
            </w:r>
          </w:p>
        </w:tc>
      </w:tr>
      <w:tr w:rsidR="00AF2C54" w:rsidRPr="001926BC" w:rsidTr="00C82648">
        <w:tc>
          <w:tcPr>
            <w:tcW w:w="2268" w:type="dxa"/>
            <w:shd w:val="clear" w:color="auto" w:fill="auto"/>
          </w:tcPr>
          <w:p w:rsidR="00AF2C54" w:rsidRPr="001926BC" w:rsidRDefault="00AF2C54" w:rsidP="0081288E">
            <w:pPr>
              <w:autoSpaceDE w:val="0"/>
              <w:autoSpaceDN w:val="0"/>
              <w:adjustRightInd w:val="0"/>
              <w:spacing w:line="240" w:lineRule="auto"/>
              <w:rPr>
                <w:rFonts w:cs="Arial"/>
                <w:sz w:val="20"/>
                <w:szCs w:val="22"/>
              </w:rPr>
            </w:pPr>
            <w:r w:rsidRPr="001926BC">
              <w:rPr>
                <w:rFonts w:cs="Arial"/>
                <w:sz w:val="20"/>
                <w:szCs w:val="22"/>
              </w:rPr>
              <w:t>The light-dependent reaction of photosynthesis in such detail as to show that:</w:t>
            </w:r>
          </w:p>
          <w:p w:rsidR="00AF2C54" w:rsidRPr="001926BC" w:rsidRDefault="00AF2C54" w:rsidP="0081288E">
            <w:pPr>
              <w:autoSpaceDE w:val="0"/>
              <w:autoSpaceDN w:val="0"/>
              <w:adjustRightInd w:val="0"/>
              <w:spacing w:line="240" w:lineRule="auto"/>
              <w:rPr>
                <w:rFonts w:cs="Arial"/>
                <w:sz w:val="20"/>
                <w:szCs w:val="22"/>
              </w:rPr>
            </w:pPr>
          </w:p>
          <w:p w:rsidR="00AF2C54" w:rsidRPr="001926BC" w:rsidRDefault="001926BC" w:rsidP="001926BC">
            <w:pPr>
              <w:autoSpaceDE w:val="0"/>
              <w:autoSpaceDN w:val="0"/>
              <w:adjustRightInd w:val="0"/>
              <w:spacing w:after="120" w:line="240" w:lineRule="auto"/>
              <w:rPr>
                <w:rFonts w:cs="Arial"/>
                <w:sz w:val="20"/>
                <w:szCs w:val="22"/>
              </w:rPr>
            </w:pPr>
            <w:r w:rsidRPr="001926BC">
              <w:rPr>
                <w:rFonts w:cs="Arial"/>
                <w:sz w:val="20"/>
                <w:szCs w:val="22"/>
              </w:rPr>
              <w:t>•</w:t>
            </w:r>
            <w:r w:rsidR="00AF2C54" w:rsidRPr="001926BC">
              <w:rPr>
                <w:rFonts w:cs="Arial"/>
                <w:sz w:val="20"/>
                <w:szCs w:val="22"/>
              </w:rPr>
              <w:t xml:space="preserve"> </w:t>
            </w:r>
            <w:proofErr w:type="gramStart"/>
            <w:r w:rsidR="00AF2C54" w:rsidRPr="001926BC">
              <w:rPr>
                <w:rFonts w:cs="Arial"/>
                <w:sz w:val="20"/>
                <w:szCs w:val="22"/>
              </w:rPr>
              <w:t>chlorophyll</w:t>
            </w:r>
            <w:proofErr w:type="gramEnd"/>
            <w:r w:rsidR="00AF2C54" w:rsidRPr="001926BC">
              <w:rPr>
                <w:rFonts w:cs="Arial"/>
                <w:sz w:val="20"/>
                <w:szCs w:val="22"/>
              </w:rPr>
              <w:t xml:space="preserve"> absorbs light. Light e</w:t>
            </w:r>
            <w:r w:rsidR="00290AFF" w:rsidRPr="001926BC">
              <w:rPr>
                <w:rFonts w:cs="Arial"/>
                <w:sz w:val="20"/>
                <w:szCs w:val="22"/>
              </w:rPr>
              <w:t>n</w:t>
            </w:r>
            <w:r w:rsidR="00AF2C54" w:rsidRPr="001926BC">
              <w:rPr>
                <w:rFonts w:cs="Arial"/>
                <w:sz w:val="20"/>
                <w:szCs w:val="22"/>
              </w:rPr>
              <w:t>ergy excites electrons.</w:t>
            </w:r>
          </w:p>
          <w:p w:rsidR="00AF2C54" w:rsidRPr="001926BC" w:rsidRDefault="00AF2C54" w:rsidP="001926BC">
            <w:pPr>
              <w:autoSpaceDE w:val="0"/>
              <w:autoSpaceDN w:val="0"/>
              <w:adjustRightInd w:val="0"/>
              <w:spacing w:after="120" w:line="240" w:lineRule="auto"/>
              <w:rPr>
                <w:rFonts w:cs="Arial"/>
                <w:sz w:val="20"/>
                <w:szCs w:val="22"/>
              </w:rPr>
            </w:pPr>
            <w:r w:rsidRPr="001926BC">
              <w:rPr>
                <w:rFonts w:cs="Arial"/>
                <w:sz w:val="20"/>
                <w:szCs w:val="22"/>
              </w:rPr>
              <w:t>• energy from these excited electrons generates ATP and reduced NADP</w:t>
            </w:r>
          </w:p>
          <w:p w:rsidR="00AF2C54" w:rsidRPr="001926BC" w:rsidRDefault="00AF2C54" w:rsidP="001926BC">
            <w:pPr>
              <w:autoSpaceDE w:val="0"/>
              <w:autoSpaceDN w:val="0"/>
              <w:adjustRightInd w:val="0"/>
              <w:spacing w:after="120" w:line="240" w:lineRule="auto"/>
              <w:rPr>
                <w:rFonts w:cs="Arial"/>
                <w:sz w:val="20"/>
                <w:szCs w:val="22"/>
              </w:rPr>
            </w:pPr>
            <w:r w:rsidRPr="001926BC">
              <w:rPr>
                <w:rFonts w:cs="Arial"/>
                <w:sz w:val="20"/>
                <w:szCs w:val="22"/>
              </w:rPr>
              <w:t xml:space="preserve">• </w:t>
            </w:r>
            <w:proofErr w:type="gramStart"/>
            <w:r w:rsidRPr="001926BC">
              <w:rPr>
                <w:rFonts w:cs="Arial"/>
                <w:sz w:val="20"/>
                <w:szCs w:val="22"/>
              </w:rPr>
              <w:t>the</w:t>
            </w:r>
            <w:proofErr w:type="gramEnd"/>
            <w:r w:rsidRPr="001926BC">
              <w:rPr>
                <w:rFonts w:cs="Arial"/>
                <w:sz w:val="20"/>
                <w:szCs w:val="22"/>
              </w:rPr>
              <w:t xml:space="preserve"> production of ATP involves electron transfer</w:t>
            </w:r>
            <w:r w:rsidR="005A00FC" w:rsidRPr="001926BC">
              <w:rPr>
                <w:rFonts w:cs="Arial"/>
                <w:sz w:val="20"/>
                <w:szCs w:val="22"/>
              </w:rPr>
              <w:t xml:space="preserve"> down the electron transfer chain</w:t>
            </w:r>
            <w:r w:rsidRPr="001926BC">
              <w:rPr>
                <w:rFonts w:cs="Arial"/>
                <w:sz w:val="20"/>
                <w:szCs w:val="22"/>
              </w:rPr>
              <w:t xml:space="preserve"> and the passag</w:t>
            </w:r>
            <w:r w:rsidR="00897C55">
              <w:rPr>
                <w:rFonts w:cs="Arial"/>
                <w:sz w:val="20"/>
                <w:szCs w:val="22"/>
              </w:rPr>
              <w:t xml:space="preserve">e of protons across chloroplast </w:t>
            </w:r>
            <w:r w:rsidR="005A00FC" w:rsidRPr="001926BC">
              <w:rPr>
                <w:rFonts w:cs="Arial"/>
                <w:sz w:val="20"/>
                <w:szCs w:val="22"/>
              </w:rPr>
              <w:t>membranes. ATP production is catalysed by ATP synthase embedded in the chloroplast membranes.</w:t>
            </w:r>
          </w:p>
          <w:p w:rsidR="00AF2C54" w:rsidRPr="001926BC" w:rsidRDefault="00AF2C54" w:rsidP="001926BC">
            <w:pPr>
              <w:autoSpaceDE w:val="0"/>
              <w:autoSpaceDN w:val="0"/>
              <w:adjustRightInd w:val="0"/>
              <w:spacing w:after="120" w:line="240" w:lineRule="auto"/>
              <w:rPr>
                <w:rFonts w:cs="Arial"/>
                <w:b/>
                <w:sz w:val="20"/>
                <w:szCs w:val="22"/>
              </w:rPr>
            </w:pPr>
            <w:r w:rsidRPr="001926BC">
              <w:rPr>
                <w:rFonts w:cs="Arial"/>
                <w:sz w:val="20"/>
                <w:szCs w:val="22"/>
              </w:rPr>
              <w:lastRenderedPageBreak/>
              <w:t xml:space="preserve">• </w:t>
            </w:r>
            <w:proofErr w:type="gramStart"/>
            <w:r w:rsidRPr="001926BC">
              <w:rPr>
                <w:rFonts w:cs="Arial"/>
                <w:sz w:val="20"/>
                <w:szCs w:val="22"/>
              </w:rPr>
              <w:t>photolysis</w:t>
            </w:r>
            <w:proofErr w:type="gramEnd"/>
            <w:r w:rsidRPr="001926BC">
              <w:rPr>
                <w:rFonts w:cs="Arial"/>
                <w:sz w:val="20"/>
                <w:szCs w:val="22"/>
              </w:rPr>
              <w:t xml:space="preserve"> of water produces protons, electrons and oxygen.</w:t>
            </w:r>
          </w:p>
        </w:tc>
        <w:tc>
          <w:tcPr>
            <w:tcW w:w="851" w:type="dxa"/>
            <w:shd w:val="clear" w:color="auto" w:fill="auto"/>
          </w:tcPr>
          <w:p w:rsidR="00AF2C54" w:rsidRPr="001926BC" w:rsidRDefault="00AF2C54" w:rsidP="0081288E">
            <w:pPr>
              <w:rPr>
                <w:sz w:val="20"/>
              </w:rPr>
            </w:pPr>
            <w:r w:rsidRPr="001926BC">
              <w:rPr>
                <w:sz w:val="20"/>
              </w:rPr>
              <w:lastRenderedPageBreak/>
              <w:t>0.2 weeks</w:t>
            </w:r>
          </w:p>
        </w:tc>
        <w:tc>
          <w:tcPr>
            <w:tcW w:w="2518" w:type="dxa"/>
            <w:shd w:val="clear" w:color="auto" w:fill="auto"/>
          </w:tcPr>
          <w:p w:rsidR="00AF2C54" w:rsidRPr="001926BC" w:rsidRDefault="00AF2C54" w:rsidP="0081288E">
            <w:pPr>
              <w:rPr>
                <w:sz w:val="20"/>
              </w:rPr>
            </w:pPr>
            <w:r w:rsidRPr="001926BC">
              <w:rPr>
                <w:sz w:val="20"/>
              </w:rPr>
              <w:t>• describe the structure of chloroplasts.</w:t>
            </w:r>
          </w:p>
          <w:p w:rsidR="00AF2C54" w:rsidRPr="001926BC" w:rsidRDefault="00AF2C54" w:rsidP="0081288E">
            <w:pPr>
              <w:rPr>
                <w:sz w:val="20"/>
              </w:rPr>
            </w:pPr>
          </w:p>
          <w:p w:rsidR="00AF2C54" w:rsidRPr="001926BC" w:rsidRDefault="00AF2C54" w:rsidP="0081288E">
            <w:pPr>
              <w:rPr>
                <w:sz w:val="20"/>
              </w:rPr>
            </w:pPr>
            <w:r w:rsidRPr="001926BC">
              <w:rPr>
                <w:sz w:val="20"/>
              </w:rPr>
              <w:t>• explain where, specifically, the light dependent reactions occur.</w:t>
            </w:r>
          </w:p>
          <w:p w:rsidR="00AF2C54" w:rsidRPr="001926BC" w:rsidRDefault="00AF2C54" w:rsidP="0081288E">
            <w:pPr>
              <w:rPr>
                <w:sz w:val="20"/>
              </w:rPr>
            </w:pPr>
          </w:p>
          <w:p w:rsidR="00AF2C54" w:rsidRPr="001926BC" w:rsidRDefault="00AF2C54" w:rsidP="0081288E">
            <w:pPr>
              <w:rPr>
                <w:sz w:val="20"/>
              </w:rPr>
            </w:pPr>
            <w:r w:rsidRPr="001926BC">
              <w:rPr>
                <w:sz w:val="20"/>
              </w:rPr>
              <w:t xml:space="preserve">• explain the role of light in photolysis and </w:t>
            </w:r>
            <w:proofErr w:type="spellStart"/>
            <w:r w:rsidRPr="001926BC">
              <w:rPr>
                <w:sz w:val="20"/>
              </w:rPr>
              <w:t>photoionisation</w:t>
            </w:r>
            <w:proofErr w:type="spellEnd"/>
            <w:r w:rsidRPr="001926BC">
              <w:rPr>
                <w:sz w:val="20"/>
              </w:rPr>
              <w:t>.</w:t>
            </w:r>
          </w:p>
          <w:p w:rsidR="00AF2C54" w:rsidRPr="001926BC" w:rsidRDefault="00AF2C54" w:rsidP="0081288E">
            <w:pPr>
              <w:rPr>
                <w:sz w:val="20"/>
              </w:rPr>
            </w:pPr>
          </w:p>
          <w:p w:rsidR="00AF2C54" w:rsidRPr="001926BC" w:rsidRDefault="00AF2C54" w:rsidP="0081288E">
            <w:pPr>
              <w:rPr>
                <w:sz w:val="20"/>
              </w:rPr>
            </w:pPr>
            <w:r w:rsidRPr="001926BC">
              <w:rPr>
                <w:sz w:val="20"/>
              </w:rPr>
              <w:t xml:space="preserve">• explain how </w:t>
            </w:r>
            <w:proofErr w:type="spellStart"/>
            <w:r w:rsidRPr="001926BC">
              <w:rPr>
                <w:sz w:val="20"/>
              </w:rPr>
              <w:t>photoexcited</w:t>
            </w:r>
            <w:proofErr w:type="spellEnd"/>
            <w:r w:rsidRPr="001926BC">
              <w:rPr>
                <w:sz w:val="20"/>
              </w:rPr>
              <w:t xml:space="preserve"> electrons move along the electron transfer chain, and how ATP and reduced NADP are produced.</w:t>
            </w:r>
          </w:p>
          <w:p w:rsidR="00AF2C54" w:rsidRPr="001926BC" w:rsidRDefault="00AF2C54" w:rsidP="0081288E">
            <w:pPr>
              <w:rPr>
                <w:sz w:val="20"/>
              </w:rPr>
            </w:pPr>
          </w:p>
          <w:p w:rsidR="00AF2C54" w:rsidRPr="001926BC" w:rsidRDefault="00AF2C54" w:rsidP="0081288E">
            <w:pPr>
              <w:rPr>
                <w:sz w:val="20"/>
              </w:rPr>
            </w:pPr>
            <w:r w:rsidRPr="001926BC">
              <w:rPr>
                <w:sz w:val="20"/>
              </w:rPr>
              <w:t>• explain chemiosmosis and the role of ATP synthase in producing ATP.</w:t>
            </w:r>
          </w:p>
          <w:p w:rsidR="00AF2C54" w:rsidRPr="001926BC" w:rsidRDefault="00AF2C54" w:rsidP="0081288E">
            <w:pPr>
              <w:rPr>
                <w:sz w:val="20"/>
              </w:rPr>
            </w:pPr>
          </w:p>
          <w:p w:rsidR="00AF2C54" w:rsidRPr="001926BC" w:rsidRDefault="00AF2C54" w:rsidP="0081288E">
            <w:pPr>
              <w:rPr>
                <w:sz w:val="20"/>
              </w:rPr>
            </w:pPr>
            <w:r w:rsidRPr="001926BC">
              <w:rPr>
                <w:sz w:val="20"/>
              </w:rPr>
              <w:t xml:space="preserve">• interpret energy levels </w:t>
            </w:r>
            <w:proofErr w:type="spellStart"/>
            <w:r w:rsidRPr="001926BC">
              <w:rPr>
                <w:sz w:val="20"/>
              </w:rPr>
              <w:t>diagrams.during</w:t>
            </w:r>
            <w:proofErr w:type="spellEnd"/>
            <w:r w:rsidRPr="001926BC">
              <w:rPr>
                <w:sz w:val="20"/>
              </w:rPr>
              <w:t xml:space="preserve"> electron </w:t>
            </w:r>
            <w:proofErr w:type="spellStart"/>
            <w:r w:rsidRPr="001926BC">
              <w:rPr>
                <w:sz w:val="20"/>
              </w:rPr>
              <w:t>trasfer</w:t>
            </w:r>
            <w:proofErr w:type="spellEnd"/>
            <w:r w:rsidRPr="001926BC">
              <w:rPr>
                <w:sz w:val="20"/>
              </w:rPr>
              <w:t>.</w:t>
            </w:r>
          </w:p>
        </w:tc>
        <w:tc>
          <w:tcPr>
            <w:tcW w:w="4536" w:type="dxa"/>
            <w:shd w:val="clear" w:color="auto" w:fill="auto"/>
          </w:tcPr>
          <w:p w:rsidR="00AF2C54" w:rsidRPr="001926BC" w:rsidRDefault="00AF2C54" w:rsidP="0050310E">
            <w:pPr>
              <w:spacing w:after="80" w:line="240" w:lineRule="auto"/>
              <w:rPr>
                <w:b/>
                <w:sz w:val="20"/>
              </w:rPr>
            </w:pPr>
            <w:r w:rsidRPr="001926BC">
              <w:rPr>
                <w:b/>
                <w:sz w:val="20"/>
              </w:rPr>
              <w:lastRenderedPageBreak/>
              <w:t>Learning activities:</w:t>
            </w:r>
          </w:p>
          <w:p w:rsidR="00AF2C54" w:rsidRPr="001926BC" w:rsidRDefault="00AF2C54" w:rsidP="0081288E">
            <w:pPr>
              <w:rPr>
                <w:sz w:val="20"/>
              </w:rPr>
            </w:pPr>
            <w:r w:rsidRPr="001926BC">
              <w:rPr>
                <w:sz w:val="20"/>
              </w:rPr>
              <w:t xml:space="preserve">- Questioning to recall </w:t>
            </w:r>
            <w:r w:rsidR="005A00FC" w:rsidRPr="001926BC">
              <w:rPr>
                <w:sz w:val="20"/>
              </w:rPr>
              <w:t>prior</w:t>
            </w:r>
            <w:r w:rsidRPr="001926BC">
              <w:rPr>
                <w:sz w:val="20"/>
              </w:rPr>
              <w:t xml:space="preserve"> knowledge.</w:t>
            </w:r>
            <w:r w:rsidR="00A159B2" w:rsidRPr="001926BC">
              <w:rPr>
                <w:sz w:val="20"/>
              </w:rPr>
              <w:t xml:space="preserve"> Include questioning about reduction and oxidation.</w:t>
            </w:r>
          </w:p>
          <w:p w:rsidR="00AF2C54" w:rsidRPr="001926BC" w:rsidRDefault="00AF2C54" w:rsidP="0081288E">
            <w:pPr>
              <w:rPr>
                <w:sz w:val="20"/>
              </w:rPr>
            </w:pPr>
            <w:r w:rsidRPr="001926BC">
              <w:rPr>
                <w:sz w:val="20"/>
              </w:rPr>
              <w:t>- Teacher led explanation of the structure of a chloroplast.</w:t>
            </w:r>
          </w:p>
          <w:p w:rsidR="00AF2C54" w:rsidRPr="001926BC" w:rsidRDefault="00AF2C54" w:rsidP="0081288E">
            <w:pPr>
              <w:rPr>
                <w:sz w:val="20"/>
              </w:rPr>
            </w:pPr>
            <w:r w:rsidRPr="001926BC">
              <w:rPr>
                <w:sz w:val="20"/>
              </w:rPr>
              <w:t>- Ask students to sketch a graph of how energised they felt throughout a typical day (most will show boosts every time they eat).</w:t>
            </w:r>
          </w:p>
          <w:p w:rsidR="00AF2C54" w:rsidRPr="001926BC" w:rsidRDefault="00AF2C54" w:rsidP="0081288E">
            <w:pPr>
              <w:rPr>
                <w:sz w:val="20"/>
              </w:rPr>
            </w:pPr>
            <w:r w:rsidRPr="001926BC">
              <w:rPr>
                <w:sz w:val="20"/>
              </w:rPr>
              <w:t>- Teacher explanation of process of light dependent reactions of photosynthesis (using animations and videos). Link energy level diagram to their graph to aid understanding.</w:t>
            </w:r>
          </w:p>
          <w:p w:rsidR="00AF2C54" w:rsidRPr="001926BC" w:rsidRDefault="00AF2C54" w:rsidP="0081288E">
            <w:pPr>
              <w:rPr>
                <w:sz w:val="20"/>
              </w:rPr>
            </w:pPr>
            <w:r w:rsidRPr="001926BC">
              <w:rPr>
                <w:sz w:val="20"/>
              </w:rPr>
              <w:t>- Card sort – order the statements.</w:t>
            </w:r>
          </w:p>
          <w:p w:rsidR="00AF2C54" w:rsidRPr="001926BC" w:rsidRDefault="00AF2C54" w:rsidP="0081288E">
            <w:pPr>
              <w:rPr>
                <w:sz w:val="20"/>
              </w:rPr>
            </w:pPr>
            <w:r w:rsidRPr="001926BC">
              <w:rPr>
                <w:sz w:val="20"/>
              </w:rPr>
              <w:t xml:space="preserve">- </w:t>
            </w:r>
            <w:r w:rsidR="0050310E">
              <w:rPr>
                <w:sz w:val="20"/>
              </w:rPr>
              <w:t>Past e</w:t>
            </w:r>
            <w:r w:rsidRPr="001926BC">
              <w:rPr>
                <w:sz w:val="20"/>
              </w:rPr>
              <w:t>xam questions.</w:t>
            </w:r>
          </w:p>
          <w:p w:rsidR="00AF2C54" w:rsidRPr="001926BC" w:rsidRDefault="00AF2C54" w:rsidP="0081288E">
            <w:pPr>
              <w:rPr>
                <w:sz w:val="20"/>
              </w:rPr>
            </w:pPr>
          </w:p>
          <w:p w:rsidR="00AF2C54" w:rsidRPr="001926BC" w:rsidRDefault="00AF2C54" w:rsidP="0081288E">
            <w:pPr>
              <w:rPr>
                <w:b/>
                <w:sz w:val="20"/>
              </w:rPr>
            </w:pPr>
            <w:r w:rsidRPr="001926BC">
              <w:rPr>
                <w:b/>
                <w:sz w:val="20"/>
              </w:rPr>
              <w:t>Skills developed by learning activities:</w:t>
            </w:r>
          </w:p>
          <w:p w:rsidR="00AF2C54" w:rsidRPr="001926BC" w:rsidRDefault="00AF2C54" w:rsidP="0081288E">
            <w:pPr>
              <w:rPr>
                <w:sz w:val="20"/>
              </w:rPr>
            </w:pPr>
            <w:r w:rsidRPr="001926BC">
              <w:rPr>
                <w:b/>
                <w:sz w:val="20"/>
              </w:rPr>
              <w:t>AO1/AO2 –</w:t>
            </w:r>
            <w:r w:rsidRPr="001926BC">
              <w:rPr>
                <w:sz w:val="20"/>
              </w:rPr>
              <w:t xml:space="preserve"> Development of understanding of the light dependent reactions of photosynthesis and application of knowledge to the context of exam questions.</w:t>
            </w:r>
          </w:p>
          <w:p w:rsidR="00AF2C54" w:rsidRPr="001926BC" w:rsidRDefault="00AF2C54" w:rsidP="0081288E">
            <w:pPr>
              <w:rPr>
                <w:sz w:val="20"/>
              </w:rPr>
            </w:pPr>
            <w:r w:rsidRPr="001926BC">
              <w:rPr>
                <w:b/>
                <w:sz w:val="20"/>
              </w:rPr>
              <w:t>AO3 –</w:t>
            </w:r>
            <w:r w:rsidRPr="001926BC">
              <w:rPr>
                <w:sz w:val="20"/>
              </w:rPr>
              <w:t xml:space="preserve"> Interpret scientific ideas and information from energy level diagrams.</w:t>
            </w:r>
          </w:p>
          <w:p w:rsidR="00AF2C54" w:rsidRPr="001926BC" w:rsidRDefault="00AF2C54" w:rsidP="0081288E">
            <w:pPr>
              <w:rPr>
                <w:sz w:val="20"/>
              </w:rPr>
            </w:pPr>
            <w:r w:rsidRPr="001926BC">
              <w:rPr>
                <w:sz w:val="20"/>
              </w:rPr>
              <w:t>- Extended exam answers.</w:t>
            </w:r>
          </w:p>
        </w:tc>
        <w:tc>
          <w:tcPr>
            <w:tcW w:w="1842" w:type="dxa"/>
            <w:shd w:val="clear" w:color="auto" w:fill="auto"/>
          </w:tcPr>
          <w:p w:rsidR="00AF2C54" w:rsidRPr="001926BC" w:rsidRDefault="00AF2C54" w:rsidP="0081288E">
            <w:pPr>
              <w:rPr>
                <w:b/>
                <w:sz w:val="20"/>
              </w:rPr>
            </w:pPr>
            <w:r w:rsidRPr="001926BC">
              <w:rPr>
                <w:b/>
                <w:sz w:val="20"/>
              </w:rPr>
              <w:t>Past exam paper material:</w:t>
            </w:r>
          </w:p>
          <w:p w:rsidR="00AF2C54" w:rsidRPr="001926BC" w:rsidRDefault="00AF2C54" w:rsidP="0081288E">
            <w:pPr>
              <w:rPr>
                <w:sz w:val="20"/>
              </w:rPr>
            </w:pPr>
            <w:r w:rsidRPr="001926BC">
              <w:rPr>
                <w:sz w:val="20"/>
              </w:rPr>
              <w:t>BIOL4 – Jan 13 Q8a;</w:t>
            </w:r>
          </w:p>
          <w:p w:rsidR="00AF2C54" w:rsidRPr="001926BC" w:rsidRDefault="0050310E" w:rsidP="0081288E">
            <w:pPr>
              <w:rPr>
                <w:sz w:val="20"/>
              </w:rPr>
            </w:pPr>
            <w:r>
              <w:rPr>
                <w:sz w:val="20"/>
              </w:rPr>
              <w:t>BIOL</w:t>
            </w:r>
            <w:r w:rsidR="00AF2C54" w:rsidRPr="001926BC">
              <w:rPr>
                <w:sz w:val="20"/>
              </w:rPr>
              <w:t>4 – Jan10 Q8a.</w:t>
            </w:r>
          </w:p>
          <w:p w:rsidR="00AF2C54" w:rsidRPr="001926BC" w:rsidRDefault="00AF2C54" w:rsidP="0081288E">
            <w:pPr>
              <w:rPr>
                <w:sz w:val="20"/>
                <w:szCs w:val="22"/>
              </w:rPr>
            </w:pPr>
          </w:p>
          <w:p w:rsidR="00AF2C54" w:rsidRPr="001926BC" w:rsidRDefault="00AF2C54" w:rsidP="0081288E">
            <w:pPr>
              <w:rPr>
                <w:sz w:val="20"/>
              </w:rPr>
            </w:pPr>
          </w:p>
          <w:p w:rsidR="00AF2C54" w:rsidRPr="001926BC" w:rsidRDefault="00AF2C54" w:rsidP="0081288E">
            <w:pPr>
              <w:rPr>
                <w:sz w:val="20"/>
              </w:rPr>
            </w:pPr>
          </w:p>
        </w:tc>
        <w:tc>
          <w:tcPr>
            <w:tcW w:w="2552" w:type="dxa"/>
            <w:shd w:val="clear" w:color="auto" w:fill="auto"/>
          </w:tcPr>
          <w:p w:rsidR="00AF2C54" w:rsidRPr="001926BC" w:rsidRDefault="00264C7E" w:rsidP="0081288E">
            <w:pPr>
              <w:rPr>
                <w:b/>
                <w:sz w:val="20"/>
                <w:szCs w:val="22"/>
              </w:rPr>
            </w:pPr>
            <w:hyperlink r:id="rId17" w:history="1">
              <w:r w:rsidR="00AF2C54" w:rsidRPr="001926BC">
                <w:rPr>
                  <w:rStyle w:val="Hyperlink"/>
                  <w:b/>
                  <w:color w:val="auto"/>
                  <w:sz w:val="20"/>
                  <w:szCs w:val="22"/>
                </w:rPr>
                <w:t>http://www.uic.edu/classes/bios/bios100/lectures/light_reaction.htm</w:t>
              </w:r>
            </w:hyperlink>
          </w:p>
          <w:p w:rsidR="00AF2C54" w:rsidRPr="001926BC" w:rsidRDefault="00AF2C54" w:rsidP="0081288E">
            <w:pPr>
              <w:rPr>
                <w:b/>
                <w:sz w:val="20"/>
                <w:szCs w:val="22"/>
              </w:rPr>
            </w:pPr>
          </w:p>
          <w:p w:rsidR="00AF2C54" w:rsidRPr="001926BC" w:rsidRDefault="00AF2C54" w:rsidP="001926BC">
            <w:pPr>
              <w:spacing w:after="120"/>
              <w:rPr>
                <w:b/>
                <w:sz w:val="20"/>
                <w:szCs w:val="22"/>
              </w:rPr>
            </w:pPr>
            <w:r w:rsidRPr="001926BC">
              <w:rPr>
                <w:b/>
                <w:sz w:val="20"/>
                <w:szCs w:val="22"/>
              </w:rPr>
              <w:t>Rich questions:</w:t>
            </w:r>
          </w:p>
          <w:p w:rsidR="00AF2C54" w:rsidRPr="001926BC" w:rsidRDefault="00AF2C54" w:rsidP="0081288E">
            <w:pPr>
              <w:rPr>
                <w:rFonts w:cs="Arial"/>
                <w:sz w:val="20"/>
                <w:szCs w:val="22"/>
              </w:rPr>
            </w:pPr>
            <w:r w:rsidRPr="001926BC">
              <w:rPr>
                <w:rFonts w:cs="Arial"/>
                <w:sz w:val="20"/>
                <w:szCs w:val="22"/>
              </w:rPr>
              <w:t>- What roles does light play in this process?</w:t>
            </w:r>
          </w:p>
          <w:p w:rsidR="00AF2C54" w:rsidRPr="001926BC" w:rsidRDefault="00AF2C54" w:rsidP="0081288E">
            <w:pPr>
              <w:rPr>
                <w:rFonts w:cs="Arial"/>
                <w:sz w:val="20"/>
                <w:szCs w:val="22"/>
              </w:rPr>
            </w:pPr>
            <w:r w:rsidRPr="001926BC">
              <w:rPr>
                <w:rFonts w:cs="Arial"/>
                <w:sz w:val="20"/>
                <w:szCs w:val="22"/>
              </w:rPr>
              <w:t>- How is ATP produced?</w:t>
            </w:r>
          </w:p>
          <w:p w:rsidR="00AF2C54" w:rsidRPr="001926BC" w:rsidRDefault="00AF2C54" w:rsidP="0081288E">
            <w:pPr>
              <w:rPr>
                <w:rFonts w:cs="Arial"/>
                <w:sz w:val="20"/>
                <w:szCs w:val="22"/>
              </w:rPr>
            </w:pPr>
            <w:r w:rsidRPr="001926BC">
              <w:rPr>
                <w:rFonts w:cs="Arial"/>
                <w:sz w:val="20"/>
                <w:szCs w:val="22"/>
              </w:rPr>
              <w:t>- How is reduced NADP produced?</w:t>
            </w:r>
          </w:p>
          <w:p w:rsidR="00AF2C54" w:rsidRPr="001926BC" w:rsidRDefault="00AF2C54" w:rsidP="0081288E">
            <w:pPr>
              <w:rPr>
                <w:rFonts w:asciiTheme="minorHAnsi" w:hAnsiTheme="minorHAnsi"/>
                <w:sz w:val="20"/>
              </w:rPr>
            </w:pPr>
            <w:r w:rsidRPr="001926BC">
              <w:rPr>
                <w:rFonts w:cs="Arial"/>
                <w:sz w:val="20"/>
                <w:szCs w:val="22"/>
              </w:rPr>
              <w:t>- Explain the role of water in the light dependent reactions.</w:t>
            </w:r>
          </w:p>
        </w:tc>
      </w:tr>
    </w:tbl>
    <w:p w:rsidR="001926BC" w:rsidRDefault="001926BC" w:rsidP="00823AFC">
      <w:pPr>
        <w:pStyle w:val="Heading4"/>
      </w:pPr>
    </w:p>
    <w:p w:rsidR="001926BC" w:rsidRDefault="001926BC" w:rsidP="001926BC">
      <w:pPr>
        <w:pStyle w:val="Heading2"/>
        <w:rPr>
          <w:rFonts w:ascii="Arial Bold" w:hAnsi="Arial Bold"/>
        </w:rPr>
      </w:pPr>
      <w:r>
        <w:br w:type="page"/>
      </w:r>
    </w:p>
    <w:p w:rsidR="00C82648" w:rsidRDefault="00C82648" w:rsidP="00B04779">
      <w:pPr>
        <w:pStyle w:val="Heading4"/>
        <w:spacing w:after="120"/>
      </w:pPr>
      <w:r w:rsidRPr="008E06CB">
        <w:lastRenderedPageBreak/>
        <w:t>3.</w:t>
      </w:r>
      <w:r>
        <w:t>3</w:t>
      </w:r>
      <w:r w:rsidRPr="008E06CB">
        <w:t>.</w:t>
      </w:r>
      <w:r>
        <w:t>2.2</w:t>
      </w:r>
      <w:r w:rsidRPr="008E06CB">
        <w:t xml:space="preserve"> </w:t>
      </w:r>
      <w:r>
        <w:t>The light-independent reaction</w:t>
      </w:r>
    </w:p>
    <w:p w:rsidR="00C82648" w:rsidRPr="008E06CB" w:rsidRDefault="00C82648" w:rsidP="00C82648">
      <w:r w:rsidRPr="008E06CB">
        <w:t>Prior knowledge:</w:t>
      </w:r>
    </w:p>
    <w:p w:rsidR="00C82648" w:rsidRDefault="00C82648" w:rsidP="00C82648">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During photosynthesis, light is absorbed by chlorophyll and used to convert carbon dioxide and water to glucose and oxygen.</w:t>
      </w:r>
    </w:p>
    <w:p w:rsidR="00A159B2" w:rsidRDefault="00A159B2" w:rsidP="00A159B2">
      <w:pPr>
        <w:autoSpaceDE w:val="0"/>
        <w:autoSpaceDN w:val="0"/>
        <w:adjustRightInd w:val="0"/>
        <w:spacing w:line="240" w:lineRule="auto"/>
        <w:rPr>
          <w:rFonts w:cs="Arial"/>
          <w:szCs w:val="22"/>
        </w:rPr>
      </w:pPr>
      <w:r>
        <w:rPr>
          <w:rFonts w:cs="Arial"/>
          <w:szCs w:val="22"/>
        </w:rPr>
        <w:t>- Oxidation is loss of electrons, reduction is gain of electrons.</w:t>
      </w:r>
    </w:p>
    <w:p w:rsidR="00B04779" w:rsidRDefault="00B04779" w:rsidP="00A159B2">
      <w:pPr>
        <w:autoSpaceDE w:val="0"/>
        <w:autoSpaceDN w:val="0"/>
        <w:adjustRightInd w:val="0"/>
        <w:spacing w:line="240" w:lineRule="auto"/>
        <w:rPr>
          <w:rFonts w:cs="Arial"/>
          <w:szCs w:val="22"/>
        </w:rPr>
      </w:pPr>
    </w:p>
    <w:tbl>
      <w:tblPr>
        <w:tblStyle w:val="TableGrid"/>
        <w:tblW w:w="14803"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552"/>
        <w:gridCol w:w="850"/>
        <w:gridCol w:w="1843"/>
        <w:gridCol w:w="5056"/>
        <w:gridCol w:w="1842"/>
        <w:gridCol w:w="2660"/>
      </w:tblGrid>
      <w:tr w:rsidR="00C82648" w:rsidRPr="008E06CB" w:rsidTr="00C82648">
        <w:tc>
          <w:tcPr>
            <w:tcW w:w="2552" w:type="dxa"/>
            <w:tcBorders>
              <w:top w:val="nil"/>
            </w:tcBorders>
            <w:shd w:val="clear" w:color="auto" w:fill="00264C"/>
          </w:tcPr>
          <w:p w:rsidR="005A00FC" w:rsidRPr="008E06CB" w:rsidRDefault="00C82648" w:rsidP="0081288E">
            <w:pPr>
              <w:spacing w:line="240" w:lineRule="auto"/>
              <w:rPr>
                <w:b/>
              </w:rPr>
            </w:pPr>
            <w:r>
              <w:br w:type="page"/>
            </w:r>
            <w:r w:rsidR="005A00FC" w:rsidRPr="008E06CB">
              <w:br w:type="page"/>
            </w:r>
            <w:r w:rsidR="005A00FC" w:rsidRPr="008E06CB">
              <w:br w:type="page"/>
            </w:r>
            <w:r w:rsidR="005A00FC" w:rsidRPr="008E06CB">
              <w:rPr>
                <w:b/>
              </w:rPr>
              <w:t>Learning objective</w:t>
            </w:r>
          </w:p>
        </w:tc>
        <w:tc>
          <w:tcPr>
            <w:tcW w:w="850" w:type="dxa"/>
            <w:tcBorders>
              <w:top w:val="nil"/>
            </w:tcBorders>
            <w:shd w:val="clear" w:color="auto" w:fill="00264C"/>
          </w:tcPr>
          <w:p w:rsidR="005A00FC" w:rsidRPr="008E06CB" w:rsidRDefault="005A00FC" w:rsidP="0081288E">
            <w:pPr>
              <w:spacing w:line="240" w:lineRule="auto"/>
              <w:rPr>
                <w:b/>
              </w:rPr>
            </w:pPr>
            <w:r w:rsidRPr="008E06CB">
              <w:rPr>
                <w:b/>
              </w:rPr>
              <w:t>Time taken</w:t>
            </w:r>
          </w:p>
        </w:tc>
        <w:tc>
          <w:tcPr>
            <w:tcW w:w="1843" w:type="dxa"/>
            <w:tcBorders>
              <w:top w:val="nil"/>
            </w:tcBorders>
            <w:shd w:val="clear" w:color="auto" w:fill="00264C"/>
          </w:tcPr>
          <w:p w:rsidR="005A00FC" w:rsidRPr="008E06CB" w:rsidRDefault="005A00FC" w:rsidP="0081288E">
            <w:pPr>
              <w:spacing w:line="240" w:lineRule="auto"/>
              <w:rPr>
                <w:b/>
              </w:rPr>
            </w:pPr>
            <w:r w:rsidRPr="008E06CB">
              <w:rPr>
                <w:b/>
              </w:rPr>
              <w:t>Learning Outcome</w:t>
            </w:r>
          </w:p>
        </w:tc>
        <w:tc>
          <w:tcPr>
            <w:tcW w:w="5056" w:type="dxa"/>
            <w:tcBorders>
              <w:top w:val="nil"/>
            </w:tcBorders>
            <w:shd w:val="clear" w:color="auto" w:fill="00264C"/>
          </w:tcPr>
          <w:p w:rsidR="005A00FC" w:rsidRPr="008E06CB" w:rsidRDefault="005A00FC" w:rsidP="0081288E">
            <w:pPr>
              <w:spacing w:line="240" w:lineRule="auto"/>
              <w:rPr>
                <w:b/>
              </w:rPr>
            </w:pPr>
            <w:r w:rsidRPr="008E06CB">
              <w:rPr>
                <w:b/>
              </w:rPr>
              <w:t>Learning activity with opportunity to develop skills</w:t>
            </w:r>
          </w:p>
        </w:tc>
        <w:tc>
          <w:tcPr>
            <w:tcW w:w="1842" w:type="dxa"/>
            <w:tcBorders>
              <w:top w:val="nil"/>
            </w:tcBorders>
            <w:shd w:val="clear" w:color="auto" w:fill="00264C"/>
          </w:tcPr>
          <w:p w:rsidR="005A00FC" w:rsidRPr="008E06CB" w:rsidRDefault="005A00FC" w:rsidP="0081288E">
            <w:pPr>
              <w:spacing w:line="240" w:lineRule="auto"/>
              <w:rPr>
                <w:b/>
              </w:rPr>
            </w:pPr>
            <w:r w:rsidRPr="008E06CB">
              <w:rPr>
                <w:b/>
              </w:rPr>
              <w:t>Assessment opportunities</w:t>
            </w:r>
          </w:p>
        </w:tc>
        <w:tc>
          <w:tcPr>
            <w:tcW w:w="2660" w:type="dxa"/>
            <w:tcBorders>
              <w:top w:val="nil"/>
            </w:tcBorders>
            <w:shd w:val="clear" w:color="auto" w:fill="00264C"/>
          </w:tcPr>
          <w:p w:rsidR="005A00FC" w:rsidRPr="008E06CB" w:rsidRDefault="005A00FC" w:rsidP="0081288E">
            <w:pPr>
              <w:spacing w:line="240" w:lineRule="auto"/>
              <w:rPr>
                <w:b/>
              </w:rPr>
            </w:pPr>
            <w:r w:rsidRPr="008E06CB">
              <w:rPr>
                <w:b/>
              </w:rPr>
              <w:t>Resources</w:t>
            </w:r>
          </w:p>
        </w:tc>
      </w:tr>
      <w:tr w:rsidR="00C82648" w:rsidRPr="00BA58C9" w:rsidTr="00C82648">
        <w:tc>
          <w:tcPr>
            <w:tcW w:w="2552" w:type="dxa"/>
            <w:shd w:val="clear" w:color="auto" w:fill="auto"/>
          </w:tcPr>
          <w:p w:rsidR="005A00FC" w:rsidRPr="00BA58C9" w:rsidRDefault="005A00FC" w:rsidP="0081288E">
            <w:pPr>
              <w:autoSpaceDE w:val="0"/>
              <w:autoSpaceDN w:val="0"/>
              <w:adjustRightInd w:val="0"/>
              <w:spacing w:line="240" w:lineRule="auto"/>
              <w:rPr>
                <w:rFonts w:cs="Arial"/>
                <w:sz w:val="20"/>
                <w:szCs w:val="22"/>
              </w:rPr>
            </w:pPr>
            <w:r w:rsidRPr="00BA58C9">
              <w:rPr>
                <w:rFonts w:cs="Arial"/>
                <w:sz w:val="20"/>
                <w:szCs w:val="22"/>
              </w:rPr>
              <w:t xml:space="preserve">The light-independent reaction </w:t>
            </w:r>
            <w:r w:rsidR="00C82648" w:rsidRPr="00BA58C9">
              <w:rPr>
                <w:rFonts w:cs="Arial"/>
                <w:sz w:val="20"/>
                <w:szCs w:val="22"/>
              </w:rPr>
              <w:t>in such detail as to show that</w:t>
            </w:r>
            <w:r w:rsidRPr="00BA58C9">
              <w:rPr>
                <w:rFonts w:cs="Arial"/>
                <w:sz w:val="20"/>
                <w:szCs w:val="22"/>
              </w:rPr>
              <w:t>:</w:t>
            </w:r>
          </w:p>
          <w:p w:rsidR="005A00FC" w:rsidRPr="00BA58C9" w:rsidRDefault="005A00FC" w:rsidP="0081288E">
            <w:pPr>
              <w:autoSpaceDE w:val="0"/>
              <w:autoSpaceDN w:val="0"/>
              <w:adjustRightInd w:val="0"/>
              <w:spacing w:line="240" w:lineRule="auto"/>
              <w:rPr>
                <w:rFonts w:cs="Arial"/>
                <w:sz w:val="20"/>
                <w:szCs w:val="22"/>
              </w:rPr>
            </w:pPr>
          </w:p>
          <w:p w:rsidR="005A00FC" w:rsidRPr="00BA58C9" w:rsidRDefault="005A00FC" w:rsidP="0081288E">
            <w:pPr>
              <w:autoSpaceDE w:val="0"/>
              <w:autoSpaceDN w:val="0"/>
              <w:adjustRightInd w:val="0"/>
              <w:spacing w:line="240" w:lineRule="auto"/>
              <w:rPr>
                <w:rFonts w:cs="Arial"/>
                <w:sz w:val="20"/>
                <w:szCs w:val="22"/>
              </w:rPr>
            </w:pPr>
            <w:r w:rsidRPr="00BA58C9">
              <w:rPr>
                <w:rFonts w:cs="Arial"/>
                <w:sz w:val="20"/>
                <w:szCs w:val="22"/>
              </w:rPr>
              <w:t xml:space="preserve">• carbon dioxide reacts with </w:t>
            </w:r>
            <w:proofErr w:type="spellStart"/>
            <w:r w:rsidRPr="00BA58C9">
              <w:rPr>
                <w:rFonts w:cs="Arial"/>
                <w:sz w:val="20"/>
                <w:szCs w:val="22"/>
              </w:rPr>
              <w:t>RuBP</w:t>
            </w:r>
            <w:proofErr w:type="spellEnd"/>
            <w:r w:rsidRPr="00BA58C9">
              <w:rPr>
                <w:rFonts w:cs="Arial"/>
                <w:sz w:val="20"/>
                <w:szCs w:val="22"/>
              </w:rPr>
              <w:t xml:space="preserve"> to form two molecules</w:t>
            </w:r>
            <w:r w:rsidR="00C82648" w:rsidRPr="00BA58C9">
              <w:rPr>
                <w:rFonts w:cs="Arial"/>
                <w:sz w:val="20"/>
                <w:szCs w:val="22"/>
              </w:rPr>
              <w:t xml:space="preserve"> of </w:t>
            </w:r>
            <w:proofErr w:type="spellStart"/>
            <w:r w:rsidR="00C82648" w:rsidRPr="00BA58C9">
              <w:rPr>
                <w:rFonts w:cs="Arial"/>
                <w:sz w:val="20"/>
                <w:szCs w:val="22"/>
              </w:rPr>
              <w:t>glycerate</w:t>
            </w:r>
            <w:proofErr w:type="spellEnd"/>
            <w:r w:rsidR="00C82648" w:rsidRPr="00BA58C9">
              <w:rPr>
                <w:rFonts w:cs="Arial"/>
                <w:sz w:val="20"/>
                <w:szCs w:val="22"/>
              </w:rPr>
              <w:t xml:space="preserve"> 3-phosphate (GP), a reaction </w:t>
            </w:r>
            <w:r w:rsidR="00B04779">
              <w:rPr>
                <w:rFonts w:cs="Arial"/>
                <w:sz w:val="20"/>
                <w:szCs w:val="22"/>
              </w:rPr>
              <w:t xml:space="preserve">catalysed by the enzyme </w:t>
            </w:r>
            <w:proofErr w:type="spellStart"/>
            <w:r w:rsidR="00B04779">
              <w:rPr>
                <w:rFonts w:cs="Arial"/>
                <w:sz w:val="20"/>
                <w:szCs w:val="22"/>
              </w:rPr>
              <w:t>Rubisco</w:t>
            </w:r>
            <w:proofErr w:type="spellEnd"/>
          </w:p>
          <w:p w:rsidR="005A00FC" w:rsidRPr="00BA58C9" w:rsidRDefault="005A00FC" w:rsidP="0081288E">
            <w:pPr>
              <w:autoSpaceDE w:val="0"/>
              <w:autoSpaceDN w:val="0"/>
              <w:adjustRightInd w:val="0"/>
              <w:spacing w:line="240" w:lineRule="auto"/>
              <w:rPr>
                <w:rFonts w:cs="Arial"/>
                <w:sz w:val="20"/>
                <w:szCs w:val="22"/>
              </w:rPr>
            </w:pPr>
            <w:r w:rsidRPr="00BA58C9">
              <w:rPr>
                <w:rFonts w:cs="Arial"/>
                <w:sz w:val="20"/>
                <w:szCs w:val="22"/>
              </w:rPr>
              <w:t>• ATP and reduced NADP are</w:t>
            </w:r>
            <w:r w:rsidR="00B04779">
              <w:rPr>
                <w:rFonts w:cs="Arial"/>
                <w:sz w:val="20"/>
                <w:szCs w:val="22"/>
              </w:rPr>
              <w:t xml:space="preserve"> </w:t>
            </w:r>
            <w:r w:rsidRPr="00BA58C9">
              <w:rPr>
                <w:rFonts w:cs="Arial"/>
                <w:sz w:val="20"/>
                <w:szCs w:val="22"/>
              </w:rPr>
              <w:t>used to reduce GP to triose phosphate (TP)</w:t>
            </w:r>
          </w:p>
          <w:p w:rsidR="005A00FC" w:rsidRPr="00BA58C9" w:rsidRDefault="005A00FC" w:rsidP="0081288E">
            <w:pPr>
              <w:autoSpaceDE w:val="0"/>
              <w:autoSpaceDN w:val="0"/>
              <w:adjustRightInd w:val="0"/>
              <w:spacing w:line="240" w:lineRule="auto"/>
              <w:rPr>
                <w:rFonts w:cs="Arial"/>
                <w:sz w:val="20"/>
                <w:szCs w:val="22"/>
              </w:rPr>
            </w:pPr>
            <w:r w:rsidRPr="00BA58C9">
              <w:rPr>
                <w:rFonts w:cs="Arial"/>
                <w:sz w:val="20"/>
                <w:szCs w:val="22"/>
              </w:rPr>
              <w:t xml:space="preserve">• some of the TP  is used to regenerate </w:t>
            </w:r>
            <w:proofErr w:type="spellStart"/>
            <w:r w:rsidRPr="00BA58C9">
              <w:rPr>
                <w:rFonts w:cs="Arial"/>
                <w:sz w:val="20"/>
                <w:szCs w:val="22"/>
              </w:rPr>
              <w:t>RuBP</w:t>
            </w:r>
            <w:proofErr w:type="spellEnd"/>
            <w:r w:rsidRPr="00BA58C9">
              <w:rPr>
                <w:rFonts w:cs="Arial"/>
                <w:sz w:val="20"/>
                <w:szCs w:val="22"/>
              </w:rPr>
              <w:t xml:space="preserve"> in the Calvin cycle</w:t>
            </w:r>
          </w:p>
          <w:p w:rsidR="005A00FC" w:rsidRPr="00BA58C9" w:rsidRDefault="005A00FC" w:rsidP="0081288E">
            <w:pPr>
              <w:autoSpaceDE w:val="0"/>
              <w:autoSpaceDN w:val="0"/>
              <w:adjustRightInd w:val="0"/>
              <w:spacing w:line="240" w:lineRule="auto"/>
              <w:rPr>
                <w:rFonts w:cs="Arial"/>
                <w:sz w:val="20"/>
                <w:szCs w:val="22"/>
              </w:rPr>
            </w:pPr>
            <w:r w:rsidRPr="00BA58C9">
              <w:rPr>
                <w:rFonts w:cs="Arial"/>
                <w:sz w:val="20"/>
                <w:szCs w:val="22"/>
              </w:rPr>
              <w:t xml:space="preserve">• </w:t>
            </w:r>
            <w:proofErr w:type="gramStart"/>
            <w:r w:rsidRPr="00BA58C9">
              <w:rPr>
                <w:rFonts w:cs="Arial"/>
                <w:sz w:val="20"/>
                <w:szCs w:val="22"/>
              </w:rPr>
              <w:t>some</w:t>
            </w:r>
            <w:proofErr w:type="gramEnd"/>
            <w:r w:rsidRPr="00BA58C9">
              <w:rPr>
                <w:rFonts w:cs="Arial"/>
                <w:sz w:val="20"/>
                <w:szCs w:val="22"/>
              </w:rPr>
              <w:t xml:space="preserve"> of the triose phosphate is converte</w:t>
            </w:r>
            <w:r w:rsidR="00C82648" w:rsidRPr="00BA58C9">
              <w:rPr>
                <w:rFonts w:cs="Arial"/>
                <w:sz w:val="20"/>
                <w:szCs w:val="22"/>
              </w:rPr>
              <w:t>d to useful organic substances.</w:t>
            </w:r>
          </w:p>
        </w:tc>
        <w:tc>
          <w:tcPr>
            <w:tcW w:w="850" w:type="dxa"/>
            <w:shd w:val="clear" w:color="auto" w:fill="auto"/>
          </w:tcPr>
          <w:p w:rsidR="005A00FC" w:rsidRPr="00BA58C9" w:rsidRDefault="005A00FC" w:rsidP="0081288E">
            <w:pPr>
              <w:rPr>
                <w:sz w:val="20"/>
              </w:rPr>
            </w:pPr>
            <w:r w:rsidRPr="00BA58C9">
              <w:rPr>
                <w:sz w:val="20"/>
              </w:rPr>
              <w:t>0.4 weeks</w:t>
            </w:r>
          </w:p>
        </w:tc>
        <w:tc>
          <w:tcPr>
            <w:tcW w:w="1843" w:type="dxa"/>
            <w:shd w:val="clear" w:color="auto" w:fill="auto"/>
          </w:tcPr>
          <w:p w:rsidR="005A00FC" w:rsidRPr="00BA58C9" w:rsidRDefault="005A00FC" w:rsidP="0081288E">
            <w:pPr>
              <w:rPr>
                <w:sz w:val="20"/>
              </w:rPr>
            </w:pPr>
            <w:r w:rsidRPr="00BA58C9">
              <w:rPr>
                <w:sz w:val="20"/>
              </w:rPr>
              <w:t>• explain where the light independent reactions occur.</w:t>
            </w:r>
          </w:p>
          <w:p w:rsidR="005A00FC" w:rsidRPr="00BA58C9" w:rsidRDefault="005A00FC" w:rsidP="0081288E">
            <w:pPr>
              <w:rPr>
                <w:sz w:val="20"/>
              </w:rPr>
            </w:pPr>
          </w:p>
          <w:p w:rsidR="005A00FC" w:rsidRPr="00BA58C9" w:rsidRDefault="005A00FC" w:rsidP="0081288E">
            <w:pPr>
              <w:rPr>
                <w:sz w:val="20"/>
              </w:rPr>
            </w:pPr>
            <w:r w:rsidRPr="00BA58C9">
              <w:rPr>
                <w:sz w:val="20"/>
              </w:rPr>
              <w:t>• explain the Calvin cycle and the molecules involved.</w:t>
            </w:r>
          </w:p>
          <w:p w:rsidR="005A00FC" w:rsidRPr="00BA58C9" w:rsidRDefault="005A00FC" w:rsidP="0081288E">
            <w:pPr>
              <w:rPr>
                <w:sz w:val="20"/>
              </w:rPr>
            </w:pPr>
          </w:p>
          <w:p w:rsidR="005A00FC" w:rsidRPr="00BA58C9" w:rsidRDefault="005A00FC" w:rsidP="0081288E">
            <w:pPr>
              <w:rPr>
                <w:sz w:val="20"/>
              </w:rPr>
            </w:pPr>
            <w:r w:rsidRPr="00BA58C9">
              <w:rPr>
                <w:sz w:val="20"/>
              </w:rPr>
              <w:t>• explain the roles of reduced NADP and ATP.</w:t>
            </w:r>
          </w:p>
          <w:p w:rsidR="005A00FC" w:rsidRPr="00BA58C9" w:rsidRDefault="005A00FC" w:rsidP="0081288E">
            <w:pPr>
              <w:rPr>
                <w:sz w:val="20"/>
              </w:rPr>
            </w:pPr>
          </w:p>
          <w:p w:rsidR="005A00FC" w:rsidRPr="00BA58C9" w:rsidRDefault="005A00FC" w:rsidP="0081288E">
            <w:pPr>
              <w:rPr>
                <w:sz w:val="20"/>
              </w:rPr>
            </w:pPr>
            <w:r w:rsidRPr="00BA58C9">
              <w:rPr>
                <w:sz w:val="20"/>
              </w:rPr>
              <w:t>• interpret ex</w:t>
            </w:r>
            <w:r w:rsidR="00B04779">
              <w:rPr>
                <w:sz w:val="20"/>
              </w:rPr>
              <w:t>perimental data about the light-</w:t>
            </w:r>
            <w:r w:rsidRPr="00BA58C9">
              <w:rPr>
                <w:sz w:val="20"/>
              </w:rPr>
              <w:t>independent reaction.</w:t>
            </w:r>
          </w:p>
          <w:p w:rsidR="005A00FC" w:rsidRPr="00BA58C9" w:rsidRDefault="005A00FC" w:rsidP="0081288E">
            <w:pPr>
              <w:rPr>
                <w:sz w:val="20"/>
              </w:rPr>
            </w:pPr>
          </w:p>
        </w:tc>
        <w:tc>
          <w:tcPr>
            <w:tcW w:w="5056" w:type="dxa"/>
            <w:shd w:val="clear" w:color="auto" w:fill="auto"/>
          </w:tcPr>
          <w:p w:rsidR="005A00FC" w:rsidRPr="00BA58C9" w:rsidRDefault="005A00FC" w:rsidP="0081288E">
            <w:pPr>
              <w:rPr>
                <w:b/>
                <w:sz w:val="20"/>
              </w:rPr>
            </w:pPr>
            <w:r w:rsidRPr="00BA58C9">
              <w:rPr>
                <w:b/>
                <w:sz w:val="20"/>
              </w:rPr>
              <w:t>Learning activities:</w:t>
            </w:r>
          </w:p>
          <w:p w:rsidR="005A00FC" w:rsidRPr="00BA58C9" w:rsidRDefault="005A00FC" w:rsidP="0081288E">
            <w:pPr>
              <w:rPr>
                <w:sz w:val="20"/>
              </w:rPr>
            </w:pPr>
            <w:r w:rsidRPr="00BA58C9">
              <w:rPr>
                <w:sz w:val="20"/>
              </w:rPr>
              <w:t>- Ask which parts of the photosynthesis equation remain unaccounted for.</w:t>
            </w:r>
          </w:p>
          <w:p w:rsidR="005A00FC" w:rsidRPr="00BA58C9" w:rsidRDefault="005A00FC" w:rsidP="0081288E">
            <w:pPr>
              <w:rPr>
                <w:sz w:val="20"/>
              </w:rPr>
            </w:pPr>
            <w:r w:rsidRPr="00BA58C9">
              <w:rPr>
                <w:sz w:val="20"/>
              </w:rPr>
              <w:t>- Provide a synopsis of Calvin’s lollipop experiment, along with results from the chromatograms as to which substances were present at different times. Ask pupils to suggest a reaction sequence.</w:t>
            </w:r>
          </w:p>
          <w:p w:rsidR="005A00FC" w:rsidRPr="00BA58C9" w:rsidRDefault="005A00FC" w:rsidP="0081288E">
            <w:pPr>
              <w:rPr>
                <w:sz w:val="20"/>
              </w:rPr>
            </w:pPr>
            <w:r w:rsidRPr="00BA58C9">
              <w:rPr>
                <w:sz w:val="20"/>
              </w:rPr>
              <w:t>- Teacher explanation of process of light independent reactions (using animations and videos). Link to role of ATP and reduced NADP.</w:t>
            </w:r>
          </w:p>
          <w:p w:rsidR="005A00FC" w:rsidRPr="00BA58C9" w:rsidRDefault="005A00FC" w:rsidP="0081288E">
            <w:pPr>
              <w:rPr>
                <w:sz w:val="20"/>
              </w:rPr>
            </w:pPr>
            <w:r w:rsidRPr="00BA58C9">
              <w:rPr>
                <w:sz w:val="20"/>
              </w:rPr>
              <w:t>- Analysis of data</w:t>
            </w:r>
            <w:r w:rsidR="00B04779">
              <w:rPr>
                <w:sz w:val="20"/>
              </w:rPr>
              <w:t>,</w:t>
            </w:r>
            <w:r w:rsidRPr="00BA58C9">
              <w:rPr>
                <w:sz w:val="20"/>
              </w:rPr>
              <w:t xml:space="preserve"> e.g. varying carbon dioxide levels of the concentrations of </w:t>
            </w:r>
            <w:proofErr w:type="spellStart"/>
            <w:r w:rsidRPr="00BA58C9">
              <w:rPr>
                <w:sz w:val="20"/>
              </w:rPr>
              <w:t>RuBP</w:t>
            </w:r>
            <w:proofErr w:type="spellEnd"/>
            <w:r w:rsidRPr="00BA58C9">
              <w:rPr>
                <w:sz w:val="20"/>
              </w:rPr>
              <w:t xml:space="preserve"> and GP.</w:t>
            </w:r>
          </w:p>
          <w:p w:rsidR="005A00FC" w:rsidRPr="00BA58C9" w:rsidRDefault="005A00FC" w:rsidP="0081288E">
            <w:pPr>
              <w:rPr>
                <w:sz w:val="20"/>
              </w:rPr>
            </w:pPr>
            <w:r w:rsidRPr="00BA58C9">
              <w:rPr>
                <w:sz w:val="20"/>
              </w:rPr>
              <w:t xml:space="preserve">- </w:t>
            </w:r>
            <w:r w:rsidR="00B04779">
              <w:rPr>
                <w:sz w:val="20"/>
              </w:rPr>
              <w:t>Past e</w:t>
            </w:r>
            <w:r w:rsidRPr="00BA58C9">
              <w:rPr>
                <w:sz w:val="20"/>
              </w:rPr>
              <w:t>xam questions.</w:t>
            </w:r>
          </w:p>
          <w:p w:rsidR="005A00FC" w:rsidRPr="00BA58C9" w:rsidRDefault="005A00FC" w:rsidP="0081288E">
            <w:pPr>
              <w:rPr>
                <w:sz w:val="20"/>
              </w:rPr>
            </w:pPr>
          </w:p>
          <w:p w:rsidR="005A00FC" w:rsidRPr="00BA58C9" w:rsidRDefault="005A00FC" w:rsidP="0081288E">
            <w:pPr>
              <w:rPr>
                <w:b/>
                <w:sz w:val="20"/>
              </w:rPr>
            </w:pPr>
            <w:r w:rsidRPr="00BA58C9">
              <w:rPr>
                <w:b/>
                <w:sz w:val="20"/>
              </w:rPr>
              <w:t>Skills developed by learning activities:</w:t>
            </w:r>
          </w:p>
          <w:p w:rsidR="005A00FC" w:rsidRPr="00BA58C9" w:rsidRDefault="005A00FC" w:rsidP="0081288E">
            <w:pPr>
              <w:rPr>
                <w:sz w:val="20"/>
              </w:rPr>
            </w:pPr>
            <w:r w:rsidRPr="00BA58C9">
              <w:rPr>
                <w:b/>
                <w:sz w:val="20"/>
              </w:rPr>
              <w:t>AO1/AO2 –</w:t>
            </w:r>
            <w:r w:rsidRPr="00BA58C9">
              <w:rPr>
                <w:sz w:val="20"/>
              </w:rPr>
              <w:t xml:space="preserve"> Development of understanding of the light independent reactions.</w:t>
            </w:r>
          </w:p>
          <w:p w:rsidR="005A00FC" w:rsidRPr="00BA58C9" w:rsidRDefault="005A00FC" w:rsidP="0081288E">
            <w:pPr>
              <w:rPr>
                <w:sz w:val="20"/>
              </w:rPr>
            </w:pPr>
            <w:r w:rsidRPr="00BA58C9">
              <w:rPr>
                <w:b/>
                <w:sz w:val="20"/>
              </w:rPr>
              <w:t>AO2/AO3 –</w:t>
            </w:r>
            <w:r w:rsidRPr="00BA58C9">
              <w:rPr>
                <w:sz w:val="20"/>
              </w:rPr>
              <w:t xml:space="preserve"> Application of knowledge to exam questions and experimental data.</w:t>
            </w:r>
          </w:p>
          <w:p w:rsidR="005A00FC" w:rsidRPr="00BA58C9" w:rsidRDefault="005A00FC" w:rsidP="0081288E">
            <w:pPr>
              <w:rPr>
                <w:sz w:val="20"/>
              </w:rPr>
            </w:pPr>
            <w:r w:rsidRPr="00BA58C9">
              <w:rPr>
                <w:sz w:val="20"/>
              </w:rPr>
              <w:t>- Extended exam answers.</w:t>
            </w:r>
          </w:p>
        </w:tc>
        <w:tc>
          <w:tcPr>
            <w:tcW w:w="1842" w:type="dxa"/>
            <w:shd w:val="clear" w:color="auto" w:fill="auto"/>
          </w:tcPr>
          <w:p w:rsidR="005A00FC" w:rsidRPr="00BA58C9" w:rsidRDefault="005A00FC" w:rsidP="0081288E">
            <w:pPr>
              <w:rPr>
                <w:b/>
                <w:sz w:val="20"/>
              </w:rPr>
            </w:pPr>
            <w:r w:rsidRPr="00BA58C9">
              <w:rPr>
                <w:b/>
                <w:sz w:val="20"/>
              </w:rPr>
              <w:t>Past exam paper material:</w:t>
            </w:r>
          </w:p>
          <w:p w:rsidR="005A00FC" w:rsidRPr="00BA58C9" w:rsidRDefault="005A00FC" w:rsidP="0081288E">
            <w:pPr>
              <w:rPr>
                <w:sz w:val="20"/>
              </w:rPr>
            </w:pPr>
            <w:r w:rsidRPr="00BA58C9">
              <w:rPr>
                <w:sz w:val="20"/>
              </w:rPr>
              <w:t>BIOL4 – Jan 13 Q5;</w:t>
            </w:r>
          </w:p>
          <w:p w:rsidR="005A00FC" w:rsidRPr="00BA58C9" w:rsidRDefault="005A00FC" w:rsidP="0081288E">
            <w:pPr>
              <w:rPr>
                <w:sz w:val="20"/>
              </w:rPr>
            </w:pPr>
            <w:r w:rsidRPr="00BA58C9">
              <w:rPr>
                <w:sz w:val="20"/>
              </w:rPr>
              <w:t>BIOL4 – June 12 Q4;</w:t>
            </w:r>
          </w:p>
          <w:p w:rsidR="005A00FC" w:rsidRPr="00BA58C9" w:rsidRDefault="005A00FC" w:rsidP="0081288E">
            <w:pPr>
              <w:rPr>
                <w:sz w:val="20"/>
              </w:rPr>
            </w:pPr>
            <w:r w:rsidRPr="00BA58C9">
              <w:rPr>
                <w:sz w:val="20"/>
              </w:rPr>
              <w:t xml:space="preserve">BIOL4 – June 13 Q5; </w:t>
            </w:r>
          </w:p>
          <w:p w:rsidR="005A00FC" w:rsidRPr="00BA58C9" w:rsidRDefault="005A00FC" w:rsidP="0081288E">
            <w:pPr>
              <w:rPr>
                <w:sz w:val="20"/>
              </w:rPr>
            </w:pPr>
            <w:r w:rsidRPr="00BA58C9">
              <w:rPr>
                <w:sz w:val="20"/>
              </w:rPr>
              <w:t>BIOL4 – June 10 Q8a and 8b.</w:t>
            </w:r>
          </w:p>
          <w:p w:rsidR="005A00FC" w:rsidRPr="00BA58C9" w:rsidRDefault="005A00FC" w:rsidP="0081288E">
            <w:pPr>
              <w:rPr>
                <w:sz w:val="20"/>
              </w:rPr>
            </w:pPr>
            <w:r w:rsidRPr="00BA58C9">
              <w:rPr>
                <w:sz w:val="20"/>
              </w:rPr>
              <w:t>BIOL4 – June 11 Q8c.</w:t>
            </w:r>
          </w:p>
          <w:p w:rsidR="005A00FC" w:rsidRPr="00BA58C9" w:rsidRDefault="00C82648" w:rsidP="0081288E">
            <w:pPr>
              <w:rPr>
                <w:sz w:val="20"/>
              </w:rPr>
            </w:pPr>
            <w:r w:rsidRPr="00BA58C9">
              <w:rPr>
                <w:sz w:val="20"/>
              </w:rPr>
              <w:t>BIOL</w:t>
            </w:r>
            <w:r w:rsidR="00B04779">
              <w:rPr>
                <w:sz w:val="20"/>
              </w:rPr>
              <w:t xml:space="preserve">4 – June </w:t>
            </w:r>
            <w:r w:rsidRPr="00BA58C9">
              <w:rPr>
                <w:sz w:val="20"/>
              </w:rPr>
              <w:t>14 Q8</w:t>
            </w:r>
            <w:r w:rsidR="005A00FC" w:rsidRPr="00BA58C9">
              <w:rPr>
                <w:sz w:val="20"/>
              </w:rPr>
              <w:t>.</w:t>
            </w:r>
          </w:p>
          <w:p w:rsidR="005A00FC" w:rsidRPr="00BA58C9" w:rsidRDefault="005A00FC" w:rsidP="0081288E">
            <w:pPr>
              <w:rPr>
                <w:rFonts w:cs="Arial"/>
                <w:sz w:val="20"/>
                <w:szCs w:val="22"/>
              </w:rPr>
            </w:pPr>
          </w:p>
          <w:p w:rsidR="005A00FC" w:rsidRPr="00BA58C9" w:rsidRDefault="005A00FC" w:rsidP="0081288E">
            <w:pPr>
              <w:rPr>
                <w:rFonts w:cs="Arial"/>
                <w:sz w:val="20"/>
                <w:szCs w:val="22"/>
              </w:rPr>
            </w:pPr>
          </w:p>
          <w:p w:rsidR="005A00FC" w:rsidRPr="00BA58C9" w:rsidRDefault="005A00FC" w:rsidP="0081288E">
            <w:pPr>
              <w:rPr>
                <w:rFonts w:cs="Arial"/>
                <w:sz w:val="20"/>
                <w:szCs w:val="22"/>
              </w:rPr>
            </w:pPr>
          </w:p>
        </w:tc>
        <w:tc>
          <w:tcPr>
            <w:tcW w:w="2660" w:type="dxa"/>
            <w:shd w:val="clear" w:color="auto" w:fill="auto"/>
          </w:tcPr>
          <w:p w:rsidR="005A00FC" w:rsidRPr="00BA58C9" w:rsidRDefault="00264C7E" w:rsidP="0081288E">
            <w:pPr>
              <w:rPr>
                <w:rStyle w:val="Hyperlink"/>
                <w:rFonts w:cs="Arial"/>
                <w:b/>
                <w:color w:val="auto"/>
                <w:sz w:val="20"/>
                <w:szCs w:val="22"/>
              </w:rPr>
            </w:pPr>
            <w:hyperlink r:id="rId18" w:history="1">
              <w:r w:rsidR="005A00FC" w:rsidRPr="00BA58C9">
                <w:rPr>
                  <w:rStyle w:val="Hyperlink"/>
                  <w:rFonts w:cs="Arial"/>
                  <w:b/>
                  <w:color w:val="auto"/>
                  <w:sz w:val="20"/>
                  <w:szCs w:val="22"/>
                </w:rPr>
                <w:t>http://www.uic.edu/classes/bios/bios100/lectures/calvin.htm</w:t>
              </w:r>
            </w:hyperlink>
          </w:p>
          <w:p w:rsidR="005A00FC" w:rsidRPr="00BA58C9" w:rsidRDefault="005A00FC" w:rsidP="0081288E">
            <w:pPr>
              <w:rPr>
                <w:rStyle w:val="Hyperlink"/>
                <w:rFonts w:cs="Arial"/>
                <w:b/>
                <w:color w:val="auto"/>
                <w:sz w:val="20"/>
                <w:szCs w:val="22"/>
              </w:rPr>
            </w:pPr>
          </w:p>
          <w:p w:rsidR="005A00FC" w:rsidRPr="00BA58C9" w:rsidRDefault="00264C7E" w:rsidP="0081288E">
            <w:pPr>
              <w:rPr>
                <w:rFonts w:cs="Arial"/>
                <w:b/>
                <w:sz w:val="20"/>
                <w:szCs w:val="22"/>
              </w:rPr>
            </w:pPr>
            <w:hyperlink r:id="rId19" w:history="1">
              <w:r w:rsidR="005A00FC" w:rsidRPr="00BA58C9">
                <w:rPr>
                  <w:rStyle w:val="Hyperlink"/>
                  <w:rFonts w:cs="Arial"/>
                  <w:b/>
                  <w:color w:val="auto"/>
                  <w:sz w:val="20"/>
                  <w:szCs w:val="22"/>
                </w:rPr>
                <w:t>http://wps.prenhall.com/wps/media/objects/1109/1135896/8_3.html</w:t>
              </w:r>
            </w:hyperlink>
          </w:p>
          <w:p w:rsidR="005A00FC" w:rsidRPr="00BA58C9" w:rsidRDefault="005A00FC" w:rsidP="0081288E">
            <w:pPr>
              <w:rPr>
                <w:rFonts w:cs="Arial"/>
                <w:b/>
                <w:sz w:val="20"/>
                <w:szCs w:val="22"/>
              </w:rPr>
            </w:pPr>
          </w:p>
          <w:p w:rsidR="005A00FC" w:rsidRPr="00BA58C9" w:rsidRDefault="005A00FC" w:rsidP="0081288E">
            <w:pPr>
              <w:rPr>
                <w:rFonts w:cs="Arial"/>
                <w:b/>
                <w:sz w:val="20"/>
                <w:szCs w:val="22"/>
              </w:rPr>
            </w:pPr>
            <w:r w:rsidRPr="00BA58C9">
              <w:rPr>
                <w:rFonts w:cs="Arial"/>
                <w:b/>
                <w:sz w:val="20"/>
                <w:szCs w:val="22"/>
              </w:rPr>
              <w:t>Rich questions:</w:t>
            </w:r>
          </w:p>
          <w:p w:rsidR="005A00FC" w:rsidRPr="00BA58C9" w:rsidRDefault="005A00FC" w:rsidP="0081288E">
            <w:pPr>
              <w:rPr>
                <w:rFonts w:cs="Arial"/>
                <w:sz w:val="20"/>
                <w:szCs w:val="22"/>
              </w:rPr>
            </w:pPr>
            <w:r w:rsidRPr="00BA58C9">
              <w:rPr>
                <w:rFonts w:cs="Arial"/>
                <w:sz w:val="20"/>
                <w:szCs w:val="22"/>
              </w:rPr>
              <w:t xml:space="preserve">- What role does </w:t>
            </w:r>
            <w:proofErr w:type="gramStart"/>
            <w:r w:rsidRPr="00BA58C9">
              <w:rPr>
                <w:rFonts w:cs="Arial"/>
                <w:sz w:val="20"/>
                <w:szCs w:val="22"/>
              </w:rPr>
              <w:t>reduced</w:t>
            </w:r>
            <w:proofErr w:type="gramEnd"/>
            <w:r w:rsidRPr="00BA58C9">
              <w:rPr>
                <w:rFonts w:cs="Arial"/>
                <w:sz w:val="20"/>
                <w:szCs w:val="22"/>
              </w:rPr>
              <w:t xml:space="preserve"> NADP play in this process?</w:t>
            </w:r>
          </w:p>
          <w:p w:rsidR="005A00FC" w:rsidRPr="00BA58C9" w:rsidRDefault="005A00FC" w:rsidP="0081288E">
            <w:pPr>
              <w:rPr>
                <w:rFonts w:cs="Arial"/>
                <w:sz w:val="20"/>
                <w:szCs w:val="22"/>
              </w:rPr>
            </w:pPr>
            <w:r w:rsidRPr="00BA58C9">
              <w:rPr>
                <w:rFonts w:cs="Arial"/>
                <w:sz w:val="20"/>
                <w:szCs w:val="22"/>
              </w:rPr>
              <w:t>- What role does ATP play in this process?</w:t>
            </w:r>
          </w:p>
          <w:p w:rsidR="005A00FC" w:rsidRPr="00BA58C9" w:rsidRDefault="005A00FC" w:rsidP="0081288E">
            <w:pPr>
              <w:rPr>
                <w:rFonts w:cs="Arial"/>
                <w:sz w:val="20"/>
                <w:szCs w:val="22"/>
              </w:rPr>
            </w:pPr>
            <w:r w:rsidRPr="00BA58C9">
              <w:rPr>
                <w:rFonts w:cs="Arial"/>
                <w:sz w:val="20"/>
                <w:szCs w:val="22"/>
              </w:rPr>
              <w:t xml:space="preserve">- How many carbon atoms do </w:t>
            </w:r>
            <w:proofErr w:type="spellStart"/>
            <w:r w:rsidRPr="00BA58C9">
              <w:rPr>
                <w:rFonts w:cs="Arial"/>
                <w:sz w:val="20"/>
                <w:szCs w:val="22"/>
              </w:rPr>
              <w:t>RuBP</w:t>
            </w:r>
            <w:proofErr w:type="spellEnd"/>
            <w:r w:rsidRPr="00BA58C9">
              <w:rPr>
                <w:rFonts w:cs="Arial"/>
                <w:sz w:val="20"/>
                <w:szCs w:val="22"/>
              </w:rPr>
              <w:t>, GP and TP have?</w:t>
            </w:r>
          </w:p>
          <w:p w:rsidR="005A00FC" w:rsidRPr="00BA58C9" w:rsidRDefault="005A00FC" w:rsidP="0081288E">
            <w:pPr>
              <w:rPr>
                <w:rFonts w:cs="Arial"/>
                <w:sz w:val="20"/>
                <w:szCs w:val="22"/>
              </w:rPr>
            </w:pPr>
            <w:r w:rsidRPr="00BA58C9">
              <w:rPr>
                <w:rFonts w:cs="Arial"/>
                <w:sz w:val="20"/>
                <w:szCs w:val="22"/>
              </w:rPr>
              <w:t>- How is the chloroplast adapted to maximising the rate of photosynthesis in the stroma?</w:t>
            </w:r>
          </w:p>
        </w:tc>
      </w:tr>
      <w:tr w:rsidR="00C82648" w:rsidRPr="00BA58C9" w:rsidTr="00C82648">
        <w:tc>
          <w:tcPr>
            <w:tcW w:w="2552" w:type="dxa"/>
            <w:shd w:val="clear" w:color="auto" w:fill="auto"/>
          </w:tcPr>
          <w:p w:rsidR="005A00FC" w:rsidRPr="00BA58C9" w:rsidRDefault="005A00FC" w:rsidP="0081288E">
            <w:pPr>
              <w:autoSpaceDE w:val="0"/>
              <w:autoSpaceDN w:val="0"/>
              <w:adjustRightInd w:val="0"/>
              <w:spacing w:line="240" w:lineRule="auto"/>
              <w:rPr>
                <w:rFonts w:cs="Arial"/>
                <w:sz w:val="20"/>
                <w:szCs w:val="22"/>
              </w:rPr>
            </w:pPr>
            <w:r w:rsidRPr="00BA58C9">
              <w:rPr>
                <w:rFonts w:cs="Arial"/>
                <w:sz w:val="20"/>
                <w:szCs w:val="22"/>
              </w:rPr>
              <w:t>Extension</w:t>
            </w:r>
          </w:p>
        </w:tc>
        <w:tc>
          <w:tcPr>
            <w:tcW w:w="850" w:type="dxa"/>
            <w:shd w:val="clear" w:color="auto" w:fill="auto"/>
          </w:tcPr>
          <w:p w:rsidR="005A00FC" w:rsidRPr="00BA58C9" w:rsidRDefault="005A00FC" w:rsidP="0081288E">
            <w:pPr>
              <w:rPr>
                <w:sz w:val="20"/>
              </w:rPr>
            </w:pPr>
          </w:p>
        </w:tc>
        <w:tc>
          <w:tcPr>
            <w:tcW w:w="1843" w:type="dxa"/>
            <w:shd w:val="clear" w:color="auto" w:fill="auto"/>
          </w:tcPr>
          <w:p w:rsidR="005A00FC" w:rsidRPr="00BA58C9" w:rsidRDefault="005A00FC" w:rsidP="0081288E">
            <w:pPr>
              <w:rPr>
                <w:sz w:val="20"/>
              </w:rPr>
            </w:pPr>
          </w:p>
        </w:tc>
        <w:tc>
          <w:tcPr>
            <w:tcW w:w="5056" w:type="dxa"/>
            <w:shd w:val="clear" w:color="auto" w:fill="auto"/>
          </w:tcPr>
          <w:p w:rsidR="005A00FC" w:rsidRPr="00BA58C9" w:rsidRDefault="005A00FC" w:rsidP="004F0BA8">
            <w:pPr>
              <w:rPr>
                <w:sz w:val="20"/>
              </w:rPr>
            </w:pPr>
            <w:r w:rsidRPr="00BA58C9">
              <w:rPr>
                <w:sz w:val="20"/>
              </w:rPr>
              <w:t xml:space="preserve">- Students could </w:t>
            </w:r>
            <w:r w:rsidR="004F0BA8" w:rsidRPr="00BA58C9">
              <w:rPr>
                <w:sz w:val="20"/>
              </w:rPr>
              <w:t xml:space="preserve">investigate the work of/suggest explanations for the data of Melvin Calvin </w:t>
            </w:r>
            <w:r w:rsidR="004F0BA8" w:rsidRPr="00BA58C9">
              <w:rPr>
                <w:i/>
                <w:sz w:val="20"/>
              </w:rPr>
              <w:t>et al</w:t>
            </w:r>
            <w:r w:rsidR="004F0BA8" w:rsidRPr="00BA58C9">
              <w:rPr>
                <w:sz w:val="20"/>
              </w:rPr>
              <w:t>.</w:t>
            </w:r>
          </w:p>
        </w:tc>
        <w:tc>
          <w:tcPr>
            <w:tcW w:w="1842" w:type="dxa"/>
            <w:shd w:val="clear" w:color="auto" w:fill="auto"/>
          </w:tcPr>
          <w:p w:rsidR="005A00FC" w:rsidRPr="00BA58C9" w:rsidRDefault="005A00FC" w:rsidP="0081288E">
            <w:pPr>
              <w:rPr>
                <w:b/>
                <w:sz w:val="20"/>
              </w:rPr>
            </w:pPr>
          </w:p>
        </w:tc>
        <w:tc>
          <w:tcPr>
            <w:tcW w:w="2660" w:type="dxa"/>
            <w:shd w:val="clear" w:color="auto" w:fill="auto"/>
          </w:tcPr>
          <w:p w:rsidR="005A00FC" w:rsidRPr="00BA58C9" w:rsidRDefault="005A00FC" w:rsidP="0081288E">
            <w:pPr>
              <w:rPr>
                <w:rFonts w:cs="Arial"/>
                <w:b/>
                <w:sz w:val="20"/>
                <w:szCs w:val="22"/>
              </w:rPr>
            </w:pPr>
          </w:p>
        </w:tc>
      </w:tr>
    </w:tbl>
    <w:p w:rsidR="00F450A3" w:rsidRDefault="00F450A3" w:rsidP="00823AFC">
      <w:pPr>
        <w:pStyle w:val="Heading4"/>
      </w:pPr>
    </w:p>
    <w:p w:rsidR="00F450A3" w:rsidRDefault="00F450A3" w:rsidP="00823AFC">
      <w:pPr>
        <w:pStyle w:val="Heading4"/>
      </w:pPr>
    </w:p>
    <w:p w:rsidR="00BA58C9" w:rsidRDefault="00BA58C9">
      <w:pPr>
        <w:spacing w:line="240" w:lineRule="auto"/>
        <w:rPr>
          <w:rFonts w:ascii="Arial Bold" w:eastAsiaTheme="majorEastAsia" w:hAnsi="Arial Bold" w:cstheme="majorBidi"/>
          <w:b/>
          <w:bCs/>
          <w:iCs/>
        </w:rPr>
      </w:pPr>
      <w:r>
        <w:br w:type="page"/>
      </w:r>
    </w:p>
    <w:p w:rsidR="00C82648" w:rsidRPr="008E06CB" w:rsidRDefault="00C82648" w:rsidP="00B04779">
      <w:pPr>
        <w:pStyle w:val="Heading4"/>
        <w:spacing w:after="120"/>
      </w:pPr>
      <w:r w:rsidRPr="008E06CB">
        <w:lastRenderedPageBreak/>
        <w:t>3.</w:t>
      </w:r>
      <w:r>
        <w:t>3</w:t>
      </w:r>
      <w:r w:rsidRPr="008E06CB">
        <w:t>.</w:t>
      </w:r>
      <w:r>
        <w:t>2.3</w:t>
      </w:r>
      <w:r w:rsidRPr="008E06CB">
        <w:t xml:space="preserve"> </w:t>
      </w:r>
      <w:r>
        <w:t>Limiting factors</w:t>
      </w:r>
    </w:p>
    <w:p w:rsidR="00C82648" w:rsidRPr="008E06CB" w:rsidRDefault="00C82648" w:rsidP="00C82648">
      <w:r w:rsidRPr="008E06CB">
        <w:t>Prior knowledge:</w:t>
      </w:r>
    </w:p>
    <w:p w:rsidR="00C82648" w:rsidRPr="008E06CB" w:rsidRDefault="00C82648" w:rsidP="00C82648">
      <w:pPr>
        <w:autoSpaceDE w:val="0"/>
        <w:autoSpaceDN w:val="0"/>
        <w:adjustRightInd w:val="0"/>
        <w:spacing w:line="240" w:lineRule="auto"/>
        <w:rPr>
          <w:rFonts w:cs="Arial"/>
          <w:szCs w:val="22"/>
        </w:rPr>
      </w:pPr>
      <w:r w:rsidRPr="008E06CB">
        <w:rPr>
          <w:rFonts w:cs="Arial"/>
          <w:szCs w:val="22"/>
        </w:rPr>
        <w:t>- The rate of photosynthesis may be limited by shortage of light, carbon dioxide or low/high temperature.</w:t>
      </w:r>
    </w:p>
    <w:p w:rsidR="00C82648" w:rsidRPr="008E06CB" w:rsidRDefault="00C82648" w:rsidP="00C82648">
      <w:pPr>
        <w:autoSpaceDE w:val="0"/>
        <w:autoSpaceDN w:val="0"/>
        <w:adjustRightInd w:val="0"/>
        <w:spacing w:line="240" w:lineRule="auto"/>
        <w:rPr>
          <w:rFonts w:cs="Arial"/>
          <w:szCs w:val="22"/>
        </w:rPr>
      </w:pPr>
      <w:r w:rsidRPr="008E06CB">
        <w:rPr>
          <w:rFonts w:cs="Arial"/>
          <w:szCs w:val="22"/>
        </w:rPr>
        <w:t>- Graphs can be interpreted showing how factors affect the rate of photosynthesis.</w:t>
      </w:r>
    </w:p>
    <w:p w:rsidR="00C82648" w:rsidRDefault="00C82648" w:rsidP="00C82648">
      <w:pPr>
        <w:autoSpaceDE w:val="0"/>
        <w:autoSpaceDN w:val="0"/>
        <w:adjustRightInd w:val="0"/>
        <w:spacing w:line="240" w:lineRule="auto"/>
        <w:rPr>
          <w:rFonts w:cs="Arial"/>
          <w:szCs w:val="22"/>
        </w:rPr>
      </w:pPr>
      <w:r w:rsidRPr="008E06CB">
        <w:rPr>
          <w:rFonts w:cs="Arial"/>
          <w:szCs w:val="22"/>
        </w:rPr>
        <w:t>- There are benefits to artificially manipulating the environment in which plants are grown but these must be evaluated.</w:t>
      </w:r>
    </w:p>
    <w:p w:rsidR="004C2AC1" w:rsidRDefault="004C2AC1" w:rsidP="00C82648">
      <w:pPr>
        <w:autoSpaceDE w:val="0"/>
        <w:autoSpaceDN w:val="0"/>
        <w:adjustRightInd w:val="0"/>
        <w:spacing w:line="240" w:lineRule="auto"/>
        <w:rPr>
          <w:rFonts w:cs="Arial"/>
          <w:szCs w:val="22"/>
        </w:rPr>
      </w:pPr>
    </w:p>
    <w:tbl>
      <w:tblPr>
        <w:tblStyle w:val="TableGrid"/>
        <w:tblW w:w="1503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163"/>
        <w:gridCol w:w="1009"/>
        <w:gridCol w:w="1874"/>
        <w:gridCol w:w="5669"/>
        <w:gridCol w:w="1826"/>
        <w:gridCol w:w="2498"/>
      </w:tblGrid>
      <w:tr w:rsidR="004C2AC1" w:rsidRPr="008E06CB" w:rsidTr="004C2AC1">
        <w:tc>
          <w:tcPr>
            <w:tcW w:w="2163" w:type="dxa"/>
            <w:tcBorders>
              <w:top w:val="nil"/>
            </w:tcBorders>
            <w:shd w:val="clear" w:color="auto" w:fill="00264C"/>
          </w:tcPr>
          <w:p w:rsidR="004C2AC1" w:rsidRPr="008E06CB" w:rsidRDefault="004C2AC1" w:rsidP="00DE745C">
            <w:pPr>
              <w:spacing w:line="240" w:lineRule="auto"/>
              <w:rPr>
                <w:b/>
              </w:rPr>
            </w:pPr>
            <w:r w:rsidRPr="008E06CB">
              <w:br w:type="page"/>
            </w:r>
            <w:r w:rsidRPr="008E06CB">
              <w:rPr>
                <w:b/>
              </w:rPr>
              <w:t>Learning objective</w:t>
            </w:r>
          </w:p>
        </w:tc>
        <w:tc>
          <w:tcPr>
            <w:tcW w:w="1009" w:type="dxa"/>
            <w:tcBorders>
              <w:top w:val="nil"/>
            </w:tcBorders>
            <w:shd w:val="clear" w:color="auto" w:fill="00264C"/>
          </w:tcPr>
          <w:p w:rsidR="004C2AC1" w:rsidRPr="008E06CB" w:rsidRDefault="004C2AC1" w:rsidP="00DE745C">
            <w:pPr>
              <w:spacing w:line="240" w:lineRule="auto"/>
              <w:rPr>
                <w:b/>
              </w:rPr>
            </w:pPr>
            <w:r w:rsidRPr="008E06CB">
              <w:rPr>
                <w:b/>
              </w:rPr>
              <w:t>Time taken</w:t>
            </w:r>
          </w:p>
        </w:tc>
        <w:tc>
          <w:tcPr>
            <w:tcW w:w="1874" w:type="dxa"/>
            <w:tcBorders>
              <w:top w:val="nil"/>
            </w:tcBorders>
            <w:shd w:val="clear" w:color="auto" w:fill="00264C"/>
          </w:tcPr>
          <w:p w:rsidR="004C2AC1" w:rsidRPr="008E06CB" w:rsidRDefault="004C2AC1" w:rsidP="00DE745C">
            <w:pPr>
              <w:spacing w:line="240" w:lineRule="auto"/>
              <w:rPr>
                <w:b/>
              </w:rPr>
            </w:pPr>
            <w:r w:rsidRPr="008E06CB">
              <w:rPr>
                <w:b/>
              </w:rPr>
              <w:t>Learning Outcome</w:t>
            </w:r>
          </w:p>
        </w:tc>
        <w:tc>
          <w:tcPr>
            <w:tcW w:w="5669" w:type="dxa"/>
            <w:tcBorders>
              <w:top w:val="nil"/>
            </w:tcBorders>
            <w:shd w:val="clear" w:color="auto" w:fill="00264C"/>
          </w:tcPr>
          <w:p w:rsidR="004C2AC1" w:rsidRPr="008E06CB" w:rsidRDefault="004C2AC1" w:rsidP="00DE745C">
            <w:pPr>
              <w:spacing w:line="240" w:lineRule="auto"/>
              <w:rPr>
                <w:b/>
              </w:rPr>
            </w:pPr>
            <w:r w:rsidRPr="008E06CB">
              <w:rPr>
                <w:b/>
              </w:rPr>
              <w:t>Learning activity with opportunity to develop skills</w:t>
            </w:r>
          </w:p>
        </w:tc>
        <w:tc>
          <w:tcPr>
            <w:tcW w:w="1826" w:type="dxa"/>
            <w:tcBorders>
              <w:top w:val="nil"/>
            </w:tcBorders>
            <w:shd w:val="clear" w:color="auto" w:fill="00264C"/>
          </w:tcPr>
          <w:p w:rsidR="004C2AC1" w:rsidRPr="008E06CB" w:rsidRDefault="004C2AC1" w:rsidP="00DE745C">
            <w:pPr>
              <w:spacing w:line="240" w:lineRule="auto"/>
              <w:rPr>
                <w:b/>
              </w:rPr>
            </w:pPr>
            <w:r w:rsidRPr="008E06CB">
              <w:rPr>
                <w:b/>
              </w:rPr>
              <w:t>Assessment opportunities</w:t>
            </w:r>
          </w:p>
        </w:tc>
        <w:tc>
          <w:tcPr>
            <w:tcW w:w="2498" w:type="dxa"/>
            <w:tcBorders>
              <w:top w:val="nil"/>
            </w:tcBorders>
            <w:shd w:val="clear" w:color="auto" w:fill="00264C"/>
          </w:tcPr>
          <w:p w:rsidR="004C2AC1" w:rsidRPr="008E06CB" w:rsidRDefault="004C2AC1" w:rsidP="00DE745C">
            <w:pPr>
              <w:spacing w:line="240" w:lineRule="auto"/>
              <w:rPr>
                <w:b/>
              </w:rPr>
            </w:pPr>
            <w:r w:rsidRPr="008E06CB">
              <w:rPr>
                <w:b/>
              </w:rPr>
              <w:t>Resources</w:t>
            </w:r>
          </w:p>
        </w:tc>
      </w:tr>
      <w:tr w:rsidR="004C2AC1" w:rsidRPr="00BA58C9" w:rsidTr="004C2AC1">
        <w:trPr>
          <w:trHeight w:val="70"/>
        </w:trPr>
        <w:tc>
          <w:tcPr>
            <w:tcW w:w="2163" w:type="dxa"/>
            <w:shd w:val="clear" w:color="auto" w:fill="auto"/>
          </w:tcPr>
          <w:p w:rsidR="004C2AC1" w:rsidRPr="00BA58C9" w:rsidRDefault="004C2AC1" w:rsidP="00DE745C">
            <w:pPr>
              <w:autoSpaceDE w:val="0"/>
              <w:autoSpaceDN w:val="0"/>
              <w:adjustRightInd w:val="0"/>
              <w:spacing w:line="240" w:lineRule="auto"/>
              <w:rPr>
                <w:rFonts w:eastAsia="Arial" w:cs="Arial"/>
                <w:w w:val="101"/>
                <w:sz w:val="20"/>
              </w:rPr>
            </w:pPr>
            <w:r w:rsidRPr="00BA58C9">
              <w:rPr>
                <w:rFonts w:eastAsia="Arial" w:cs="Arial"/>
                <w:w w:val="101"/>
                <w:sz w:val="20"/>
              </w:rPr>
              <w:t>The use of statistical tests by scientists.</w:t>
            </w:r>
          </w:p>
          <w:p w:rsidR="004C2AC1" w:rsidRPr="00BA58C9" w:rsidRDefault="004C2AC1" w:rsidP="00DE745C">
            <w:pPr>
              <w:autoSpaceDE w:val="0"/>
              <w:autoSpaceDN w:val="0"/>
              <w:adjustRightInd w:val="0"/>
              <w:spacing w:line="240" w:lineRule="auto"/>
              <w:rPr>
                <w:rFonts w:eastAsia="Arial" w:cs="Arial"/>
                <w:w w:val="101"/>
                <w:sz w:val="20"/>
              </w:rPr>
            </w:pPr>
          </w:p>
          <w:p w:rsidR="004C2AC1" w:rsidRPr="00BA58C9" w:rsidRDefault="004C2AC1" w:rsidP="00DE745C">
            <w:pPr>
              <w:autoSpaceDE w:val="0"/>
              <w:autoSpaceDN w:val="0"/>
              <w:adjustRightInd w:val="0"/>
              <w:spacing w:line="240" w:lineRule="auto"/>
              <w:rPr>
                <w:rFonts w:eastAsia="Arial" w:cs="Arial"/>
                <w:w w:val="101"/>
                <w:sz w:val="20"/>
              </w:rPr>
            </w:pPr>
            <w:r w:rsidRPr="00BA58C9">
              <w:rPr>
                <w:rFonts w:eastAsia="Arial" w:cs="Arial"/>
                <w:w w:val="101"/>
                <w:sz w:val="20"/>
              </w:rPr>
              <w:t>The setting of null hypotheses.</w:t>
            </w:r>
          </w:p>
          <w:p w:rsidR="004C2AC1" w:rsidRPr="00BA58C9" w:rsidRDefault="004C2AC1" w:rsidP="00DE745C">
            <w:pPr>
              <w:autoSpaceDE w:val="0"/>
              <w:autoSpaceDN w:val="0"/>
              <w:adjustRightInd w:val="0"/>
              <w:spacing w:line="240" w:lineRule="auto"/>
              <w:rPr>
                <w:rFonts w:eastAsia="Arial" w:cs="Arial"/>
                <w:w w:val="101"/>
                <w:sz w:val="20"/>
              </w:rPr>
            </w:pPr>
          </w:p>
          <w:p w:rsidR="004C2AC1" w:rsidRPr="00BA58C9" w:rsidRDefault="004C2AC1" w:rsidP="00DE745C">
            <w:pPr>
              <w:autoSpaceDE w:val="0"/>
              <w:autoSpaceDN w:val="0"/>
              <w:adjustRightInd w:val="0"/>
              <w:spacing w:line="240" w:lineRule="auto"/>
              <w:rPr>
                <w:rFonts w:eastAsia="Arial" w:cs="Arial"/>
                <w:w w:val="101"/>
                <w:sz w:val="20"/>
              </w:rPr>
            </w:pPr>
            <w:r w:rsidRPr="00BA58C9">
              <w:rPr>
                <w:rFonts w:eastAsia="Arial" w:cs="Arial"/>
                <w:w w:val="101"/>
                <w:sz w:val="20"/>
              </w:rPr>
              <w:t>The interpretation of stats tests in terms of probability and chance, and acceptance or rejection of the null hypothesis.</w:t>
            </w:r>
          </w:p>
          <w:p w:rsidR="004C2AC1" w:rsidRPr="00BA58C9" w:rsidRDefault="004C2AC1" w:rsidP="00DE745C">
            <w:pPr>
              <w:autoSpaceDE w:val="0"/>
              <w:autoSpaceDN w:val="0"/>
              <w:adjustRightInd w:val="0"/>
              <w:spacing w:line="240" w:lineRule="auto"/>
              <w:rPr>
                <w:rFonts w:cs="Arial"/>
                <w:sz w:val="20"/>
                <w:szCs w:val="22"/>
              </w:rPr>
            </w:pPr>
          </w:p>
        </w:tc>
        <w:tc>
          <w:tcPr>
            <w:tcW w:w="1009" w:type="dxa"/>
            <w:shd w:val="clear" w:color="auto" w:fill="auto"/>
          </w:tcPr>
          <w:p w:rsidR="004C2AC1" w:rsidRPr="00BA58C9" w:rsidRDefault="004C2AC1" w:rsidP="00DE745C">
            <w:pPr>
              <w:rPr>
                <w:sz w:val="20"/>
              </w:rPr>
            </w:pPr>
            <w:r w:rsidRPr="00BA58C9">
              <w:rPr>
                <w:sz w:val="20"/>
              </w:rPr>
              <w:t>0.6 weeks</w:t>
            </w:r>
          </w:p>
        </w:tc>
        <w:tc>
          <w:tcPr>
            <w:tcW w:w="1874" w:type="dxa"/>
            <w:shd w:val="clear" w:color="auto" w:fill="auto"/>
          </w:tcPr>
          <w:p w:rsidR="004C2AC1" w:rsidRPr="00BA58C9" w:rsidRDefault="004C2AC1" w:rsidP="00DE745C">
            <w:pPr>
              <w:autoSpaceDE w:val="0"/>
              <w:autoSpaceDN w:val="0"/>
              <w:adjustRightInd w:val="0"/>
              <w:spacing w:line="240" w:lineRule="auto"/>
              <w:rPr>
                <w:rFonts w:cs="Arial"/>
                <w:sz w:val="20"/>
                <w:szCs w:val="22"/>
              </w:rPr>
            </w:pPr>
            <w:r w:rsidRPr="00BA58C9">
              <w:rPr>
                <w:rFonts w:cs="Arial"/>
                <w:sz w:val="20"/>
                <w:szCs w:val="22"/>
              </w:rPr>
              <w:t>• explain what stats tests are used by scientists.</w:t>
            </w:r>
          </w:p>
          <w:p w:rsidR="004C2AC1" w:rsidRPr="00BA58C9" w:rsidRDefault="004C2AC1" w:rsidP="00DE745C">
            <w:pPr>
              <w:rPr>
                <w:sz w:val="20"/>
              </w:rPr>
            </w:pPr>
          </w:p>
          <w:p w:rsidR="004C2AC1" w:rsidRPr="00BA58C9" w:rsidRDefault="004C2AC1" w:rsidP="00DE745C">
            <w:pPr>
              <w:autoSpaceDE w:val="0"/>
              <w:autoSpaceDN w:val="0"/>
              <w:adjustRightInd w:val="0"/>
              <w:spacing w:line="240" w:lineRule="auto"/>
              <w:rPr>
                <w:rFonts w:cs="Arial"/>
                <w:sz w:val="20"/>
                <w:szCs w:val="22"/>
              </w:rPr>
            </w:pPr>
            <w:r w:rsidRPr="00BA58C9">
              <w:rPr>
                <w:rFonts w:cs="Arial"/>
                <w:sz w:val="20"/>
                <w:szCs w:val="22"/>
              </w:rPr>
              <w:t>• select and utilise an appropriate stats test.</w:t>
            </w:r>
          </w:p>
          <w:p w:rsidR="004C2AC1" w:rsidRPr="00BA58C9" w:rsidRDefault="004C2AC1" w:rsidP="00DE745C">
            <w:pPr>
              <w:autoSpaceDE w:val="0"/>
              <w:autoSpaceDN w:val="0"/>
              <w:adjustRightInd w:val="0"/>
              <w:spacing w:line="240" w:lineRule="auto"/>
              <w:rPr>
                <w:rFonts w:cs="Arial"/>
                <w:sz w:val="20"/>
                <w:szCs w:val="22"/>
              </w:rPr>
            </w:pPr>
          </w:p>
          <w:p w:rsidR="004C2AC1" w:rsidRPr="00BA58C9" w:rsidRDefault="004C2AC1" w:rsidP="004C2AC1">
            <w:pPr>
              <w:autoSpaceDE w:val="0"/>
              <w:autoSpaceDN w:val="0"/>
              <w:adjustRightInd w:val="0"/>
              <w:spacing w:line="240" w:lineRule="auto"/>
              <w:rPr>
                <w:rFonts w:cs="Arial"/>
                <w:sz w:val="20"/>
                <w:szCs w:val="22"/>
              </w:rPr>
            </w:pPr>
            <w:r w:rsidRPr="00BA58C9">
              <w:rPr>
                <w:rFonts w:cs="Arial"/>
                <w:sz w:val="20"/>
                <w:szCs w:val="22"/>
              </w:rPr>
              <w:t>• calculate the stats test correctly when provided with data.</w:t>
            </w:r>
          </w:p>
          <w:p w:rsidR="004C2AC1" w:rsidRPr="00BA58C9" w:rsidRDefault="004C2AC1" w:rsidP="004C2AC1">
            <w:pPr>
              <w:autoSpaceDE w:val="0"/>
              <w:autoSpaceDN w:val="0"/>
              <w:adjustRightInd w:val="0"/>
              <w:spacing w:line="240" w:lineRule="auto"/>
              <w:rPr>
                <w:rFonts w:cs="Arial"/>
                <w:sz w:val="20"/>
                <w:szCs w:val="22"/>
              </w:rPr>
            </w:pPr>
          </w:p>
          <w:p w:rsidR="004C2AC1" w:rsidRPr="00BA58C9" w:rsidRDefault="004C2AC1" w:rsidP="00DE745C">
            <w:pPr>
              <w:autoSpaceDE w:val="0"/>
              <w:autoSpaceDN w:val="0"/>
              <w:adjustRightInd w:val="0"/>
              <w:spacing w:line="240" w:lineRule="auto"/>
              <w:rPr>
                <w:rFonts w:cs="Arial"/>
                <w:sz w:val="20"/>
                <w:szCs w:val="22"/>
              </w:rPr>
            </w:pPr>
            <w:r w:rsidRPr="00BA58C9">
              <w:rPr>
                <w:rFonts w:cs="Arial"/>
                <w:sz w:val="20"/>
                <w:szCs w:val="22"/>
              </w:rPr>
              <w:t xml:space="preserve">• </w:t>
            </w:r>
            <w:proofErr w:type="gramStart"/>
            <w:r w:rsidRPr="00BA58C9">
              <w:rPr>
                <w:rFonts w:cs="Arial"/>
                <w:sz w:val="20"/>
                <w:szCs w:val="22"/>
              </w:rPr>
              <w:t>correctly</w:t>
            </w:r>
            <w:proofErr w:type="gramEnd"/>
            <w:r w:rsidRPr="00BA58C9">
              <w:rPr>
                <w:rFonts w:cs="Arial"/>
                <w:sz w:val="20"/>
                <w:szCs w:val="22"/>
              </w:rPr>
              <w:t xml:space="preserve"> interpret the results of the stats test in terms of probability and chance.</w:t>
            </w:r>
          </w:p>
        </w:tc>
        <w:tc>
          <w:tcPr>
            <w:tcW w:w="5669" w:type="dxa"/>
            <w:shd w:val="clear" w:color="auto" w:fill="auto"/>
          </w:tcPr>
          <w:p w:rsidR="004C2AC1" w:rsidRPr="00BA58C9" w:rsidRDefault="004C2AC1" w:rsidP="00DE745C">
            <w:pPr>
              <w:rPr>
                <w:b/>
                <w:sz w:val="20"/>
              </w:rPr>
            </w:pPr>
            <w:r w:rsidRPr="00BA58C9">
              <w:rPr>
                <w:b/>
                <w:sz w:val="20"/>
              </w:rPr>
              <w:t>Learning activities:</w:t>
            </w:r>
          </w:p>
          <w:p w:rsidR="004C2AC1" w:rsidRPr="00BA58C9" w:rsidRDefault="004C2AC1" w:rsidP="00DE745C">
            <w:pPr>
              <w:rPr>
                <w:sz w:val="20"/>
              </w:rPr>
            </w:pPr>
            <w:r w:rsidRPr="00BA58C9">
              <w:rPr>
                <w:sz w:val="20"/>
              </w:rPr>
              <w:t xml:space="preserve">- Teacher led explanation of null hypotheses and how/why stats tests are used. </w:t>
            </w:r>
          </w:p>
          <w:p w:rsidR="004C2AC1" w:rsidRPr="00BA58C9" w:rsidRDefault="004C2AC1" w:rsidP="00DE745C">
            <w:pPr>
              <w:rPr>
                <w:sz w:val="20"/>
              </w:rPr>
            </w:pPr>
            <w:r w:rsidRPr="00BA58C9">
              <w:rPr>
                <w:sz w:val="20"/>
              </w:rPr>
              <w:t xml:space="preserve">- Provide titles of possible investigations throughout the specification and ask </w:t>
            </w:r>
            <w:r w:rsidR="00B04779">
              <w:rPr>
                <w:sz w:val="20"/>
              </w:rPr>
              <w:t>students</w:t>
            </w:r>
            <w:r w:rsidRPr="00BA58C9">
              <w:rPr>
                <w:sz w:val="20"/>
              </w:rPr>
              <w:t xml:space="preserve"> to sort them into each appropriate stats test. They could also set a null hypothesis for each.</w:t>
            </w:r>
          </w:p>
          <w:p w:rsidR="004C2AC1" w:rsidRPr="00BA58C9" w:rsidRDefault="004C2AC1" w:rsidP="00DE745C">
            <w:pPr>
              <w:rPr>
                <w:sz w:val="20"/>
              </w:rPr>
            </w:pPr>
            <w:r w:rsidRPr="00BA58C9">
              <w:rPr>
                <w:sz w:val="20"/>
              </w:rPr>
              <w:t>- Teacher led explanation of how to calculate each of the required stats tests, modelling with examples, and how to interpret it in terms of probability and chance and acceptance/rejection of the null hypothesis.</w:t>
            </w:r>
          </w:p>
          <w:p w:rsidR="004C2AC1" w:rsidRPr="00BA58C9" w:rsidRDefault="004C2AC1" w:rsidP="00DE745C">
            <w:pPr>
              <w:rPr>
                <w:sz w:val="20"/>
              </w:rPr>
            </w:pPr>
            <w:r w:rsidRPr="00BA58C9">
              <w:rPr>
                <w:sz w:val="20"/>
              </w:rPr>
              <w:t>- Provide students with experimental data and ask them to select the correct test, calculate the stats test and interpret the result.</w:t>
            </w:r>
          </w:p>
          <w:p w:rsidR="004C2AC1" w:rsidRPr="00BA58C9" w:rsidRDefault="004C2AC1" w:rsidP="00DE745C">
            <w:pPr>
              <w:rPr>
                <w:sz w:val="20"/>
              </w:rPr>
            </w:pPr>
          </w:p>
          <w:p w:rsidR="004C2AC1" w:rsidRPr="00BA58C9" w:rsidRDefault="004C2AC1" w:rsidP="00DE745C">
            <w:pPr>
              <w:rPr>
                <w:b/>
                <w:sz w:val="20"/>
              </w:rPr>
            </w:pPr>
            <w:r w:rsidRPr="00BA58C9">
              <w:rPr>
                <w:b/>
                <w:sz w:val="20"/>
              </w:rPr>
              <w:t>Skills developed by learning activities:</w:t>
            </w:r>
          </w:p>
          <w:p w:rsidR="004C2AC1" w:rsidRPr="00BA58C9" w:rsidRDefault="004C2AC1" w:rsidP="00DE745C">
            <w:pPr>
              <w:autoSpaceDE w:val="0"/>
              <w:autoSpaceDN w:val="0"/>
              <w:adjustRightInd w:val="0"/>
              <w:spacing w:line="240" w:lineRule="auto"/>
              <w:rPr>
                <w:rFonts w:cs="Arial"/>
                <w:bCs/>
                <w:sz w:val="20"/>
                <w:szCs w:val="22"/>
              </w:rPr>
            </w:pPr>
            <w:r w:rsidRPr="00BA58C9">
              <w:rPr>
                <w:rFonts w:cs="Arial"/>
                <w:b/>
                <w:bCs/>
                <w:sz w:val="20"/>
                <w:szCs w:val="22"/>
              </w:rPr>
              <w:t xml:space="preserve">Mathematical requirement 6, </w:t>
            </w:r>
            <w:r w:rsidR="00B04779">
              <w:rPr>
                <w:rFonts w:cs="Arial"/>
                <w:b/>
                <w:bCs/>
                <w:sz w:val="20"/>
                <w:szCs w:val="22"/>
              </w:rPr>
              <w:t>8</w:t>
            </w:r>
            <w:r w:rsidRPr="00BA58C9">
              <w:rPr>
                <w:rFonts w:cs="Arial"/>
                <w:b/>
                <w:bCs/>
                <w:sz w:val="20"/>
                <w:szCs w:val="22"/>
              </w:rPr>
              <w:t xml:space="preserve"> and </w:t>
            </w:r>
            <w:r w:rsidR="00B04779">
              <w:rPr>
                <w:rFonts w:cs="Arial"/>
                <w:b/>
                <w:bCs/>
                <w:sz w:val="20"/>
                <w:szCs w:val="22"/>
              </w:rPr>
              <w:t>9</w:t>
            </w:r>
            <w:r w:rsidRPr="00BA58C9">
              <w:rPr>
                <w:rFonts w:cs="Arial"/>
                <w:b/>
                <w:bCs/>
                <w:sz w:val="20"/>
                <w:szCs w:val="22"/>
              </w:rPr>
              <w:t xml:space="preserve"> –</w:t>
            </w:r>
            <w:r w:rsidRPr="00BA58C9">
              <w:rPr>
                <w:rFonts w:cs="Arial"/>
                <w:bCs/>
                <w:sz w:val="20"/>
                <w:szCs w:val="22"/>
              </w:rPr>
              <w:t xml:space="preserve"> Use an appropriate stats test. Understand simple probability.</w:t>
            </w:r>
          </w:p>
          <w:p w:rsidR="004C2AC1" w:rsidRPr="00BA58C9" w:rsidRDefault="004C2AC1" w:rsidP="004C2AC1">
            <w:pPr>
              <w:rPr>
                <w:sz w:val="20"/>
              </w:rPr>
            </w:pPr>
            <w:r w:rsidRPr="00BA58C9">
              <w:rPr>
                <w:b/>
                <w:sz w:val="20"/>
              </w:rPr>
              <w:t xml:space="preserve">AO1 – </w:t>
            </w:r>
            <w:r w:rsidRPr="00BA58C9">
              <w:rPr>
                <w:sz w:val="20"/>
              </w:rPr>
              <w:t>Development of knowledge and understanding of the stats tests (set up in the specification) and why scientists use them.</w:t>
            </w:r>
          </w:p>
          <w:p w:rsidR="00EF3972" w:rsidRPr="00BA58C9" w:rsidRDefault="00EF3972" w:rsidP="004C2AC1">
            <w:pPr>
              <w:rPr>
                <w:sz w:val="20"/>
              </w:rPr>
            </w:pPr>
          </w:p>
        </w:tc>
        <w:tc>
          <w:tcPr>
            <w:tcW w:w="1826" w:type="dxa"/>
            <w:shd w:val="clear" w:color="auto" w:fill="auto"/>
          </w:tcPr>
          <w:p w:rsidR="004C2AC1" w:rsidRPr="00BA58C9" w:rsidRDefault="004C2AC1" w:rsidP="00DE745C">
            <w:pPr>
              <w:rPr>
                <w:sz w:val="20"/>
              </w:rPr>
            </w:pPr>
          </w:p>
          <w:p w:rsidR="004C2AC1" w:rsidRPr="00BA58C9" w:rsidRDefault="004C2AC1" w:rsidP="00DE745C">
            <w:pPr>
              <w:rPr>
                <w:sz w:val="20"/>
                <w:szCs w:val="22"/>
              </w:rPr>
            </w:pPr>
          </w:p>
          <w:p w:rsidR="004C2AC1" w:rsidRPr="00BA58C9" w:rsidRDefault="004C2AC1" w:rsidP="00DE745C">
            <w:pPr>
              <w:rPr>
                <w:sz w:val="20"/>
              </w:rPr>
            </w:pPr>
          </w:p>
          <w:p w:rsidR="004C2AC1" w:rsidRPr="00BA58C9" w:rsidRDefault="004C2AC1" w:rsidP="00DE745C">
            <w:pPr>
              <w:rPr>
                <w:sz w:val="20"/>
              </w:rPr>
            </w:pPr>
          </w:p>
        </w:tc>
        <w:tc>
          <w:tcPr>
            <w:tcW w:w="2498" w:type="dxa"/>
            <w:shd w:val="clear" w:color="auto" w:fill="auto"/>
          </w:tcPr>
          <w:p w:rsidR="004C2AC1" w:rsidRPr="00BA58C9" w:rsidRDefault="004C2AC1" w:rsidP="00DE745C">
            <w:pPr>
              <w:rPr>
                <w:b/>
                <w:sz w:val="20"/>
                <w:szCs w:val="22"/>
              </w:rPr>
            </w:pPr>
            <w:r w:rsidRPr="00BA58C9">
              <w:rPr>
                <w:b/>
                <w:sz w:val="20"/>
                <w:szCs w:val="22"/>
              </w:rPr>
              <w:t>Rich questions:</w:t>
            </w:r>
          </w:p>
          <w:p w:rsidR="004C2AC1" w:rsidRPr="00BA58C9" w:rsidRDefault="004C2AC1" w:rsidP="00DE745C">
            <w:pPr>
              <w:rPr>
                <w:rFonts w:cs="Arial"/>
                <w:sz w:val="20"/>
                <w:szCs w:val="22"/>
              </w:rPr>
            </w:pPr>
            <w:r w:rsidRPr="00BA58C9">
              <w:rPr>
                <w:rFonts w:cs="Arial"/>
                <w:sz w:val="20"/>
                <w:szCs w:val="22"/>
              </w:rPr>
              <w:t>- Why do scientists carry out statistical tests on their data?</w:t>
            </w:r>
          </w:p>
        </w:tc>
      </w:tr>
    </w:tbl>
    <w:p w:rsidR="00BA58C9" w:rsidRDefault="00BA58C9"/>
    <w:p w:rsidR="00BA58C9" w:rsidRDefault="00BA58C9" w:rsidP="00BA58C9">
      <w:pPr>
        <w:pStyle w:val="Heading2"/>
      </w:pPr>
      <w:r>
        <w:br w:type="page"/>
      </w:r>
    </w:p>
    <w:p w:rsidR="00BA58C9" w:rsidRDefault="00BA58C9"/>
    <w:tbl>
      <w:tblPr>
        <w:tblStyle w:val="TableGrid"/>
        <w:tblW w:w="14790"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127"/>
        <w:gridCol w:w="992"/>
        <w:gridCol w:w="1843"/>
        <w:gridCol w:w="5575"/>
        <w:gridCol w:w="1796"/>
        <w:gridCol w:w="2457"/>
      </w:tblGrid>
      <w:tr w:rsidR="00C82648" w:rsidRPr="008E06CB" w:rsidTr="00BA58C9">
        <w:tc>
          <w:tcPr>
            <w:tcW w:w="2127" w:type="dxa"/>
            <w:tcBorders>
              <w:top w:val="nil"/>
            </w:tcBorders>
            <w:shd w:val="clear" w:color="auto" w:fill="00264C"/>
          </w:tcPr>
          <w:p w:rsidR="00C82648" w:rsidRPr="008E06CB" w:rsidRDefault="00C82648" w:rsidP="0081288E">
            <w:pPr>
              <w:spacing w:line="240" w:lineRule="auto"/>
              <w:rPr>
                <w:b/>
              </w:rPr>
            </w:pPr>
            <w:r w:rsidRPr="008E06CB">
              <w:br w:type="page"/>
            </w:r>
            <w:r w:rsidRPr="008E06CB">
              <w:rPr>
                <w:b/>
              </w:rPr>
              <w:t>Learning objective</w:t>
            </w:r>
          </w:p>
        </w:tc>
        <w:tc>
          <w:tcPr>
            <w:tcW w:w="992" w:type="dxa"/>
            <w:tcBorders>
              <w:top w:val="nil"/>
            </w:tcBorders>
            <w:shd w:val="clear" w:color="auto" w:fill="00264C"/>
          </w:tcPr>
          <w:p w:rsidR="00C82648" w:rsidRPr="008E06CB" w:rsidRDefault="00C82648" w:rsidP="0081288E">
            <w:pPr>
              <w:spacing w:line="240" w:lineRule="auto"/>
              <w:rPr>
                <w:b/>
              </w:rPr>
            </w:pPr>
            <w:r w:rsidRPr="008E06CB">
              <w:rPr>
                <w:b/>
              </w:rPr>
              <w:t>Time taken</w:t>
            </w:r>
          </w:p>
        </w:tc>
        <w:tc>
          <w:tcPr>
            <w:tcW w:w="1843" w:type="dxa"/>
            <w:tcBorders>
              <w:top w:val="nil"/>
            </w:tcBorders>
            <w:shd w:val="clear" w:color="auto" w:fill="00264C"/>
          </w:tcPr>
          <w:p w:rsidR="00C82648" w:rsidRPr="008E06CB" w:rsidRDefault="00C82648" w:rsidP="0081288E">
            <w:pPr>
              <w:spacing w:line="240" w:lineRule="auto"/>
              <w:rPr>
                <w:b/>
              </w:rPr>
            </w:pPr>
            <w:r w:rsidRPr="008E06CB">
              <w:rPr>
                <w:b/>
              </w:rPr>
              <w:t>Learning Outcome</w:t>
            </w:r>
          </w:p>
        </w:tc>
        <w:tc>
          <w:tcPr>
            <w:tcW w:w="5575" w:type="dxa"/>
            <w:tcBorders>
              <w:top w:val="nil"/>
            </w:tcBorders>
            <w:shd w:val="clear" w:color="auto" w:fill="00264C"/>
          </w:tcPr>
          <w:p w:rsidR="00C82648" w:rsidRPr="008E06CB" w:rsidRDefault="00C82648" w:rsidP="0081288E">
            <w:pPr>
              <w:spacing w:line="240" w:lineRule="auto"/>
              <w:rPr>
                <w:b/>
              </w:rPr>
            </w:pPr>
            <w:r w:rsidRPr="008E06CB">
              <w:rPr>
                <w:b/>
              </w:rPr>
              <w:t>Learning activity with opportunity to develop skills</w:t>
            </w:r>
          </w:p>
        </w:tc>
        <w:tc>
          <w:tcPr>
            <w:tcW w:w="1796" w:type="dxa"/>
            <w:tcBorders>
              <w:top w:val="nil"/>
            </w:tcBorders>
            <w:shd w:val="clear" w:color="auto" w:fill="00264C"/>
          </w:tcPr>
          <w:p w:rsidR="00C82648" w:rsidRPr="008E06CB" w:rsidRDefault="00C82648" w:rsidP="0081288E">
            <w:pPr>
              <w:spacing w:line="240" w:lineRule="auto"/>
              <w:rPr>
                <w:b/>
              </w:rPr>
            </w:pPr>
            <w:r w:rsidRPr="008E06CB">
              <w:rPr>
                <w:b/>
              </w:rPr>
              <w:t>Assessment opportunities</w:t>
            </w:r>
          </w:p>
        </w:tc>
        <w:tc>
          <w:tcPr>
            <w:tcW w:w="2457" w:type="dxa"/>
            <w:tcBorders>
              <w:top w:val="nil"/>
            </w:tcBorders>
            <w:shd w:val="clear" w:color="auto" w:fill="00264C"/>
          </w:tcPr>
          <w:p w:rsidR="00C82648" w:rsidRPr="008E06CB" w:rsidRDefault="00C82648" w:rsidP="0081288E">
            <w:pPr>
              <w:spacing w:line="240" w:lineRule="auto"/>
              <w:rPr>
                <w:b/>
              </w:rPr>
            </w:pPr>
            <w:r w:rsidRPr="008E06CB">
              <w:rPr>
                <w:b/>
              </w:rPr>
              <w:t>Resources</w:t>
            </w:r>
          </w:p>
        </w:tc>
      </w:tr>
      <w:tr w:rsidR="00C82648" w:rsidRPr="00BA58C9" w:rsidTr="00BA58C9">
        <w:tc>
          <w:tcPr>
            <w:tcW w:w="2127" w:type="dxa"/>
            <w:shd w:val="clear" w:color="auto" w:fill="auto"/>
          </w:tcPr>
          <w:p w:rsidR="00C82648" w:rsidRPr="00BA58C9" w:rsidRDefault="00C82648" w:rsidP="0081288E">
            <w:pPr>
              <w:autoSpaceDE w:val="0"/>
              <w:autoSpaceDN w:val="0"/>
              <w:adjustRightInd w:val="0"/>
              <w:spacing w:line="240" w:lineRule="auto"/>
              <w:rPr>
                <w:rFonts w:cs="Arial"/>
                <w:bCs/>
                <w:sz w:val="20"/>
                <w:szCs w:val="22"/>
              </w:rPr>
            </w:pPr>
            <w:r w:rsidRPr="00BA58C9">
              <w:rPr>
                <w:rFonts w:eastAsia="Arial" w:cs="Arial"/>
                <w:w w:val="101"/>
                <w:sz w:val="20"/>
              </w:rPr>
              <w:t>The principle of limiting factors as applied to the effects of carbon dioxide concentration, light and temperature on the rate of photosynthesis</w:t>
            </w:r>
            <w:r w:rsidRPr="00BA58C9">
              <w:rPr>
                <w:rFonts w:cs="Arial"/>
                <w:bCs/>
                <w:sz w:val="20"/>
                <w:szCs w:val="22"/>
              </w:rPr>
              <w:t>.</w:t>
            </w:r>
          </w:p>
          <w:p w:rsidR="00E73F9A" w:rsidRPr="00BA58C9" w:rsidRDefault="00E73F9A" w:rsidP="0081288E">
            <w:pPr>
              <w:autoSpaceDE w:val="0"/>
              <w:autoSpaceDN w:val="0"/>
              <w:adjustRightInd w:val="0"/>
              <w:spacing w:line="240" w:lineRule="auto"/>
              <w:rPr>
                <w:rFonts w:cs="Arial"/>
                <w:bCs/>
                <w:sz w:val="20"/>
                <w:szCs w:val="22"/>
              </w:rPr>
            </w:pPr>
          </w:p>
          <w:p w:rsidR="00E73F9A" w:rsidRPr="00BA58C9" w:rsidRDefault="00E73F9A" w:rsidP="0081288E">
            <w:pPr>
              <w:autoSpaceDE w:val="0"/>
              <w:autoSpaceDN w:val="0"/>
              <w:adjustRightInd w:val="0"/>
              <w:spacing w:line="240" w:lineRule="auto"/>
              <w:rPr>
                <w:rFonts w:cs="Arial"/>
                <w:bCs/>
                <w:sz w:val="20"/>
                <w:szCs w:val="22"/>
              </w:rPr>
            </w:pPr>
            <w:r w:rsidRPr="00BA58C9">
              <w:rPr>
                <w:rFonts w:eastAsia="Arial" w:cs="Arial"/>
                <w:b/>
                <w:w w:val="101"/>
                <w:sz w:val="20"/>
              </w:rPr>
              <w:t>Required practical 7 -</w:t>
            </w:r>
            <w:r w:rsidRPr="00BA58C9">
              <w:rPr>
                <w:rFonts w:eastAsia="Arial" w:cs="Arial"/>
                <w:w w:val="101"/>
                <w:sz w:val="20"/>
              </w:rPr>
              <w:t xml:space="preserve"> Investigation of the effect of a specific limiting factor such as light intensity on the rate of photosynthesis</w:t>
            </w:r>
          </w:p>
          <w:p w:rsidR="00C82648" w:rsidRPr="00BA58C9" w:rsidRDefault="00C82648" w:rsidP="0081288E">
            <w:pPr>
              <w:autoSpaceDE w:val="0"/>
              <w:autoSpaceDN w:val="0"/>
              <w:adjustRightInd w:val="0"/>
              <w:spacing w:line="240" w:lineRule="auto"/>
              <w:rPr>
                <w:rFonts w:cs="Arial"/>
                <w:bCs/>
                <w:sz w:val="20"/>
                <w:szCs w:val="22"/>
              </w:rPr>
            </w:pPr>
          </w:p>
          <w:p w:rsidR="00C82648" w:rsidRPr="00BA58C9" w:rsidRDefault="00C82648" w:rsidP="0081288E">
            <w:pPr>
              <w:autoSpaceDE w:val="0"/>
              <w:autoSpaceDN w:val="0"/>
              <w:adjustRightInd w:val="0"/>
              <w:spacing w:line="240" w:lineRule="auto"/>
              <w:rPr>
                <w:rFonts w:cs="Arial"/>
                <w:sz w:val="20"/>
                <w:szCs w:val="22"/>
              </w:rPr>
            </w:pPr>
          </w:p>
        </w:tc>
        <w:tc>
          <w:tcPr>
            <w:tcW w:w="992" w:type="dxa"/>
            <w:shd w:val="clear" w:color="auto" w:fill="auto"/>
          </w:tcPr>
          <w:p w:rsidR="00C82648" w:rsidRPr="00BA58C9" w:rsidRDefault="00E73F9A" w:rsidP="00C82648">
            <w:pPr>
              <w:rPr>
                <w:sz w:val="20"/>
              </w:rPr>
            </w:pPr>
            <w:r w:rsidRPr="00BA58C9">
              <w:rPr>
                <w:sz w:val="20"/>
              </w:rPr>
              <w:t>1</w:t>
            </w:r>
            <w:r w:rsidR="00C82648" w:rsidRPr="00BA58C9">
              <w:rPr>
                <w:sz w:val="20"/>
              </w:rPr>
              <w:t xml:space="preserve"> </w:t>
            </w:r>
            <w:r w:rsidRPr="00BA58C9">
              <w:rPr>
                <w:sz w:val="20"/>
              </w:rPr>
              <w:t>week</w:t>
            </w:r>
          </w:p>
        </w:tc>
        <w:tc>
          <w:tcPr>
            <w:tcW w:w="1843" w:type="dxa"/>
            <w:shd w:val="clear" w:color="auto" w:fill="auto"/>
          </w:tcPr>
          <w:p w:rsidR="00C82648" w:rsidRPr="00BA58C9" w:rsidRDefault="00C82648" w:rsidP="0081288E">
            <w:pPr>
              <w:autoSpaceDE w:val="0"/>
              <w:autoSpaceDN w:val="0"/>
              <w:adjustRightInd w:val="0"/>
              <w:spacing w:line="240" w:lineRule="auto"/>
              <w:rPr>
                <w:rFonts w:cs="Arial"/>
                <w:sz w:val="20"/>
                <w:szCs w:val="22"/>
              </w:rPr>
            </w:pPr>
            <w:r w:rsidRPr="00BA58C9">
              <w:rPr>
                <w:rFonts w:cs="Arial"/>
                <w:sz w:val="20"/>
                <w:szCs w:val="22"/>
              </w:rPr>
              <w:t>• explain what is meant by rate limiting factors.</w:t>
            </w:r>
          </w:p>
          <w:p w:rsidR="00C82648" w:rsidRPr="00BA58C9" w:rsidRDefault="00C82648" w:rsidP="0081288E">
            <w:pPr>
              <w:autoSpaceDE w:val="0"/>
              <w:autoSpaceDN w:val="0"/>
              <w:adjustRightInd w:val="0"/>
              <w:spacing w:line="240" w:lineRule="auto"/>
              <w:rPr>
                <w:rFonts w:cs="Arial"/>
                <w:sz w:val="20"/>
                <w:szCs w:val="22"/>
              </w:rPr>
            </w:pPr>
          </w:p>
          <w:p w:rsidR="00C82648" w:rsidRPr="00BA58C9" w:rsidRDefault="00C82648" w:rsidP="0081288E">
            <w:pPr>
              <w:autoSpaceDE w:val="0"/>
              <w:autoSpaceDN w:val="0"/>
              <w:adjustRightInd w:val="0"/>
              <w:spacing w:line="240" w:lineRule="auto"/>
              <w:rPr>
                <w:rFonts w:cs="Arial"/>
                <w:sz w:val="20"/>
                <w:szCs w:val="22"/>
              </w:rPr>
            </w:pPr>
            <w:r w:rsidRPr="00BA58C9">
              <w:rPr>
                <w:rFonts w:cs="Arial"/>
                <w:sz w:val="20"/>
                <w:szCs w:val="22"/>
              </w:rPr>
              <w:t>• identify environmental factors that limit the rate of photosynthesis</w:t>
            </w:r>
            <w:r w:rsidR="00B04779">
              <w:rPr>
                <w:rFonts w:cs="Arial"/>
                <w:sz w:val="20"/>
                <w:szCs w:val="22"/>
              </w:rPr>
              <w:t>.</w:t>
            </w:r>
          </w:p>
          <w:p w:rsidR="00C82648" w:rsidRPr="00BA58C9" w:rsidRDefault="00C82648" w:rsidP="0081288E">
            <w:pPr>
              <w:rPr>
                <w:sz w:val="20"/>
              </w:rPr>
            </w:pPr>
          </w:p>
          <w:p w:rsidR="00E73F9A" w:rsidRPr="00BA58C9" w:rsidRDefault="00E73F9A" w:rsidP="00E73F9A">
            <w:pPr>
              <w:autoSpaceDE w:val="0"/>
              <w:autoSpaceDN w:val="0"/>
              <w:adjustRightInd w:val="0"/>
              <w:spacing w:line="240" w:lineRule="auto"/>
              <w:rPr>
                <w:sz w:val="20"/>
              </w:rPr>
            </w:pPr>
          </w:p>
        </w:tc>
        <w:tc>
          <w:tcPr>
            <w:tcW w:w="5575" w:type="dxa"/>
            <w:shd w:val="clear" w:color="auto" w:fill="auto"/>
          </w:tcPr>
          <w:p w:rsidR="00C82648" w:rsidRPr="00BA58C9" w:rsidRDefault="00C82648" w:rsidP="0081288E">
            <w:pPr>
              <w:rPr>
                <w:b/>
                <w:sz w:val="20"/>
              </w:rPr>
            </w:pPr>
            <w:r w:rsidRPr="00BA58C9">
              <w:rPr>
                <w:b/>
                <w:sz w:val="20"/>
              </w:rPr>
              <w:t>Learning activities:</w:t>
            </w:r>
          </w:p>
          <w:p w:rsidR="004C2AC1" w:rsidRPr="00BA58C9" w:rsidRDefault="00C82648" w:rsidP="0081288E">
            <w:pPr>
              <w:rPr>
                <w:sz w:val="20"/>
              </w:rPr>
            </w:pPr>
            <w:r w:rsidRPr="00BA58C9">
              <w:rPr>
                <w:sz w:val="20"/>
              </w:rPr>
              <w:t>- Students could undertake an investigation of a named factor on the rate of photosynthesis using algal beads, algae or an aquatic plant</w:t>
            </w:r>
            <w:r w:rsidR="00B04779">
              <w:rPr>
                <w:sz w:val="20"/>
              </w:rPr>
              <w:t>,</w:t>
            </w:r>
            <w:r w:rsidR="004C2AC1" w:rsidRPr="00BA58C9">
              <w:rPr>
                <w:sz w:val="20"/>
              </w:rPr>
              <w:t xml:space="preserve"> e.g. </w:t>
            </w:r>
            <w:proofErr w:type="spellStart"/>
            <w:r w:rsidR="004C2AC1" w:rsidRPr="00BA58C9">
              <w:rPr>
                <w:sz w:val="20"/>
              </w:rPr>
              <w:t>Cabomba</w:t>
            </w:r>
            <w:proofErr w:type="spellEnd"/>
            <w:r w:rsidR="004C2AC1" w:rsidRPr="00BA58C9">
              <w:rPr>
                <w:sz w:val="20"/>
              </w:rPr>
              <w:t xml:space="preserve"> or duckweed</w:t>
            </w:r>
            <w:r w:rsidRPr="00BA58C9">
              <w:rPr>
                <w:sz w:val="20"/>
              </w:rPr>
              <w:t>.</w:t>
            </w:r>
            <w:r w:rsidR="00E73F9A" w:rsidRPr="00BA58C9">
              <w:rPr>
                <w:sz w:val="20"/>
              </w:rPr>
              <w:t xml:space="preserve"> </w:t>
            </w:r>
          </w:p>
          <w:p w:rsidR="00C82648" w:rsidRPr="00BA58C9" w:rsidRDefault="00E73F9A" w:rsidP="0081288E">
            <w:pPr>
              <w:rPr>
                <w:sz w:val="20"/>
              </w:rPr>
            </w:pPr>
            <w:r w:rsidRPr="00BA58C9">
              <w:rPr>
                <w:sz w:val="20"/>
              </w:rPr>
              <w:t>This should involve</w:t>
            </w:r>
            <w:r w:rsidR="004C2AC1" w:rsidRPr="00BA58C9">
              <w:rPr>
                <w:sz w:val="20"/>
              </w:rPr>
              <w:t>:</w:t>
            </w:r>
            <w:r w:rsidRPr="00BA58C9">
              <w:rPr>
                <w:sz w:val="20"/>
              </w:rPr>
              <w:t xml:space="preserve"> carrying out, devising an appropriate table and graph, performing an appropriate stats test and drawing a conclusion.</w:t>
            </w:r>
          </w:p>
          <w:p w:rsidR="004C2AC1" w:rsidRPr="00BA58C9" w:rsidRDefault="004C2AC1" w:rsidP="0081288E">
            <w:pPr>
              <w:rPr>
                <w:sz w:val="20"/>
              </w:rPr>
            </w:pPr>
            <w:r w:rsidRPr="00BA58C9">
              <w:rPr>
                <w:sz w:val="20"/>
              </w:rPr>
              <w:t xml:space="preserve">- Students could undertake the questions from the relevant ISA </w:t>
            </w:r>
            <w:r w:rsidR="00B04779">
              <w:rPr>
                <w:sz w:val="20"/>
              </w:rPr>
              <w:t xml:space="preserve">(see assessment opportunities </w:t>
            </w:r>
            <w:r w:rsidRPr="00BA58C9">
              <w:rPr>
                <w:sz w:val="20"/>
              </w:rPr>
              <w:t>that their practical pertains to.</w:t>
            </w:r>
          </w:p>
          <w:p w:rsidR="00C82648" w:rsidRPr="00BA58C9" w:rsidRDefault="00C82648" w:rsidP="0081288E">
            <w:pPr>
              <w:rPr>
                <w:sz w:val="20"/>
              </w:rPr>
            </w:pPr>
          </w:p>
          <w:p w:rsidR="00C82648" w:rsidRPr="00BA58C9" w:rsidRDefault="00C82648" w:rsidP="0081288E">
            <w:pPr>
              <w:rPr>
                <w:b/>
                <w:sz w:val="20"/>
              </w:rPr>
            </w:pPr>
            <w:r w:rsidRPr="00BA58C9">
              <w:rPr>
                <w:b/>
                <w:sz w:val="20"/>
              </w:rPr>
              <w:t>Skills developed by learning activities:</w:t>
            </w:r>
          </w:p>
          <w:p w:rsidR="00C82648" w:rsidRPr="00BA58C9" w:rsidRDefault="00C82648" w:rsidP="0081288E">
            <w:pPr>
              <w:rPr>
                <w:sz w:val="20"/>
              </w:rPr>
            </w:pPr>
            <w:r w:rsidRPr="00BA58C9">
              <w:rPr>
                <w:b/>
                <w:sz w:val="20"/>
              </w:rPr>
              <w:t>AO2 /AO3 –</w:t>
            </w:r>
            <w:r w:rsidRPr="00BA58C9">
              <w:rPr>
                <w:sz w:val="20"/>
              </w:rPr>
              <w:t xml:space="preserve"> Apply knowledge to trends in scientific data to make judgements.</w:t>
            </w:r>
          </w:p>
          <w:p w:rsidR="00C82648" w:rsidRPr="00BA58C9" w:rsidRDefault="00C82648" w:rsidP="0081288E">
            <w:pPr>
              <w:autoSpaceDE w:val="0"/>
              <w:autoSpaceDN w:val="0"/>
              <w:adjustRightInd w:val="0"/>
              <w:spacing w:line="240" w:lineRule="auto"/>
              <w:rPr>
                <w:rFonts w:cs="Arial"/>
                <w:bCs/>
                <w:sz w:val="20"/>
                <w:szCs w:val="22"/>
              </w:rPr>
            </w:pPr>
            <w:r w:rsidRPr="00BA58C9">
              <w:rPr>
                <w:rFonts w:cs="Arial"/>
                <w:b/>
                <w:bCs/>
                <w:sz w:val="20"/>
                <w:szCs w:val="22"/>
              </w:rPr>
              <w:t>Mathematical requirement 6 and 8 –</w:t>
            </w:r>
            <w:r w:rsidRPr="00BA58C9">
              <w:rPr>
                <w:rFonts w:cs="Arial"/>
                <w:bCs/>
                <w:sz w:val="20"/>
                <w:szCs w:val="22"/>
              </w:rPr>
              <w:t xml:space="preserve"> Use an appropriate stats test. Understand simple probability.</w:t>
            </w:r>
          </w:p>
          <w:p w:rsidR="00E73F9A" w:rsidRPr="00BA58C9" w:rsidRDefault="00E73F9A" w:rsidP="0081288E">
            <w:pPr>
              <w:autoSpaceDE w:val="0"/>
              <w:autoSpaceDN w:val="0"/>
              <w:adjustRightInd w:val="0"/>
              <w:spacing w:line="240" w:lineRule="auto"/>
              <w:rPr>
                <w:rFonts w:cs="Arial"/>
                <w:bCs/>
                <w:sz w:val="20"/>
                <w:szCs w:val="22"/>
              </w:rPr>
            </w:pPr>
            <w:r w:rsidRPr="00BA58C9">
              <w:rPr>
                <w:rFonts w:cs="Arial"/>
                <w:bCs/>
                <w:sz w:val="20"/>
                <w:szCs w:val="22"/>
              </w:rPr>
              <w:t>Calculation of rate.</w:t>
            </w:r>
          </w:p>
          <w:p w:rsidR="004C2AC1" w:rsidRPr="00BA58C9" w:rsidRDefault="004C2AC1" w:rsidP="0081288E">
            <w:pPr>
              <w:autoSpaceDE w:val="0"/>
              <w:autoSpaceDN w:val="0"/>
              <w:adjustRightInd w:val="0"/>
              <w:spacing w:line="240" w:lineRule="auto"/>
              <w:rPr>
                <w:rFonts w:cs="Arial"/>
                <w:bCs/>
                <w:sz w:val="20"/>
                <w:szCs w:val="22"/>
              </w:rPr>
            </w:pPr>
          </w:p>
        </w:tc>
        <w:tc>
          <w:tcPr>
            <w:tcW w:w="1796" w:type="dxa"/>
            <w:shd w:val="clear" w:color="auto" w:fill="auto"/>
          </w:tcPr>
          <w:p w:rsidR="00C82648" w:rsidRPr="00BA58C9" w:rsidRDefault="00C82648" w:rsidP="0081288E">
            <w:pPr>
              <w:rPr>
                <w:sz w:val="20"/>
                <w:szCs w:val="22"/>
              </w:rPr>
            </w:pPr>
            <w:r w:rsidRPr="00BA58C9">
              <w:rPr>
                <w:sz w:val="20"/>
                <w:szCs w:val="22"/>
              </w:rPr>
              <w:t xml:space="preserve">Candidates could undertake </w:t>
            </w:r>
            <w:r w:rsidR="00B04779">
              <w:rPr>
                <w:sz w:val="20"/>
                <w:szCs w:val="22"/>
              </w:rPr>
              <w:br/>
            </w:r>
            <w:r w:rsidRPr="00BA58C9">
              <w:rPr>
                <w:sz w:val="20"/>
                <w:szCs w:val="22"/>
              </w:rPr>
              <w:t>BIO6T P10</w:t>
            </w:r>
            <w:r w:rsidR="00290AFF" w:rsidRPr="00BA58C9">
              <w:rPr>
                <w:sz w:val="20"/>
                <w:szCs w:val="22"/>
              </w:rPr>
              <w:t xml:space="preserve"> ISA</w:t>
            </w:r>
            <w:r w:rsidR="00B04779">
              <w:rPr>
                <w:sz w:val="20"/>
                <w:szCs w:val="22"/>
              </w:rPr>
              <w:t>;</w:t>
            </w:r>
            <w:r w:rsidRPr="00BA58C9">
              <w:rPr>
                <w:sz w:val="20"/>
                <w:szCs w:val="22"/>
              </w:rPr>
              <w:t xml:space="preserve"> BIO6X 2013</w:t>
            </w:r>
            <w:r w:rsidR="00290AFF" w:rsidRPr="00BA58C9">
              <w:rPr>
                <w:sz w:val="20"/>
                <w:szCs w:val="22"/>
              </w:rPr>
              <w:t xml:space="preserve"> EMPA</w:t>
            </w:r>
            <w:r w:rsidR="00B04779">
              <w:rPr>
                <w:sz w:val="20"/>
                <w:szCs w:val="22"/>
              </w:rPr>
              <w:t>;</w:t>
            </w:r>
            <w:r w:rsidR="00290AFF" w:rsidRPr="00BA58C9">
              <w:rPr>
                <w:sz w:val="20"/>
                <w:szCs w:val="22"/>
              </w:rPr>
              <w:t xml:space="preserve"> HBI6T Q14 ISA</w:t>
            </w:r>
            <w:r w:rsidRPr="00BA58C9">
              <w:rPr>
                <w:sz w:val="20"/>
                <w:szCs w:val="22"/>
              </w:rPr>
              <w:t xml:space="preserve"> or HBI6T P10 ISA.</w:t>
            </w:r>
          </w:p>
          <w:p w:rsidR="00C82648" w:rsidRPr="00BA58C9" w:rsidRDefault="00C82648" w:rsidP="0081288E">
            <w:pPr>
              <w:rPr>
                <w:sz w:val="20"/>
              </w:rPr>
            </w:pPr>
          </w:p>
          <w:p w:rsidR="00C82648" w:rsidRPr="00BA58C9" w:rsidRDefault="00C82648" w:rsidP="0081288E">
            <w:pPr>
              <w:rPr>
                <w:sz w:val="20"/>
                <w:szCs w:val="22"/>
              </w:rPr>
            </w:pPr>
          </w:p>
          <w:p w:rsidR="00C82648" w:rsidRPr="00BA58C9" w:rsidRDefault="00C82648" w:rsidP="0081288E">
            <w:pPr>
              <w:rPr>
                <w:sz w:val="20"/>
              </w:rPr>
            </w:pPr>
          </w:p>
          <w:p w:rsidR="00C82648" w:rsidRPr="00BA58C9" w:rsidRDefault="00C82648" w:rsidP="0081288E">
            <w:pPr>
              <w:rPr>
                <w:sz w:val="20"/>
              </w:rPr>
            </w:pPr>
          </w:p>
        </w:tc>
        <w:tc>
          <w:tcPr>
            <w:tcW w:w="2457" w:type="dxa"/>
            <w:shd w:val="clear" w:color="auto" w:fill="auto"/>
          </w:tcPr>
          <w:p w:rsidR="00C82648" w:rsidRPr="00BA58C9" w:rsidRDefault="00264C7E" w:rsidP="0081288E">
            <w:pPr>
              <w:rPr>
                <w:b/>
                <w:sz w:val="20"/>
                <w:szCs w:val="22"/>
              </w:rPr>
            </w:pPr>
            <w:hyperlink r:id="rId20" w:history="1">
              <w:r w:rsidR="00C82648" w:rsidRPr="00BA58C9">
                <w:rPr>
                  <w:rStyle w:val="Hyperlink"/>
                  <w:b/>
                  <w:color w:val="auto"/>
                  <w:sz w:val="20"/>
                  <w:szCs w:val="22"/>
                </w:rPr>
                <w:t>http://www.nuffieldfoundation.org/practical-biology/investigating-factors-affecting-rate-photosynthesis</w:t>
              </w:r>
            </w:hyperlink>
          </w:p>
          <w:p w:rsidR="00C82648" w:rsidRPr="00BA58C9" w:rsidRDefault="00C82648" w:rsidP="0081288E">
            <w:pPr>
              <w:rPr>
                <w:b/>
                <w:sz w:val="20"/>
                <w:szCs w:val="22"/>
              </w:rPr>
            </w:pPr>
          </w:p>
          <w:p w:rsidR="00C82648" w:rsidRPr="00BA58C9" w:rsidRDefault="00264C7E" w:rsidP="0081288E">
            <w:pPr>
              <w:rPr>
                <w:b/>
                <w:sz w:val="20"/>
                <w:szCs w:val="22"/>
              </w:rPr>
            </w:pPr>
            <w:hyperlink r:id="rId21" w:history="1">
              <w:r w:rsidR="00C82648" w:rsidRPr="00BA58C9">
                <w:rPr>
                  <w:rStyle w:val="Hyperlink"/>
                  <w:b/>
                  <w:color w:val="auto"/>
                  <w:sz w:val="20"/>
                  <w:szCs w:val="22"/>
                </w:rPr>
                <w:t>http://www.nuffieldfoundation.org/practical-biology/investigating-photosynthesis-using-immobilised-algae</w:t>
              </w:r>
            </w:hyperlink>
          </w:p>
          <w:p w:rsidR="00C82648" w:rsidRPr="00BA58C9" w:rsidRDefault="00C82648" w:rsidP="0081288E">
            <w:pPr>
              <w:rPr>
                <w:b/>
                <w:sz w:val="20"/>
                <w:szCs w:val="22"/>
              </w:rPr>
            </w:pPr>
          </w:p>
          <w:p w:rsidR="00C82648" w:rsidRPr="00BA58C9" w:rsidRDefault="00C82648" w:rsidP="0081288E">
            <w:pPr>
              <w:rPr>
                <w:b/>
                <w:sz w:val="20"/>
                <w:szCs w:val="22"/>
              </w:rPr>
            </w:pPr>
            <w:r w:rsidRPr="00BA58C9">
              <w:rPr>
                <w:b/>
                <w:sz w:val="20"/>
                <w:szCs w:val="22"/>
              </w:rPr>
              <w:t>Rich questions:</w:t>
            </w:r>
          </w:p>
          <w:p w:rsidR="00C82648" w:rsidRPr="00BA58C9" w:rsidRDefault="00E73F9A" w:rsidP="00E73F9A">
            <w:pPr>
              <w:rPr>
                <w:rFonts w:cs="Arial"/>
                <w:sz w:val="20"/>
                <w:szCs w:val="22"/>
              </w:rPr>
            </w:pPr>
            <w:r w:rsidRPr="00BA58C9">
              <w:rPr>
                <w:rFonts w:cs="Arial"/>
                <w:sz w:val="20"/>
                <w:szCs w:val="22"/>
              </w:rPr>
              <w:t>- Why do scientists carry out statistical tests on their data?</w:t>
            </w:r>
          </w:p>
        </w:tc>
      </w:tr>
    </w:tbl>
    <w:p w:rsidR="004C2AC1" w:rsidRDefault="004C2AC1">
      <w:r>
        <w:br w:type="page"/>
      </w:r>
    </w:p>
    <w:tbl>
      <w:tblPr>
        <w:tblStyle w:val="TableGrid"/>
        <w:tblW w:w="1503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127"/>
        <w:gridCol w:w="992"/>
        <w:gridCol w:w="2268"/>
        <w:gridCol w:w="5150"/>
        <w:gridCol w:w="1796"/>
        <w:gridCol w:w="2457"/>
        <w:gridCol w:w="249"/>
      </w:tblGrid>
      <w:tr w:rsidR="00E73F9A" w:rsidRPr="008E06CB" w:rsidTr="004F0BA8">
        <w:trPr>
          <w:gridAfter w:val="1"/>
          <w:wAfter w:w="249" w:type="dxa"/>
        </w:trPr>
        <w:tc>
          <w:tcPr>
            <w:tcW w:w="2127" w:type="dxa"/>
            <w:tcBorders>
              <w:top w:val="nil"/>
            </w:tcBorders>
            <w:shd w:val="clear" w:color="auto" w:fill="00264C"/>
          </w:tcPr>
          <w:p w:rsidR="00E73F9A" w:rsidRPr="008E06CB" w:rsidRDefault="00E73F9A" w:rsidP="0081288E">
            <w:pPr>
              <w:spacing w:line="240" w:lineRule="auto"/>
              <w:rPr>
                <w:b/>
              </w:rPr>
            </w:pPr>
            <w:r w:rsidRPr="008E06CB">
              <w:lastRenderedPageBreak/>
              <w:br w:type="page"/>
            </w:r>
            <w:r w:rsidRPr="008E06CB">
              <w:rPr>
                <w:b/>
              </w:rPr>
              <w:t>Learning objective</w:t>
            </w:r>
          </w:p>
        </w:tc>
        <w:tc>
          <w:tcPr>
            <w:tcW w:w="992" w:type="dxa"/>
            <w:tcBorders>
              <w:top w:val="nil"/>
            </w:tcBorders>
            <w:shd w:val="clear" w:color="auto" w:fill="00264C"/>
          </w:tcPr>
          <w:p w:rsidR="00E73F9A" w:rsidRPr="008E06CB" w:rsidRDefault="00E73F9A" w:rsidP="0081288E">
            <w:pPr>
              <w:spacing w:line="240" w:lineRule="auto"/>
              <w:rPr>
                <w:b/>
              </w:rPr>
            </w:pPr>
            <w:r w:rsidRPr="008E06CB">
              <w:rPr>
                <w:b/>
              </w:rPr>
              <w:t>Time taken</w:t>
            </w:r>
          </w:p>
        </w:tc>
        <w:tc>
          <w:tcPr>
            <w:tcW w:w="2268" w:type="dxa"/>
            <w:tcBorders>
              <w:top w:val="nil"/>
            </w:tcBorders>
            <w:shd w:val="clear" w:color="auto" w:fill="00264C"/>
          </w:tcPr>
          <w:p w:rsidR="00E73F9A" w:rsidRPr="008E06CB" w:rsidRDefault="00E73F9A" w:rsidP="0081288E">
            <w:pPr>
              <w:spacing w:line="240" w:lineRule="auto"/>
              <w:rPr>
                <w:b/>
              </w:rPr>
            </w:pPr>
            <w:r w:rsidRPr="008E06CB">
              <w:rPr>
                <w:b/>
              </w:rPr>
              <w:t>Learning Outcome</w:t>
            </w:r>
          </w:p>
        </w:tc>
        <w:tc>
          <w:tcPr>
            <w:tcW w:w="5150" w:type="dxa"/>
            <w:tcBorders>
              <w:top w:val="nil"/>
            </w:tcBorders>
            <w:shd w:val="clear" w:color="auto" w:fill="00264C"/>
          </w:tcPr>
          <w:p w:rsidR="00E73F9A" w:rsidRPr="008E06CB" w:rsidRDefault="00E73F9A" w:rsidP="0081288E">
            <w:pPr>
              <w:spacing w:line="240" w:lineRule="auto"/>
              <w:rPr>
                <w:b/>
              </w:rPr>
            </w:pPr>
            <w:r w:rsidRPr="008E06CB">
              <w:rPr>
                <w:b/>
              </w:rPr>
              <w:t>Learning activity with opportunity to develop skills</w:t>
            </w:r>
          </w:p>
        </w:tc>
        <w:tc>
          <w:tcPr>
            <w:tcW w:w="1796" w:type="dxa"/>
            <w:tcBorders>
              <w:top w:val="nil"/>
            </w:tcBorders>
            <w:shd w:val="clear" w:color="auto" w:fill="00264C"/>
          </w:tcPr>
          <w:p w:rsidR="00E73F9A" w:rsidRPr="008E06CB" w:rsidRDefault="00E73F9A" w:rsidP="0081288E">
            <w:pPr>
              <w:spacing w:line="240" w:lineRule="auto"/>
              <w:rPr>
                <w:b/>
              </w:rPr>
            </w:pPr>
            <w:r w:rsidRPr="008E06CB">
              <w:rPr>
                <w:b/>
              </w:rPr>
              <w:t>Assessment opportunities</w:t>
            </w:r>
          </w:p>
        </w:tc>
        <w:tc>
          <w:tcPr>
            <w:tcW w:w="2457" w:type="dxa"/>
            <w:tcBorders>
              <w:top w:val="nil"/>
            </w:tcBorders>
            <w:shd w:val="clear" w:color="auto" w:fill="00264C"/>
          </w:tcPr>
          <w:p w:rsidR="00E73F9A" w:rsidRPr="008E06CB" w:rsidRDefault="00E73F9A" w:rsidP="0081288E">
            <w:pPr>
              <w:spacing w:line="240" w:lineRule="auto"/>
              <w:rPr>
                <w:b/>
              </w:rPr>
            </w:pPr>
            <w:r w:rsidRPr="008E06CB">
              <w:rPr>
                <w:b/>
              </w:rPr>
              <w:t>Resources</w:t>
            </w:r>
          </w:p>
        </w:tc>
      </w:tr>
      <w:tr w:rsidR="00E73F9A" w:rsidRPr="00BA58C9" w:rsidTr="004F0BA8">
        <w:trPr>
          <w:gridAfter w:val="1"/>
          <w:wAfter w:w="249" w:type="dxa"/>
        </w:trPr>
        <w:tc>
          <w:tcPr>
            <w:tcW w:w="2127" w:type="dxa"/>
            <w:shd w:val="clear" w:color="auto" w:fill="auto"/>
          </w:tcPr>
          <w:p w:rsidR="00E73F9A" w:rsidRPr="00BA58C9" w:rsidRDefault="00E73F9A" w:rsidP="0081288E">
            <w:pPr>
              <w:autoSpaceDE w:val="0"/>
              <w:autoSpaceDN w:val="0"/>
              <w:adjustRightInd w:val="0"/>
              <w:spacing w:line="240" w:lineRule="auto"/>
              <w:rPr>
                <w:rFonts w:cs="Arial"/>
                <w:bCs/>
                <w:sz w:val="20"/>
                <w:szCs w:val="22"/>
              </w:rPr>
            </w:pPr>
            <w:r w:rsidRPr="00BA58C9">
              <w:rPr>
                <w:rFonts w:eastAsia="Arial" w:cs="Arial"/>
                <w:w w:val="101"/>
                <w:sz w:val="20"/>
              </w:rPr>
              <w:t>The principle of limiting factors as applied to the effects of carbon dioxide concentration, light and temperature on the rate of photosynthesis</w:t>
            </w:r>
            <w:r w:rsidRPr="00BA58C9">
              <w:rPr>
                <w:rFonts w:cs="Arial"/>
                <w:bCs/>
                <w:sz w:val="20"/>
                <w:szCs w:val="22"/>
              </w:rPr>
              <w:t>.</w:t>
            </w:r>
          </w:p>
          <w:p w:rsidR="00E73F9A" w:rsidRPr="00BA58C9" w:rsidRDefault="00E73F9A" w:rsidP="0081288E">
            <w:pPr>
              <w:autoSpaceDE w:val="0"/>
              <w:autoSpaceDN w:val="0"/>
              <w:adjustRightInd w:val="0"/>
              <w:spacing w:line="240" w:lineRule="auto"/>
              <w:rPr>
                <w:rFonts w:cs="Arial"/>
                <w:bCs/>
                <w:sz w:val="20"/>
                <w:szCs w:val="22"/>
              </w:rPr>
            </w:pPr>
          </w:p>
          <w:p w:rsidR="00E73F9A" w:rsidRPr="00BA58C9" w:rsidRDefault="00E73F9A" w:rsidP="0081288E">
            <w:pPr>
              <w:autoSpaceDE w:val="0"/>
              <w:autoSpaceDN w:val="0"/>
              <w:adjustRightInd w:val="0"/>
              <w:spacing w:line="240" w:lineRule="auto"/>
              <w:rPr>
                <w:rFonts w:cs="Arial"/>
                <w:bCs/>
                <w:sz w:val="20"/>
                <w:szCs w:val="22"/>
              </w:rPr>
            </w:pPr>
          </w:p>
          <w:p w:rsidR="00E73F9A" w:rsidRPr="00BA58C9" w:rsidRDefault="00E73F9A" w:rsidP="0081288E">
            <w:pPr>
              <w:autoSpaceDE w:val="0"/>
              <w:autoSpaceDN w:val="0"/>
              <w:adjustRightInd w:val="0"/>
              <w:spacing w:line="240" w:lineRule="auto"/>
              <w:rPr>
                <w:rFonts w:cs="Arial"/>
                <w:sz w:val="20"/>
                <w:szCs w:val="22"/>
              </w:rPr>
            </w:pPr>
          </w:p>
        </w:tc>
        <w:tc>
          <w:tcPr>
            <w:tcW w:w="992" w:type="dxa"/>
            <w:shd w:val="clear" w:color="auto" w:fill="auto"/>
          </w:tcPr>
          <w:p w:rsidR="00E73F9A" w:rsidRPr="00BA58C9" w:rsidRDefault="00E73F9A" w:rsidP="0081288E">
            <w:pPr>
              <w:rPr>
                <w:sz w:val="20"/>
              </w:rPr>
            </w:pPr>
            <w:r w:rsidRPr="00BA58C9">
              <w:rPr>
                <w:sz w:val="20"/>
              </w:rPr>
              <w:t>0.2 weeks</w:t>
            </w:r>
          </w:p>
        </w:tc>
        <w:tc>
          <w:tcPr>
            <w:tcW w:w="2268" w:type="dxa"/>
            <w:shd w:val="clear" w:color="auto" w:fill="auto"/>
          </w:tcPr>
          <w:p w:rsidR="00E73F9A" w:rsidRPr="00BA58C9" w:rsidRDefault="00E73F9A" w:rsidP="0081288E">
            <w:pPr>
              <w:autoSpaceDE w:val="0"/>
              <w:autoSpaceDN w:val="0"/>
              <w:adjustRightInd w:val="0"/>
              <w:spacing w:line="240" w:lineRule="auto"/>
              <w:rPr>
                <w:rFonts w:cs="Arial"/>
                <w:sz w:val="20"/>
                <w:szCs w:val="22"/>
              </w:rPr>
            </w:pPr>
            <w:r w:rsidRPr="00BA58C9">
              <w:rPr>
                <w:rFonts w:cs="Arial"/>
                <w:sz w:val="20"/>
                <w:szCs w:val="22"/>
              </w:rPr>
              <w:t>• explain what is meant by rate limiting factors.</w:t>
            </w:r>
          </w:p>
          <w:p w:rsidR="00E73F9A" w:rsidRPr="00BA58C9" w:rsidRDefault="00E73F9A" w:rsidP="0081288E">
            <w:pPr>
              <w:autoSpaceDE w:val="0"/>
              <w:autoSpaceDN w:val="0"/>
              <w:adjustRightInd w:val="0"/>
              <w:spacing w:line="240" w:lineRule="auto"/>
              <w:rPr>
                <w:rFonts w:cs="Arial"/>
                <w:sz w:val="20"/>
                <w:szCs w:val="22"/>
              </w:rPr>
            </w:pPr>
          </w:p>
          <w:p w:rsidR="00E73F9A" w:rsidRPr="00BA58C9" w:rsidRDefault="00E73F9A" w:rsidP="0081288E">
            <w:pPr>
              <w:autoSpaceDE w:val="0"/>
              <w:autoSpaceDN w:val="0"/>
              <w:adjustRightInd w:val="0"/>
              <w:spacing w:line="240" w:lineRule="auto"/>
              <w:rPr>
                <w:rFonts w:cs="Arial"/>
                <w:sz w:val="20"/>
                <w:szCs w:val="22"/>
              </w:rPr>
            </w:pPr>
            <w:r w:rsidRPr="00BA58C9">
              <w:rPr>
                <w:rFonts w:cs="Arial"/>
                <w:sz w:val="20"/>
                <w:szCs w:val="22"/>
              </w:rPr>
              <w:t>• interpret graphs showing the rate of photosynthesis and explain graphs in terms of which factors are rate limiting.</w:t>
            </w:r>
          </w:p>
          <w:p w:rsidR="00E73F9A" w:rsidRPr="00BA58C9" w:rsidRDefault="00E73F9A" w:rsidP="0081288E">
            <w:pPr>
              <w:rPr>
                <w:sz w:val="20"/>
              </w:rPr>
            </w:pPr>
          </w:p>
          <w:p w:rsidR="00E73F9A" w:rsidRPr="00BA58C9" w:rsidRDefault="00E73F9A" w:rsidP="00E73F9A">
            <w:pPr>
              <w:autoSpaceDE w:val="0"/>
              <w:autoSpaceDN w:val="0"/>
              <w:adjustRightInd w:val="0"/>
              <w:spacing w:line="240" w:lineRule="auto"/>
              <w:rPr>
                <w:sz w:val="20"/>
              </w:rPr>
            </w:pPr>
          </w:p>
        </w:tc>
        <w:tc>
          <w:tcPr>
            <w:tcW w:w="5150" w:type="dxa"/>
            <w:shd w:val="clear" w:color="auto" w:fill="auto"/>
          </w:tcPr>
          <w:p w:rsidR="00E73F9A" w:rsidRPr="00BA58C9" w:rsidRDefault="00E73F9A" w:rsidP="0081288E">
            <w:pPr>
              <w:rPr>
                <w:b/>
                <w:sz w:val="20"/>
              </w:rPr>
            </w:pPr>
            <w:r w:rsidRPr="00BA58C9">
              <w:rPr>
                <w:b/>
                <w:sz w:val="20"/>
              </w:rPr>
              <w:t>Learning activities:</w:t>
            </w:r>
          </w:p>
          <w:p w:rsidR="00E73F9A" w:rsidRPr="00BA58C9" w:rsidRDefault="00E73F9A" w:rsidP="0081288E">
            <w:pPr>
              <w:rPr>
                <w:sz w:val="20"/>
              </w:rPr>
            </w:pPr>
            <w:r w:rsidRPr="00BA58C9">
              <w:rPr>
                <w:sz w:val="20"/>
              </w:rPr>
              <w:t xml:space="preserve">- Jigsaw tasks: In groups of 3, each student goes off to access information about one of the named factors and the trends in rate graphs. </w:t>
            </w:r>
          </w:p>
          <w:p w:rsidR="00E73F9A" w:rsidRPr="00BA58C9" w:rsidRDefault="00E73F9A" w:rsidP="0081288E">
            <w:pPr>
              <w:rPr>
                <w:sz w:val="20"/>
              </w:rPr>
            </w:pPr>
            <w:r w:rsidRPr="00BA58C9">
              <w:rPr>
                <w:sz w:val="20"/>
              </w:rPr>
              <w:t>- Group feedback to each other to gain a complete understanding of all 3 factors, and completion of an explanation table.</w:t>
            </w:r>
          </w:p>
          <w:p w:rsidR="00E73F9A" w:rsidRPr="00BA58C9" w:rsidRDefault="00E73F9A" w:rsidP="0081288E">
            <w:pPr>
              <w:rPr>
                <w:sz w:val="20"/>
              </w:rPr>
            </w:pPr>
            <w:r w:rsidRPr="00BA58C9">
              <w:rPr>
                <w:sz w:val="20"/>
              </w:rPr>
              <w:t>- Teacher assessment and teaching of areas of weakness.</w:t>
            </w:r>
          </w:p>
          <w:p w:rsidR="00E73F9A" w:rsidRPr="00BA58C9" w:rsidRDefault="00E73F9A" w:rsidP="0081288E">
            <w:pPr>
              <w:rPr>
                <w:sz w:val="20"/>
              </w:rPr>
            </w:pPr>
            <w:r w:rsidRPr="00BA58C9">
              <w:rPr>
                <w:sz w:val="20"/>
              </w:rPr>
              <w:t>-</w:t>
            </w:r>
            <w:r w:rsidR="00B04779">
              <w:rPr>
                <w:sz w:val="20"/>
              </w:rPr>
              <w:t>Past e</w:t>
            </w:r>
            <w:r w:rsidRPr="00BA58C9">
              <w:rPr>
                <w:sz w:val="20"/>
              </w:rPr>
              <w:t>xam questions/past ISA paper.</w:t>
            </w:r>
          </w:p>
          <w:p w:rsidR="00E73F9A" w:rsidRPr="00BA58C9" w:rsidRDefault="00E73F9A" w:rsidP="0081288E">
            <w:pPr>
              <w:rPr>
                <w:sz w:val="20"/>
              </w:rPr>
            </w:pPr>
          </w:p>
          <w:p w:rsidR="00E73F9A" w:rsidRPr="00BA58C9" w:rsidRDefault="00E73F9A" w:rsidP="0081288E">
            <w:pPr>
              <w:rPr>
                <w:b/>
                <w:sz w:val="20"/>
              </w:rPr>
            </w:pPr>
            <w:r w:rsidRPr="00BA58C9">
              <w:rPr>
                <w:b/>
                <w:sz w:val="20"/>
              </w:rPr>
              <w:t>Skills developed by learning activities:</w:t>
            </w:r>
          </w:p>
          <w:p w:rsidR="00E73F9A" w:rsidRPr="00BA58C9" w:rsidRDefault="00E73F9A" w:rsidP="0081288E">
            <w:pPr>
              <w:rPr>
                <w:sz w:val="20"/>
              </w:rPr>
            </w:pPr>
            <w:r w:rsidRPr="00BA58C9">
              <w:rPr>
                <w:b/>
                <w:sz w:val="20"/>
              </w:rPr>
              <w:t xml:space="preserve">AO1 – </w:t>
            </w:r>
            <w:r w:rsidRPr="00BA58C9">
              <w:rPr>
                <w:sz w:val="20"/>
              </w:rPr>
              <w:t>Knowledge of rate limiting factors.</w:t>
            </w:r>
          </w:p>
          <w:p w:rsidR="00E73F9A" w:rsidRPr="00BA58C9" w:rsidRDefault="00E73F9A" w:rsidP="0081288E">
            <w:pPr>
              <w:rPr>
                <w:sz w:val="20"/>
              </w:rPr>
            </w:pPr>
            <w:r w:rsidRPr="00BA58C9">
              <w:rPr>
                <w:b/>
                <w:sz w:val="20"/>
              </w:rPr>
              <w:t>AO2 /AO3 –</w:t>
            </w:r>
            <w:r w:rsidRPr="00BA58C9">
              <w:rPr>
                <w:sz w:val="20"/>
              </w:rPr>
              <w:t xml:space="preserve"> Apply knowledge to trends in scientific data to make judgements.</w:t>
            </w:r>
          </w:p>
          <w:p w:rsidR="00E73F9A" w:rsidRPr="00BA58C9" w:rsidRDefault="00E73F9A" w:rsidP="00E73F9A">
            <w:pPr>
              <w:autoSpaceDE w:val="0"/>
              <w:autoSpaceDN w:val="0"/>
              <w:adjustRightInd w:val="0"/>
              <w:spacing w:line="240" w:lineRule="auto"/>
              <w:rPr>
                <w:rFonts w:cs="Arial"/>
                <w:bCs/>
                <w:sz w:val="20"/>
                <w:szCs w:val="22"/>
              </w:rPr>
            </w:pPr>
          </w:p>
        </w:tc>
        <w:tc>
          <w:tcPr>
            <w:tcW w:w="1796" w:type="dxa"/>
            <w:shd w:val="clear" w:color="auto" w:fill="auto"/>
          </w:tcPr>
          <w:p w:rsidR="00E73F9A" w:rsidRPr="00BA58C9" w:rsidRDefault="00E73F9A" w:rsidP="0081288E">
            <w:pPr>
              <w:rPr>
                <w:b/>
                <w:sz w:val="20"/>
              </w:rPr>
            </w:pPr>
            <w:r w:rsidRPr="00BA58C9">
              <w:rPr>
                <w:b/>
                <w:sz w:val="20"/>
              </w:rPr>
              <w:t>Past exam paper material:</w:t>
            </w:r>
          </w:p>
          <w:p w:rsidR="00E73F9A" w:rsidRPr="00BA58C9" w:rsidRDefault="00E73F9A" w:rsidP="0081288E">
            <w:pPr>
              <w:rPr>
                <w:sz w:val="20"/>
              </w:rPr>
            </w:pPr>
            <w:r w:rsidRPr="00BA58C9">
              <w:rPr>
                <w:sz w:val="20"/>
              </w:rPr>
              <w:t>BIOL4 – Jan 11 Q5;</w:t>
            </w:r>
          </w:p>
          <w:p w:rsidR="00E73F9A" w:rsidRPr="00BA58C9" w:rsidRDefault="00E73F9A" w:rsidP="0081288E">
            <w:pPr>
              <w:rPr>
                <w:sz w:val="20"/>
              </w:rPr>
            </w:pPr>
            <w:r w:rsidRPr="00BA58C9">
              <w:rPr>
                <w:sz w:val="20"/>
              </w:rPr>
              <w:t>BIOL4 – June 14 Q3c.</w:t>
            </w:r>
          </w:p>
          <w:p w:rsidR="00E73F9A" w:rsidRPr="00BA58C9" w:rsidRDefault="00E73F9A" w:rsidP="0081288E">
            <w:pPr>
              <w:rPr>
                <w:sz w:val="20"/>
              </w:rPr>
            </w:pPr>
          </w:p>
          <w:p w:rsidR="00E73F9A" w:rsidRPr="00BA58C9" w:rsidRDefault="00E73F9A" w:rsidP="0081288E">
            <w:pPr>
              <w:rPr>
                <w:sz w:val="20"/>
              </w:rPr>
            </w:pPr>
          </w:p>
          <w:p w:rsidR="00E73F9A" w:rsidRPr="00BA58C9" w:rsidRDefault="00E73F9A" w:rsidP="0081288E">
            <w:pPr>
              <w:rPr>
                <w:sz w:val="20"/>
              </w:rPr>
            </w:pPr>
          </w:p>
        </w:tc>
        <w:tc>
          <w:tcPr>
            <w:tcW w:w="2457" w:type="dxa"/>
            <w:shd w:val="clear" w:color="auto" w:fill="auto"/>
          </w:tcPr>
          <w:p w:rsidR="00E73F9A" w:rsidRPr="00BA58C9" w:rsidRDefault="00E73F9A" w:rsidP="0081288E">
            <w:pPr>
              <w:rPr>
                <w:b/>
                <w:sz w:val="20"/>
                <w:szCs w:val="22"/>
              </w:rPr>
            </w:pPr>
            <w:r w:rsidRPr="00BA58C9">
              <w:rPr>
                <w:b/>
                <w:sz w:val="20"/>
                <w:szCs w:val="22"/>
              </w:rPr>
              <w:t>Rich questions:</w:t>
            </w:r>
          </w:p>
          <w:p w:rsidR="00E73F9A" w:rsidRPr="00BA58C9" w:rsidRDefault="00E73F9A" w:rsidP="0081288E">
            <w:pPr>
              <w:rPr>
                <w:rFonts w:cs="Arial"/>
                <w:sz w:val="20"/>
                <w:szCs w:val="22"/>
              </w:rPr>
            </w:pPr>
            <w:r w:rsidRPr="00BA58C9">
              <w:rPr>
                <w:rFonts w:cs="Arial"/>
                <w:sz w:val="20"/>
                <w:szCs w:val="22"/>
              </w:rPr>
              <w:t>- Show graphs and ask students to explain what the limiting factors are.</w:t>
            </w:r>
          </w:p>
        </w:tc>
      </w:tr>
      <w:tr w:rsidR="004F0BA8" w:rsidRPr="00BA58C9" w:rsidTr="004F0BA8">
        <w:tc>
          <w:tcPr>
            <w:tcW w:w="2127" w:type="dxa"/>
            <w:shd w:val="clear" w:color="auto" w:fill="auto"/>
          </w:tcPr>
          <w:p w:rsidR="004F0BA8" w:rsidRPr="00BA58C9" w:rsidRDefault="004F0BA8" w:rsidP="0081288E">
            <w:pPr>
              <w:autoSpaceDE w:val="0"/>
              <w:autoSpaceDN w:val="0"/>
              <w:adjustRightInd w:val="0"/>
              <w:spacing w:line="240" w:lineRule="auto"/>
              <w:rPr>
                <w:rFonts w:cs="Arial"/>
                <w:sz w:val="20"/>
                <w:szCs w:val="22"/>
              </w:rPr>
            </w:pPr>
            <w:r w:rsidRPr="00BA58C9">
              <w:rPr>
                <w:rFonts w:cs="Arial"/>
                <w:sz w:val="20"/>
                <w:szCs w:val="22"/>
              </w:rPr>
              <w:t>Extension</w:t>
            </w:r>
          </w:p>
        </w:tc>
        <w:tc>
          <w:tcPr>
            <w:tcW w:w="992" w:type="dxa"/>
            <w:shd w:val="clear" w:color="auto" w:fill="auto"/>
          </w:tcPr>
          <w:p w:rsidR="004F0BA8" w:rsidRPr="00BA58C9" w:rsidRDefault="004F0BA8" w:rsidP="0081288E">
            <w:pPr>
              <w:rPr>
                <w:sz w:val="20"/>
              </w:rPr>
            </w:pPr>
          </w:p>
        </w:tc>
        <w:tc>
          <w:tcPr>
            <w:tcW w:w="2268" w:type="dxa"/>
            <w:shd w:val="clear" w:color="auto" w:fill="auto"/>
          </w:tcPr>
          <w:p w:rsidR="004F0BA8" w:rsidRPr="00BA58C9" w:rsidRDefault="004F0BA8" w:rsidP="0081288E">
            <w:pPr>
              <w:rPr>
                <w:sz w:val="20"/>
              </w:rPr>
            </w:pPr>
          </w:p>
        </w:tc>
        <w:tc>
          <w:tcPr>
            <w:tcW w:w="5150" w:type="dxa"/>
            <w:shd w:val="clear" w:color="auto" w:fill="auto"/>
          </w:tcPr>
          <w:p w:rsidR="004F0BA8" w:rsidRPr="00BA58C9" w:rsidRDefault="004F0BA8" w:rsidP="0081288E">
            <w:pPr>
              <w:rPr>
                <w:sz w:val="20"/>
              </w:rPr>
            </w:pPr>
            <w:r w:rsidRPr="00BA58C9">
              <w:rPr>
                <w:sz w:val="20"/>
              </w:rPr>
              <w:t>- Students could produce a video podcast to summarise the whole process of photosynthesis.</w:t>
            </w:r>
          </w:p>
        </w:tc>
        <w:tc>
          <w:tcPr>
            <w:tcW w:w="1796" w:type="dxa"/>
            <w:shd w:val="clear" w:color="auto" w:fill="auto"/>
          </w:tcPr>
          <w:p w:rsidR="004F0BA8" w:rsidRPr="00BA58C9" w:rsidRDefault="004F0BA8" w:rsidP="0081288E">
            <w:pPr>
              <w:rPr>
                <w:b/>
                <w:sz w:val="20"/>
              </w:rPr>
            </w:pPr>
          </w:p>
        </w:tc>
        <w:tc>
          <w:tcPr>
            <w:tcW w:w="2706" w:type="dxa"/>
            <w:gridSpan w:val="2"/>
            <w:shd w:val="clear" w:color="auto" w:fill="auto"/>
          </w:tcPr>
          <w:p w:rsidR="004F0BA8" w:rsidRPr="00BA58C9" w:rsidRDefault="004F0BA8" w:rsidP="0081288E">
            <w:pPr>
              <w:rPr>
                <w:rFonts w:cs="Arial"/>
                <w:b/>
                <w:sz w:val="20"/>
                <w:szCs w:val="22"/>
              </w:rPr>
            </w:pPr>
          </w:p>
        </w:tc>
      </w:tr>
    </w:tbl>
    <w:p w:rsidR="00E73F9A" w:rsidRPr="008E06CB" w:rsidRDefault="00E73F9A" w:rsidP="00AF2C54">
      <w:pPr>
        <w:spacing w:line="240" w:lineRule="auto"/>
      </w:pPr>
    </w:p>
    <w:p w:rsidR="00E470D4" w:rsidRDefault="00E470D4">
      <w:pPr>
        <w:spacing w:line="240" w:lineRule="auto"/>
      </w:pPr>
      <w:r>
        <w:br w:type="page"/>
      </w:r>
    </w:p>
    <w:p w:rsidR="007806C9" w:rsidRDefault="007806C9" w:rsidP="007806C9">
      <w:pPr>
        <w:pStyle w:val="Heading3"/>
      </w:pPr>
      <w:bookmarkStart w:id="5" w:name="_Toc406589885"/>
      <w:r w:rsidRPr="008E06CB">
        <w:lastRenderedPageBreak/>
        <w:t>3.</w:t>
      </w:r>
      <w:r>
        <w:t>3</w:t>
      </w:r>
      <w:r w:rsidRPr="008E06CB">
        <w:t>.</w:t>
      </w:r>
      <w:r>
        <w:t>3</w:t>
      </w:r>
      <w:r w:rsidRPr="008E06CB">
        <w:t xml:space="preserve"> Respiration</w:t>
      </w:r>
      <w:bookmarkEnd w:id="5"/>
    </w:p>
    <w:p w:rsidR="00A159B2" w:rsidRPr="00A159B2" w:rsidRDefault="00A159B2" w:rsidP="00B04779">
      <w:pPr>
        <w:pStyle w:val="Heading4"/>
        <w:spacing w:after="120"/>
      </w:pPr>
      <w:r w:rsidRPr="008E06CB">
        <w:t>3.</w:t>
      </w:r>
      <w:r>
        <w:t>3</w:t>
      </w:r>
      <w:r w:rsidRPr="008E06CB">
        <w:t>.</w:t>
      </w:r>
      <w:r>
        <w:t>3.1 Glycolysis</w:t>
      </w:r>
    </w:p>
    <w:p w:rsidR="007806C9" w:rsidRPr="008E06CB" w:rsidRDefault="007806C9" w:rsidP="007806C9">
      <w:r w:rsidRPr="008E06CB">
        <w:t>P</w:t>
      </w:r>
      <w:r w:rsidR="00A159B2">
        <w:t>rior knowledge:</w:t>
      </w:r>
    </w:p>
    <w:p w:rsidR="007806C9" w:rsidRPr="008E06CB" w:rsidRDefault="007806C9" w:rsidP="007806C9">
      <w:r w:rsidRPr="008E06CB">
        <w:t>– Respiration is an enzyme catalysed process.</w:t>
      </w:r>
    </w:p>
    <w:p w:rsidR="00A159B2" w:rsidRDefault="00A159B2" w:rsidP="00A159B2">
      <w:r w:rsidRPr="008E06CB">
        <w:t>– The energy released during respiration is used to synthesise larger molecules, contract muscles (in animals), maintain a constant body temperature (birds and mammals) and produce amino acids (in plants).</w:t>
      </w:r>
    </w:p>
    <w:p w:rsidR="00A159B2" w:rsidRDefault="00A159B2" w:rsidP="00A159B2">
      <w:pPr>
        <w:autoSpaceDE w:val="0"/>
        <w:autoSpaceDN w:val="0"/>
        <w:adjustRightInd w:val="0"/>
        <w:spacing w:line="240" w:lineRule="auto"/>
        <w:rPr>
          <w:rFonts w:cs="Arial"/>
          <w:szCs w:val="22"/>
        </w:rPr>
      </w:pPr>
      <w:r>
        <w:rPr>
          <w:rFonts w:cs="Arial"/>
          <w:szCs w:val="22"/>
        </w:rPr>
        <w:t>- Oxidation is loss of electrons, reduction is gain of electrons.</w:t>
      </w:r>
    </w:p>
    <w:p w:rsidR="007806C9" w:rsidRPr="008E06CB" w:rsidRDefault="007806C9" w:rsidP="007806C9"/>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734"/>
        <w:gridCol w:w="2660"/>
      </w:tblGrid>
      <w:tr w:rsidR="00A159B2" w:rsidRPr="008E06CB" w:rsidTr="00BE5117">
        <w:tc>
          <w:tcPr>
            <w:tcW w:w="2093" w:type="dxa"/>
            <w:tcBorders>
              <w:top w:val="nil"/>
            </w:tcBorders>
            <w:shd w:val="clear" w:color="auto" w:fill="00264C"/>
          </w:tcPr>
          <w:p w:rsidR="00A159B2" w:rsidRPr="008E06CB" w:rsidRDefault="00A159B2" w:rsidP="0081288E">
            <w:pPr>
              <w:spacing w:line="240" w:lineRule="auto"/>
              <w:rPr>
                <w:b/>
              </w:rPr>
            </w:pPr>
            <w:r w:rsidRPr="008E06CB">
              <w:br w:type="page"/>
            </w:r>
            <w:r w:rsidRPr="008E06CB">
              <w:br w:type="page"/>
            </w:r>
            <w:r w:rsidRPr="008E06CB">
              <w:rPr>
                <w:b/>
              </w:rPr>
              <w:t>Learning objective</w:t>
            </w:r>
          </w:p>
        </w:tc>
        <w:tc>
          <w:tcPr>
            <w:tcW w:w="992" w:type="dxa"/>
            <w:tcBorders>
              <w:top w:val="nil"/>
            </w:tcBorders>
            <w:shd w:val="clear" w:color="auto" w:fill="00264C"/>
          </w:tcPr>
          <w:p w:rsidR="00A159B2" w:rsidRPr="008E06CB" w:rsidRDefault="00A159B2" w:rsidP="0081288E">
            <w:pPr>
              <w:spacing w:line="240" w:lineRule="auto"/>
              <w:rPr>
                <w:b/>
              </w:rPr>
            </w:pPr>
            <w:r w:rsidRPr="008E06CB">
              <w:rPr>
                <w:b/>
              </w:rPr>
              <w:t>Time taken</w:t>
            </w:r>
          </w:p>
        </w:tc>
        <w:tc>
          <w:tcPr>
            <w:tcW w:w="2552" w:type="dxa"/>
            <w:tcBorders>
              <w:top w:val="nil"/>
            </w:tcBorders>
            <w:shd w:val="clear" w:color="auto" w:fill="00264C"/>
          </w:tcPr>
          <w:p w:rsidR="00A159B2" w:rsidRPr="008E06CB" w:rsidRDefault="00A159B2" w:rsidP="0081288E">
            <w:pPr>
              <w:spacing w:line="240" w:lineRule="auto"/>
              <w:rPr>
                <w:b/>
              </w:rPr>
            </w:pPr>
            <w:r w:rsidRPr="008E06CB">
              <w:rPr>
                <w:b/>
              </w:rPr>
              <w:t>Learning Outcome</w:t>
            </w:r>
          </w:p>
        </w:tc>
        <w:tc>
          <w:tcPr>
            <w:tcW w:w="4536" w:type="dxa"/>
            <w:tcBorders>
              <w:top w:val="nil"/>
            </w:tcBorders>
            <w:shd w:val="clear" w:color="auto" w:fill="00264C"/>
          </w:tcPr>
          <w:p w:rsidR="00A159B2" w:rsidRPr="008E06CB" w:rsidRDefault="00A159B2" w:rsidP="0081288E">
            <w:pPr>
              <w:spacing w:line="240" w:lineRule="auto"/>
              <w:rPr>
                <w:b/>
              </w:rPr>
            </w:pPr>
            <w:r w:rsidRPr="008E06CB">
              <w:rPr>
                <w:b/>
              </w:rPr>
              <w:t>Learning activity with opportunity to develop skills</w:t>
            </w:r>
          </w:p>
        </w:tc>
        <w:tc>
          <w:tcPr>
            <w:tcW w:w="1734" w:type="dxa"/>
            <w:tcBorders>
              <w:top w:val="nil"/>
            </w:tcBorders>
            <w:shd w:val="clear" w:color="auto" w:fill="00264C"/>
          </w:tcPr>
          <w:p w:rsidR="00A159B2" w:rsidRPr="008E06CB" w:rsidRDefault="00A159B2" w:rsidP="0081288E">
            <w:pPr>
              <w:spacing w:line="240" w:lineRule="auto"/>
              <w:rPr>
                <w:b/>
              </w:rPr>
            </w:pPr>
            <w:r w:rsidRPr="008E06CB">
              <w:rPr>
                <w:b/>
              </w:rPr>
              <w:t>Assessment opportunities</w:t>
            </w:r>
          </w:p>
        </w:tc>
        <w:tc>
          <w:tcPr>
            <w:tcW w:w="2660" w:type="dxa"/>
            <w:tcBorders>
              <w:top w:val="nil"/>
            </w:tcBorders>
            <w:shd w:val="clear" w:color="auto" w:fill="00264C"/>
          </w:tcPr>
          <w:p w:rsidR="00A159B2" w:rsidRPr="008E06CB" w:rsidRDefault="00A159B2" w:rsidP="0081288E">
            <w:pPr>
              <w:spacing w:line="240" w:lineRule="auto"/>
              <w:rPr>
                <w:b/>
              </w:rPr>
            </w:pPr>
            <w:r w:rsidRPr="008E06CB">
              <w:rPr>
                <w:b/>
              </w:rPr>
              <w:t>Resources</w:t>
            </w:r>
          </w:p>
        </w:tc>
      </w:tr>
      <w:tr w:rsidR="00A159B2" w:rsidRPr="00BA58C9" w:rsidTr="00435D62">
        <w:tc>
          <w:tcPr>
            <w:tcW w:w="2093" w:type="dxa"/>
            <w:shd w:val="clear" w:color="auto" w:fill="auto"/>
          </w:tcPr>
          <w:p w:rsidR="00A159B2" w:rsidRPr="00BA58C9" w:rsidRDefault="00A159B2" w:rsidP="00A159B2">
            <w:pPr>
              <w:autoSpaceDE w:val="0"/>
              <w:autoSpaceDN w:val="0"/>
              <w:adjustRightInd w:val="0"/>
              <w:spacing w:line="240" w:lineRule="auto"/>
              <w:rPr>
                <w:rFonts w:cs="Arial"/>
                <w:sz w:val="20"/>
                <w:szCs w:val="22"/>
              </w:rPr>
            </w:pPr>
            <w:r w:rsidRPr="00BA58C9">
              <w:rPr>
                <w:rFonts w:eastAsia="Arial" w:cs="Arial"/>
                <w:w w:val="101"/>
                <w:sz w:val="20"/>
              </w:rPr>
              <w:t>Glycolysis takes place in the cytoplasm and is common to both aerobic and anaerobic respiratory pathways</w:t>
            </w:r>
            <w:r w:rsidRPr="00BA58C9">
              <w:rPr>
                <w:rFonts w:cs="Arial"/>
                <w:sz w:val="20"/>
                <w:szCs w:val="22"/>
              </w:rPr>
              <w:t>.</w:t>
            </w:r>
          </w:p>
          <w:p w:rsidR="00A159B2" w:rsidRPr="00BA58C9" w:rsidRDefault="00A159B2" w:rsidP="00A159B2">
            <w:pPr>
              <w:autoSpaceDE w:val="0"/>
              <w:autoSpaceDN w:val="0"/>
              <w:adjustRightInd w:val="0"/>
              <w:spacing w:line="240" w:lineRule="auto"/>
              <w:rPr>
                <w:rFonts w:cs="Arial"/>
                <w:sz w:val="20"/>
                <w:szCs w:val="22"/>
              </w:rPr>
            </w:pPr>
          </w:p>
          <w:p w:rsidR="00A159B2" w:rsidRPr="00BA58C9" w:rsidRDefault="00A159B2" w:rsidP="0081288E">
            <w:pPr>
              <w:autoSpaceDE w:val="0"/>
              <w:autoSpaceDN w:val="0"/>
              <w:adjustRightInd w:val="0"/>
              <w:spacing w:line="240" w:lineRule="auto"/>
              <w:rPr>
                <w:rFonts w:eastAsia="Arial" w:cs="Arial"/>
                <w:w w:val="101"/>
                <w:sz w:val="20"/>
              </w:rPr>
            </w:pPr>
            <w:r w:rsidRPr="00BA58C9">
              <w:rPr>
                <w:rFonts w:eastAsia="Arial" w:cs="Arial"/>
                <w:w w:val="101"/>
                <w:sz w:val="20"/>
              </w:rPr>
              <w:t>Glycolysis in such detail as to show that:</w:t>
            </w:r>
          </w:p>
          <w:p w:rsidR="00A159B2" w:rsidRPr="00BA58C9" w:rsidRDefault="00A159B2" w:rsidP="00A159B2">
            <w:pPr>
              <w:rPr>
                <w:sz w:val="20"/>
              </w:rPr>
            </w:pPr>
            <w:r w:rsidRPr="00BA58C9">
              <w:rPr>
                <w:rFonts w:cs="Arial"/>
                <w:sz w:val="20"/>
                <w:szCs w:val="22"/>
              </w:rPr>
              <w:t>•</w:t>
            </w:r>
            <w:r w:rsidRPr="00BA58C9">
              <w:rPr>
                <w:sz w:val="20"/>
              </w:rPr>
              <w:t xml:space="preserve"> glucose is phosphorylated to glucose phosphate using ATP</w:t>
            </w:r>
          </w:p>
          <w:p w:rsidR="00A159B2" w:rsidRPr="00BA58C9" w:rsidRDefault="00A159B2" w:rsidP="00A159B2">
            <w:pPr>
              <w:rPr>
                <w:sz w:val="20"/>
              </w:rPr>
            </w:pPr>
            <w:r w:rsidRPr="00BA58C9">
              <w:rPr>
                <w:rFonts w:cs="Arial"/>
                <w:sz w:val="20"/>
                <w:szCs w:val="22"/>
              </w:rPr>
              <w:t>•</w:t>
            </w:r>
            <w:r w:rsidRPr="00BA58C9">
              <w:rPr>
                <w:sz w:val="20"/>
              </w:rPr>
              <w:t xml:space="preserve"> </w:t>
            </w:r>
            <w:proofErr w:type="gramStart"/>
            <w:r w:rsidRPr="00BA58C9">
              <w:rPr>
                <w:rFonts w:eastAsia="Arial" w:cs="Arial"/>
                <w:w w:val="101"/>
                <w:sz w:val="20"/>
              </w:rPr>
              <w:t>triose</w:t>
            </w:r>
            <w:proofErr w:type="gramEnd"/>
            <w:r w:rsidRPr="00BA58C9">
              <w:rPr>
                <w:rFonts w:eastAsia="Arial" w:cs="Arial"/>
                <w:w w:val="101"/>
                <w:sz w:val="20"/>
              </w:rPr>
              <w:t xml:space="preserve"> phosphate is produced and is oxidised to pyruvate with a net gain of ATP and reduced NAD</w:t>
            </w:r>
            <w:r w:rsidRPr="00BA58C9">
              <w:rPr>
                <w:sz w:val="20"/>
              </w:rPr>
              <w:t>.</w:t>
            </w:r>
          </w:p>
          <w:p w:rsidR="00A159B2" w:rsidRPr="00BA58C9" w:rsidRDefault="00A159B2" w:rsidP="00A159B2">
            <w:pPr>
              <w:rPr>
                <w:sz w:val="20"/>
              </w:rPr>
            </w:pPr>
          </w:p>
          <w:p w:rsidR="00A159B2" w:rsidRPr="00BA58C9" w:rsidRDefault="00A159B2" w:rsidP="0081288E">
            <w:pPr>
              <w:autoSpaceDE w:val="0"/>
              <w:autoSpaceDN w:val="0"/>
              <w:adjustRightInd w:val="0"/>
              <w:spacing w:line="240" w:lineRule="auto"/>
              <w:rPr>
                <w:rFonts w:eastAsia="Arial" w:cs="Arial"/>
                <w:w w:val="101"/>
                <w:sz w:val="20"/>
              </w:rPr>
            </w:pPr>
          </w:p>
          <w:p w:rsidR="00A159B2" w:rsidRPr="00BA58C9" w:rsidRDefault="00A159B2" w:rsidP="0081288E">
            <w:pPr>
              <w:autoSpaceDE w:val="0"/>
              <w:autoSpaceDN w:val="0"/>
              <w:adjustRightInd w:val="0"/>
              <w:spacing w:line="240" w:lineRule="auto"/>
              <w:rPr>
                <w:rFonts w:cs="Arial"/>
                <w:sz w:val="20"/>
                <w:szCs w:val="22"/>
              </w:rPr>
            </w:pPr>
          </w:p>
        </w:tc>
        <w:tc>
          <w:tcPr>
            <w:tcW w:w="992" w:type="dxa"/>
            <w:shd w:val="clear" w:color="auto" w:fill="auto"/>
          </w:tcPr>
          <w:p w:rsidR="00A159B2" w:rsidRPr="00BA58C9" w:rsidRDefault="00A159B2" w:rsidP="0081288E">
            <w:pPr>
              <w:rPr>
                <w:sz w:val="20"/>
              </w:rPr>
            </w:pPr>
            <w:r w:rsidRPr="00BA58C9">
              <w:rPr>
                <w:sz w:val="20"/>
              </w:rPr>
              <w:t>0.2 weeks</w:t>
            </w:r>
          </w:p>
        </w:tc>
        <w:tc>
          <w:tcPr>
            <w:tcW w:w="2552" w:type="dxa"/>
            <w:shd w:val="clear" w:color="auto" w:fill="auto"/>
          </w:tcPr>
          <w:p w:rsidR="00435D62" w:rsidRPr="00BA58C9" w:rsidRDefault="00435D62" w:rsidP="00435D62">
            <w:pPr>
              <w:rPr>
                <w:rFonts w:cs="Arial"/>
                <w:sz w:val="20"/>
                <w:szCs w:val="22"/>
              </w:rPr>
            </w:pPr>
            <w:r w:rsidRPr="00BA58C9">
              <w:rPr>
                <w:sz w:val="20"/>
              </w:rPr>
              <w:t>• explain what cellular respiration is.</w:t>
            </w:r>
          </w:p>
          <w:p w:rsidR="00435D62" w:rsidRPr="00BA58C9" w:rsidRDefault="00435D62" w:rsidP="00BE5117">
            <w:pPr>
              <w:rPr>
                <w:sz w:val="20"/>
              </w:rPr>
            </w:pPr>
          </w:p>
          <w:p w:rsidR="00BE5117" w:rsidRPr="00BA58C9" w:rsidRDefault="00BE5117" w:rsidP="00BE5117">
            <w:pPr>
              <w:rPr>
                <w:rFonts w:cs="Arial"/>
                <w:sz w:val="20"/>
                <w:szCs w:val="22"/>
              </w:rPr>
            </w:pPr>
            <w:r w:rsidRPr="00BA58C9">
              <w:rPr>
                <w:sz w:val="20"/>
              </w:rPr>
              <w:t>• describe where in the cell glycolysis occurs.</w:t>
            </w:r>
          </w:p>
          <w:p w:rsidR="00BE5117" w:rsidRPr="00BA58C9" w:rsidRDefault="00BE5117" w:rsidP="0081288E">
            <w:pPr>
              <w:rPr>
                <w:sz w:val="20"/>
              </w:rPr>
            </w:pPr>
          </w:p>
          <w:p w:rsidR="00A159B2" w:rsidRPr="00BA58C9" w:rsidRDefault="00A159B2" w:rsidP="0081288E">
            <w:pPr>
              <w:rPr>
                <w:rFonts w:cs="Arial"/>
                <w:sz w:val="20"/>
                <w:szCs w:val="22"/>
              </w:rPr>
            </w:pPr>
            <w:r w:rsidRPr="00BA58C9">
              <w:rPr>
                <w:sz w:val="20"/>
              </w:rPr>
              <w:t>• explain the main reactions which occur during glycolysis</w:t>
            </w:r>
            <w:r w:rsidR="00BE5117" w:rsidRPr="00BA58C9">
              <w:rPr>
                <w:sz w:val="20"/>
              </w:rPr>
              <w:t>.</w:t>
            </w:r>
          </w:p>
          <w:p w:rsidR="00A159B2" w:rsidRPr="00BA58C9" w:rsidRDefault="00A159B2" w:rsidP="004F0BA8">
            <w:pPr>
              <w:rPr>
                <w:sz w:val="20"/>
              </w:rPr>
            </w:pPr>
          </w:p>
        </w:tc>
        <w:tc>
          <w:tcPr>
            <w:tcW w:w="4536" w:type="dxa"/>
            <w:shd w:val="clear" w:color="auto" w:fill="auto"/>
          </w:tcPr>
          <w:p w:rsidR="00A159B2" w:rsidRPr="00BA58C9" w:rsidRDefault="00A159B2" w:rsidP="00B04779">
            <w:pPr>
              <w:spacing w:after="120"/>
              <w:rPr>
                <w:b/>
                <w:sz w:val="20"/>
              </w:rPr>
            </w:pPr>
            <w:r w:rsidRPr="00BA58C9">
              <w:rPr>
                <w:b/>
                <w:sz w:val="20"/>
              </w:rPr>
              <w:t>Learning activities:</w:t>
            </w:r>
          </w:p>
          <w:p w:rsidR="00E92B3A" w:rsidRPr="00BA58C9" w:rsidRDefault="00BE5117" w:rsidP="00BE5117">
            <w:pPr>
              <w:rPr>
                <w:sz w:val="20"/>
              </w:rPr>
            </w:pPr>
            <w:r w:rsidRPr="00BA58C9">
              <w:rPr>
                <w:sz w:val="20"/>
              </w:rPr>
              <w:t>- Questioning to recall prior knowledge about respiration</w:t>
            </w:r>
            <w:r w:rsidR="00435D62" w:rsidRPr="00BA58C9">
              <w:rPr>
                <w:sz w:val="20"/>
              </w:rPr>
              <w:t xml:space="preserve"> and reduction/oxidation</w:t>
            </w:r>
            <w:r w:rsidRPr="00BA58C9">
              <w:rPr>
                <w:sz w:val="20"/>
              </w:rPr>
              <w:t>. Ask pupils to define what respiration is.</w:t>
            </w:r>
          </w:p>
          <w:p w:rsidR="00435D62" w:rsidRPr="00BA58C9" w:rsidRDefault="00435D62" w:rsidP="00BE5117">
            <w:pPr>
              <w:rPr>
                <w:sz w:val="20"/>
              </w:rPr>
            </w:pPr>
            <w:r w:rsidRPr="00BA58C9">
              <w:rPr>
                <w:sz w:val="20"/>
              </w:rPr>
              <w:t>- Stimulus material could be placed in an activity circus to introduce aerobic and anaerobic respiration and get students to explain their observations and apply some prior learning from GCSE</w:t>
            </w:r>
            <w:r w:rsidR="00B04779">
              <w:rPr>
                <w:sz w:val="20"/>
              </w:rPr>
              <w:t>,</w:t>
            </w:r>
            <w:r w:rsidRPr="00BA58C9">
              <w:rPr>
                <w:sz w:val="20"/>
              </w:rPr>
              <w:t xml:space="preserve"> e.g. </w:t>
            </w:r>
          </w:p>
          <w:p w:rsidR="00435D62" w:rsidRPr="00BA58C9" w:rsidRDefault="00435D62" w:rsidP="00BE5117">
            <w:pPr>
              <w:rPr>
                <w:sz w:val="20"/>
              </w:rPr>
            </w:pPr>
            <w:r w:rsidRPr="00BA58C9">
              <w:rPr>
                <w:sz w:val="20"/>
              </w:rPr>
              <w:t xml:space="preserve">• </w:t>
            </w:r>
            <w:proofErr w:type="gramStart"/>
            <w:r w:rsidRPr="00BA58C9">
              <w:rPr>
                <w:sz w:val="20"/>
              </w:rPr>
              <w:t>tubes</w:t>
            </w:r>
            <w:proofErr w:type="gramEnd"/>
            <w:r w:rsidRPr="00BA58C9">
              <w:rPr>
                <w:sz w:val="20"/>
              </w:rPr>
              <w:t xml:space="preserve"> of hydrogen carbonate indicator containing maggots, germinating peas, pondweed surrounded by metal foil.</w:t>
            </w:r>
          </w:p>
          <w:p w:rsidR="00435D62" w:rsidRPr="00BA58C9" w:rsidRDefault="00435D62" w:rsidP="00BE5117">
            <w:pPr>
              <w:rPr>
                <w:sz w:val="20"/>
              </w:rPr>
            </w:pPr>
            <w:r w:rsidRPr="00BA58C9">
              <w:rPr>
                <w:sz w:val="20"/>
              </w:rPr>
              <w:t>• germinating peas v boiled peas inside vacuum flasks with a thermometer in.</w:t>
            </w:r>
          </w:p>
          <w:p w:rsidR="00435D62" w:rsidRPr="00BA58C9" w:rsidRDefault="00435D62" w:rsidP="00BE5117">
            <w:pPr>
              <w:rPr>
                <w:sz w:val="20"/>
              </w:rPr>
            </w:pPr>
            <w:r w:rsidRPr="00BA58C9">
              <w:rPr>
                <w:sz w:val="20"/>
              </w:rPr>
              <w:t xml:space="preserve">• </w:t>
            </w:r>
            <w:proofErr w:type="gramStart"/>
            <w:r w:rsidRPr="00BA58C9">
              <w:rPr>
                <w:sz w:val="20"/>
              </w:rPr>
              <w:t>yeast</w:t>
            </w:r>
            <w:proofErr w:type="gramEnd"/>
            <w:r w:rsidRPr="00BA58C9">
              <w:rPr>
                <w:sz w:val="20"/>
              </w:rPr>
              <w:t xml:space="preserve"> respiring in a side arm flask bubbling into limewater.</w:t>
            </w:r>
          </w:p>
          <w:p w:rsidR="00A159B2" w:rsidRPr="00BA58C9" w:rsidRDefault="00A159B2" w:rsidP="0081288E">
            <w:pPr>
              <w:rPr>
                <w:sz w:val="20"/>
              </w:rPr>
            </w:pPr>
            <w:r w:rsidRPr="00BA58C9">
              <w:rPr>
                <w:sz w:val="20"/>
              </w:rPr>
              <w:t xml:space="preserve">- Teacher led explanation </w:t>
            </w:r>
            <w:r w:rsidR="00435D62" w:rsidRPr="00BA58C9">
              <w:rPr>
                <w:sz w:val="20"/>
              </w:rPr>
              <w:t>that respiration is actually a series of complex reactions (give an overview of the names of the different reactions. Explain the steps</w:t>
            </w:r>
            <w:r w:rsidRPr="00BA58C9">
              <w:rPr>
                <w:sz w:val="20"/>
              </w:rPr>
              <w:t xml:space="preserve"> involved in glycolysis</w:t>
            </w:r>
            <w:r w:rsidR="00435D62" w:rsidRPr="00BA58C9">
              <w:rPr>
                <w:sz w:val="20"/>
              </w:rPr>
              <w:t xml:space="preserve"> (using animations and videos).</w:t>
            </w:r>
          </w:p>
          <w:p w:rsidR="00A159B2" w:rsidRPr="00BA58C9" w:rsidRDefault="00A159B2" w:rsidP="0081288E">
            <w:pPr>
              <w:rPr>
                <w:sz w:val="20"/>
              </w:rPr>
            </w:pPr>
          </w:p>
          <w:p w:rsidR="00A159B2" w:rsidRPr="00BA58C9" w:rsidRDefault="00A159B2" w:rsidP="0081288E">
            <w:pPr>
              <w:rPr>
                <w:b/>
                <w:sz w:val="20"/>
              </w:rPr>
            </w:pPr>
            <w:r w:rsidRPr="00BA58C9">
              <w:rPr>
                <w:b/>
                <w:sz w:val="20"/>
              </w:rPr>
              <w:t>Skills developed by learning activities:</w:t>
            </w:r>
          </w:p>
          <w:p w:rsidR="00A159B2" w:rsidRPr="00BA58C9" w:rsidRDefault="00435D62" w:rsidP="0081288E">
            <w:pPr>
              <w:rPr>
                <w:sz w:val="20"/>
              </w:rPr>
            </w:pPr>
            <w:r w:rsidRPr="00BA58C9">
              <w:rPr>
                <w:b/>
                <w:sz w:val="20"/>
              </w:rPr>
              <w:lastRenderedPageBreak/>
              <w:t xml:space="preserve">AO1 </w:t>
            </w:r>
            <w:r w:rsidR="00A159B2" w:rsidRPr="00BA58C9">
              <w:rPr>
                <w:b/>
                <w:sz w:val="20"/>
              </w:rPr>
              <w:t>–</w:t>
            </w:r>
            <w:r w:rsidR="00A159B2" w:rsidRPr="00BA58C9">
              <w:rPr>
                <w:sz w:val="20"/>
              </w:rPr>
              <w:t xml:space="preserve"> Development of understanding of glycolysis.</w:t>
            </w:r>
          </w:p>
          <w:p w:rsidR="00435D62" w:rsidRPr="00BA58C9" w:rsidRDefault="00435D62" w:rsidP="0081288E">
            <w:pPr>
              <w:rPr>
                <w:sz w:val="20"/>
              </w:rPr>
            </w:pPr>
            <w:r w:rsidRPr="00BA58C9">
              <w:rPr>
                <w:sz w:val="20"/>
              </w:rPr>
              <w:t>AO2 – Application of prior knowledge to activity circus.</w:t>
            </w:r>
          </w:p>
          <w:p w:rsidR="00A159B2" w:rsidRPr="00BA58C9" w:rsidRDefault="00A159B2" w:rsidP="00E4195D">
            <w:pPr>
              <w:rPr>
                <w:rFonts w:cs="Arial"/>
                <w:b/>
                <w:bCs/>
                <w:sz w:val="20"/>
                <w:szCs w:val="22"/>
              </w:rPr>
            </w:pPr>
          </w:p>
        </w:tc>
        <w:tc>
          <w:tcPr>
            <w:tcW w:w="1734" w:type="dxa"/>
            <w:shd w:val="clear" w:color="auto" w:fill="auto"/>
          </w:tcPr>
          <w:p w:rsidR="00312B97" w:rsidRPr="00BA58C9" w:rsidRDefault="00312B97" w:rsidP="00312B97">
            <w:pPr>
              <w:rPr>
                <w:b/>
                <w:sz w:val="20"/>
              </w:rPr>
            </w:pPr>
            <w:r w:rsidRPr="00BA58C9">
              <w:rPr>
                <w:b/>
                <w:sz w:val="20"/>
              </w:rPr>
              <w:lastRenderedPageBreak/>
              <w:t>Past exam paper material:</w:t>
            </w:r>
          </w:p>
          <w:p w:rsidR="00312B97" w:rsidRPr="00BA58C9" w:rsidRDefault="00312B97" w:rsidP="00312B97">
            <w:pPr>
              <w:rPr>
                <w:sz w:val="20"/>
              </w:rPr>
            </w:pPr>
            <w:r w:rsidRPr="00BA58C9">
              <w:rPr>
                <w:sz w:val="20"/>
              </w:rPr>
              <w:t>HBIO5 – June 15 Q2a-b.</w:t>
            </w:r>
          </w:p>
          <w:p w:rsidR="00A159B2" w:rsidRPr="00BA58C9" w:rsidRDefault="00A159B2" w:rsidP="0081288E">
            <w:pPr>
              <w:rPr>
                <w:sz w:val="20"/>
              </w:rPr>
            </w:pPr>
          </w:p>
          <w:p w:rsidR="00A159B2" w:rsidRPr="00BA58C9" w:rsidRDefault="00A159B2" w:rsidP="0081288E">
            <w:pPr>
              <w:rPr>
                <w:sz w:val="20"/>
              </w:rPr>
            </w:pPr>
          </w:p>
        </w:tc>
        <w:tc>
          <w:tcPr>
            <w:tcW w:w="2660" w:type="dxa"/>
            <w:shd w:val="clear" w:color="auto" w:fill="auto"/>
          </w:tcPr>
          <w:p w:rsidR="00817C59" w:rsidRPr="00BA58C9" w:rsidRDefault="00264C7E" w:rsidP="00817C59">
            <w:pPr>
              <w:rPr>
                <w:b/>
                <w:sz w:val="20"/>
                <w:szCs w:val="22"/>
              </w:rPr>
            </w:pPr>
            <w:hyperlink r:id="rId22" w:history="1">
              <w:r w:rsidR="00817C59" w:rsidRPr="00BA58C9">
                <w:rPr>
                  <w:rStyle w:val="Hyperlink"/>
                  <w:b/>
                  <w:color w:val="auto"/>
                  <w:sz w:val="20"/>
                  <w:szCs w:val="22"/>
                </w:rPr>
                <w:t>http://highered.mheducation.com/sites/0072507470/student_view0/chapter25/animation__how_glycolysis_works.html</w:t>
              </w:r>
            </w:hyperlink>
          </w:p>
          <w:p w:rsidR="00817C59" w:rsidRPr="00BA58C9" w:rsidRDefault="00817C59" w:rsidP="0081288E">
            <w:pPr>
              <w:rPr>
                <w:sz w:val="20"/>
              </w:rPr>
            </w:pPr>
          </w:p>
          <w:p w:rsidR="00A159B2" w:rsidRPr="00BA58C9" w:rsidRDefault="00264C7E" w:rsidP="0081288E">
            <w:pPr>
              <w:rPr>
                <w:b/>
                <w:sz w:val="20"/>
                <w:szCs w:val="22"/>
              </w:rPr>
            </w:pPr>
            <w:hyperlink r:id="rId23" w:history="1">
              <w:r w:rsidR="00A159B2" w:rsidRPr="00BA58C9">
                <w:rPr>
                  <w:rStyle w:val="Hyperlink"/>
                  <w:b/>
                  <w:color w:val="auto"/>
                  <w:sz w:val="20"/>
                  <w:szCs w:val="22"/>
                </w:rPr>
                <w:t>http://www.sumanasinc.com/webcontent/animations/content/cellularrespiration.html</w:t>
              </w:r>
            </w:hyperlink>
          </w:p>
          <w:p w:rsidR="00A159B2" w:rsidRPr="00BA58C9" w:rsidRDefault="00A159B2" w:rsidP="0081288E">
            <w:pPr>
              <w:rPr>
                <w:b/>
                <w:sz w:val="20"/>
                <w:szCs w:val="22"/>
              </w:rPr>
            </w:pPr>
          </w:p>
          <w:p w:rsidR="00A159B2" w:rsidRPr="00BA58C9" w:rsidRDefault="00A159B2" w:rsidP="0081288E">
            <w:pPr>
              <w:rPr>
                <w:b/>
                <w:sz w:val="20"/>
                <w:szCs w:val="22"/>
              </w:rPr>
            </w:pPr>
            <w:r w:rsidRPr="00BA58C9">
              <w:rPr>
                <w:b/>
                <w:sz w:val="20"/>
                <w:szCs w:val="22"/>
              </w:rPr>
              <w:t>Rich questions:</w:t>
            </w:r>
          </w:p>
          <w:p w:rsidR="00A159B2" w:rsidRPr="00BA58C9" w:rsidRDefault="00BE5117" w:rsidP="0081288E">
            <w:pPr>
              <w:rPr>
                <w:sz w:val="20"/>
                <w:szCs w:val="22"/>
              </w:rPr>
            </w:pPr>
            <w:r w:rsidRPr="00BA58C9">
              <w:rPr>
                <w:sz w:val="20"/>
                <w:szCs w:val="22"/>
              </w:rPr>
              <w:t>Evaluate the statement “Respiration occurs in the mitochondria of cells”.</w:t>
            </w:r>
          </w:p>
          <w:p w:rsidR="004F0BA8" w:rsidRPr="00BA58C9" w:rsidRDefault="004F0BA8" w:rsidP="0081288E">
            <w:pPr>
              <w:rPr>
                <w:sz w:val="20"/>
                <w:szCs w:val="22"/>
              </w:rPr>
            </w:pPr>
          </w:p>
          <w:p w:rsidR="004F0BA8" w:rsidRPr="00BA58C9" w:rsidRDefault="004F0BA8" w:rsidP="0081288E">
            <w:pPr>
              <w:rPr>
                <w:sz w:val="20"/>
                <w:szCs w:val="22"/>
              </w:rPr>
            </w:pPr>
            <w:r w:rsidRPr="00BA58C9">
              <w:rPr>
                <w:sz w:val="20"/>
                <w:szCs w:val="22"/>
              </w:rPr>
              <w:t>Why must some ATP be hydrolysed at the beginning of the process?</w:t>
            </w:r>
          </w:p>
        </w:tc>
      </w:tr>
    </w:tbl>
    <w:p w:rsidR="00A159B2" w:rsidRDefault="00A159B2">
      <w:r>
        <w:lastRenderedPageBreak/>
        <w:br w:type="page"/>
      </w:r>
    </w:p>
    <w:p w:rsidR="00A159B2" w:rsidRDefault="00A159B2" w:rsidP="00DE0D34">
      <w:pPr>
        <w:pStyle w:val="Heading4"/>
        <w:spacing w:after="120"/>
      </w:pPr>
      <w:r w:rsidRPr="008E06CB">
        <w:lastRenderedPageBreak/>
        <w:t>3.</w:t>
      </w:r>
      <w:r>
        <w:t>3</w:t>
      </w:r>
      <w:r w:rsidRPr="008E06CB">
        <w:t>.</w:t>
      </w:r>
      <w:r>
        <w:t>3.2 Anaerobic respiration</w:t>
      </w:r>
    </w:p>
    <w:p w:rsidR="00A159B2" w:rsidRPr="008E06CB" w:rsidRDefault="00A159B2" w:rsidP="00A159B2">
      <w:r w:rsidRPr="008E06CB">
        <w:t>P</w:t>
      </w:r>
      <w:r>
        <w:t>rior knowledge:</w:t>
      </w:r>
    </w:p>
    <w:p w:rsidR="00A159B2" w:rsidRPr="008E06CB" w:rsidRDefault="00A159B2" w:rsidP="00A159B2">
      <w:r w:rsidRPr="008E06CB">
        <w:t>– Anaerobic respiration releases less energy and is used when insufficient oxygen reaches the muscles.</w:t>
      </w:r>
    </w:p>
    <w:p w:rsidR="00A159B2" w:rsidRDefault="00A159B2" w:rsidP="00A159B2">
      <w:r w:rsidRPr="008E06CB">
        <w:t>– Glucose is not completely broken down and produces lactic acid. This causes muscle fatigue. An oxygen debt has to be repaid in order to oxidise the lactic acid into glucose and water.</w:t>
      </w:r>
    </w:p>
    <w:p w:rsidR="00A159B2" w:rsidRDefault="00A159B2" w:rsidP="00A159B2">
      <w:pPr>
        <w:autoSpaceDE w:val="0"/>
        <w:autoSpaceDN w:val="0"/>
        <w:adjustRightInd w:val="0"/>
        <w:spacing w:line="240" w:lineRule="auto"/>
        <w:rPr>
          <w:rFonts w:cs="Arial"/>
          <w:szCs w:val="22"/>
        </w:rPr>
      </w:pPr>
      <w:r>
        <w:rPr>
          <w:rFonts w:cs="Arial"/>
          <w:szCs w:val="22"/>
        </w:rPr>
        <w:t>- Oxidation is loss of electrons, reduction is gain of electrons.</w:t>
      </w:r>
    </w:p>
    <w:p w:rsidR="00A159B2" w:rsidRPr="00A159B2" w:rsidRDefault="00A159B2" w:rsidP="00A159B2"/>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734"/>
        <w:gridCol w:w="2660"/>
      </w:tblGrid>
      <w:tr w:rsidR="007806C9" w:rsidRPr="008E06CB" w:rsidTr="00A159B2">
        <w:tc>
          <w:tcPr>
            <w:tcW w:w="2093" w:type="dxa"/>
            <w:tcBorders>
              <w:top w:val="nil"/>
            </w:tcBorders>
            <w:shd w:val="clear" w:color="auto" w:fill="00264C"/>
          </w:tcPr>
          <w:p w:rsidR="007806C9" w:rsidRPr="008E06CB" w:rsidRDefault="007806C9" w:rsidP="0081288E">
            <w:pPr>
              <w:spacing w:line="240" w:lineRule="auto"/>
              <w:rPr>
                <w:b/>
              </w:rPr>
            </w:pPr>
            <w:r w:rsidRPr="008E06CB">
              <w:br w:type="page"/>
            </w:r>
            <w:r w:rsidRPr="008E06CB">
              <w:br w:type="page"/>
            </w:r>
            <w:r w:rsidRPr="008E06CB">
              <w:rPr>
                <w:b/>
              </w:rPr>
              <w:t>Learning objective</w:t>
            </w:r>
          </w:p>
        </w:tc>
        <w:tc>
          <w:tcPr>
            <w:tcW w:w="992" w:type="dxa"/>
            <w:tcBorders>
              <w:top w:val="nil"/>
            </w:tcBorders>
            <w:shd w:val="clear" w:color="auto" w:fill="00264C"/>
          </w:tcPr>
          <w:p w:rsidR="007806C9" w:rsidRPr="008E06CB" w:rsidRDefault="007806C9" w:rsidP="0081288E">
            <w:pPr>
              <w:spacing w:line="240" w:lineRule="auto"/>
              <w:rPr>
                <w:b/>
              </w:rPr>
            </w:pPr>
            <w:r w:rsidRPr="008E06CB">
              <w:rPr>
                <w:b/>
              </w:rPr>
              <w:t>Time taken</w:t>
            </w:r>
          </w:p>
        </w:tc>
        <w:tc>
          <w:tcPr>
            <w:tcW w:w="2552" w:type="dxa"/>
            <w:tcBorders>
              <w:top w:val="nil"/>
            </w:tcBorders>
            <w:shd w:val="clear" w:color="auto" w:fill="00264C"/>
          </w:tcPr>
          <w:p w:rsidR="007806C9" w:rsidRPr="008E06CB" w:rsidRDefault="007806C9" w:rsidP="0081288E">
            <w:pPr>
              <w:spacing w:line="240" w:lineRule="auto"/>
              <w:rPr>
                <w:b/>
              </w:rPr>
            </w:pPr>
            <w:r w:rsidRPr="008E06CB">
              <w:rPr>
                <w:b/>
              </w:rPr>
              <w:t>Learning Outcome</w:t>
            </w:r>
          </w:p>
        </w:tc>
        <w:tc>
          <w:tcPr>
            <w:tcW w:w="4536" w:type="dxa"/>
            <w:tcBorders>
              <w:top w:val="nil"/>
            </w:tcBorders>
            <w:shd w:val="clear" w:color="auto" w:fill="00264C"/>
          </w:tcPr>
          <w:p w:rsidR="007806C9" w:rsidRPr="008E06CB" w:rsidRDefault="007806C9" w:rsidP="0081288E">
            <w:pPr>
              <w:spacing w:line="240" w:lineRule="auto"/>
              <w:rPr>
                <w:b/>
              </w:rPr>
            </w:pPr>
            <w:r w:rsidRPr="008E06CB">
              <w:rPr>
                <w:b/>
              </w:rPr>
              <w:t>Learning activity with opportunity to develop skills</w:t>
            </w:r>
          </w:p>
        </w:tc>
        <w:tc>
          <w:tcPr>
            <w:tcW w:w="1734" w:type="dxa"/>
            <w:tcBorders>
              <w:top w:val="nil"/>
            </w:tcBorders>
            <w:shd w:val="clear" w:color="auto" w:fill="00264C"/>
          </w:tcPr>
          <w:p w:rsidR="007806C9" w:rsidRPr="008E06CB" w:rsidRDefault="007806C9" w:rsidP="0081288E">
            <w:pPr>
              <w:spacing w:line="240" w:lineRule="auto"/>
              <w:rPr>
                <w:b/>
              </w:rPr>
            </w:pPr>
            <w:r w:rsidRPr="008E06CB">
              <w:rPr>
                <w:b/>
              </w:rPr>
              <w:t>Assessment opportunities</w:t>
            </w:r>
          </w:p>
        </w:tc>
        <w:tc>
          <w:tcPr>
            <w:tcW w:w="2660" w:type="dxa"/>
            <w:tcBorders>
              <w:top w:val="nil"/>
            </w:tcBorders>
            <w:shd w:val="clear" w:color="auto" w:fill="00264C"/>
          </w:tcPr>
          <w:p w:rsidR="007806C9" w:rsidRPr="008E06CB" w:rsidRDefault="007806C9" w:rsidP="0081288E">
            <w:pPr>
              <w:spacing w:line="240" w:lineRule="auto"/>
              <w:rPr>
                <w:b/>
              </w:rPr>
            </w:pPr>
            <w:r w:rsidRPr="008E06CB">
              <w:rPr>
                <w:b/>
              </w:rPr>
              <w:t>Resources</w:t>
            </w:r>
          </w:p>
        </w:tc>
      </w:tr>
      <w:tr w:rsidR="007806C9" w:rsidRPr="00BA58C9" w:rsidTr="00A159B2">
        <w:tc>
          <w:tcPr>
            <w:tcW w:w="2093" w:type="dxa"/>
            <w:shd w:val="clear" w:color="auto" w:fill="auto"/>
          </w:tcPr>
          <w:p w:rsidR="007806C9" w:rsidRPr="00BA58C9" w:rsidRDefault="00A159B2" w:rsidP="00A159B2">
            <w:pPr>
              <w:autoSpaceDE w:val="0"/>
              <w:autoSpaceDN w:val="0"/>
              <w:adjustRightInd w:val="0"/>
              <w:spacing w:line="240" w:lineRule="auto"/>
              <w:rPr>
                <w:rFonts w:cs="Arial"/>
                <w:sz w:val="20"/>
                <w:szCs w:val="22"/>
              </w:rPr>
            </w:pPr>
            <w:r w:rsidRPr="00BA58C9">
              <w:rPr>
                <w:rFonts w:eastAsia="Arial" w:cs="Arial"/>
                <w:w w:val="101"/>
                <w:sz w:val="20"/>
              </w:rPr>
              <w:t>In anaerobic respiration, pyruvate is concerted to ethanol and carbon dioxide or to lactate using reduced NAD. NAD is regenerated in this way and may be used in further glycolysis</w:t>
            </w:r>
            <w:r w:rsidRPr="00BA58C9">
              <w:rPr>
                <w:rFonts w:cs="Arial"/>
                <w:sz w:val="20"/>
                <w:szCs w:val="22"/>
              </w:rPr>
              <w:t>.</w:t>
            </w:r>
          </w:p>
        </w:tc>
        <w:tc>
          <w:tcPr>
            <w:tcW w:w="992" w:type="dxa"/>
            <w:shd w:val="clear" w:color="auto" w:fill="auto"/>
          </w:tcPr>
          <w:p w:rsidR="007806C9" w:rsidRPr="00BA58C9" w:rsidRDefault="007806C9" w:rsidP="00A159B2">
            <w:pPr>
              <w:rPr>
                <w:sz w:val="20"/>
              </w:rPr>
            </w:pPr>
            <w:r w:rsidRPr="00BA58C9">
              <w:rPr>
                <w:sz w:val="20"/>
              </w:rPr>
              <w:t>0.</w:t>
            </w:r>
            <w:r w:rsidR="00A159B2" w:rsidRPr="00BA58C9">
              <w:rPr>
                <w:sz w:val="20"/>
              </w:rPr>
              <w:t>2</w:t>
            </w:r>
            <w:r w:rsidRPr="00BA58C9">
              <w:rPr>
                <w:sz w:val="20"/>
              </w:rPr>
              <w:t xml:space="preserve"> weeks</w:t>
            </w:r>
          </w:p>
        </w:tc>
        <w:tc>
          <w:tcPr>
            <w:tcW w:w="2552" w:type="dxa"/>
            <w:shd w:val="clear" w:color="auto" w:fill="auto"/>
          </w:tcPr>
          <w:p w:rsidR="007806C9" w:rsidRPr="00BA58C9" w:rsidRDefault="007806C9" w:rsidP="0081288E">
            <w:pPr>
              <w:rPr>
                <w:sz w:val="20"/>
              </w:rPr>
            </w:pPr>
            <w:r w:rsidRPr="00BA58C9">
              <w:rPr>
                <w:rFonts w:cs="Arial"/>
                <w:sz w:val="20"/>
                <w:szCs w:val="22"/>
              </w:rPr>
              <w:t>•</w:t>
            </w:r>
            <w:r w:rsidRPr="00BA58C9">
              <w:rPr>
                <w:sz w:val="20"/>
              </w:rPr>
              <w:t xml:space="preserve"> explain the process of anaerobic respiration in animals and some microorganisms.</w:t>
            </w:r>
          </w:p>
          <w:p w:rsidR="007806C9" w:rsidRPr="00BA58C9" w:rsidRDefault="007806C9" w:rsidP="0081288E">
            <w:pPr>
              <w:rPr>
                <w:sz w:val="20"/>
              </w:rPr>
            </w:pPr>
          </w:p>
          <w:p w:rsidR="007806C9" w:rsidRPr="00BA58C9" w:rsidRDefault="007806C9" w:rsidP="0081288E">
            <w:pPr>
              <w:rPr>
                <w:sz w:val="20"/>
              </w:rPr>
            </w:pPr>
            <w:r w:rsidRPr="00BA58C9">
              <w:rPr>
                <w:rFonts w:cs="Arial"/>
                <w:sz w:val="20"/>
                <w:szCs w:val="22"/>
              </w:rPr>
              <w:t>•</w:t>
            </w:r>
            <w:r w:rsidRPr="00BA58C9">
              <w:rPr>
                <w:sz w:val="20"/>
              </w:rPr>
              <w:t xml:space="preserve"> explain the advantage of producing ethanol or lactate using reduced NAD. </w:t>
            </w:r>
          </w:p>
          <w:p w:rsidR="007806C9" w:rsidRPr="00BA58C9" w:rsidRDefault="007806C9" w:rsidP="0081288E">
            <w:pPr>
              <w:rPr>
                <w:sz w:val="20"/>
              </w:rPr>
            </w:pPr>
          </w:p>
          <w:p w:rsidR="007806C9" w:rsidRPr="00BA58C9" w:rsidRDefault="007806C9" w:rsidP="0081288E">
            <w:pPr>
              <w:rPr>
                <w:sz w:val="20"/>
              </w:rPr>
            </w:pPr>
            <w:r w:rsidRPr="00BA58C9">
              <w:rPr>
                <w:rFonts w:cs="Arial"/>
                <w:sz w:val="20"/>
                <w:szCs w:val="22"/>
              </w:rPr>
              <w:t>•</w:t>
            </w:r>
            <w:r w:rsidRPr="00BA58C9">
              <w:rPr>
                <w:sz w:val="20"/>
              </w:rPr>
              <w:t xml:space="preserve"> interpret information/data about anaerobic respiration and apply knowledge.</w:t>
            </w:r>
          </w:p>
          <w:p w:rsidR="007806C9" w:rsidRPr="00BA58C9" w:rsidRDefault="007806C9" w:rsidP="0081288E">
            <w:pPr>
              <w:rPr>
                <w:sz w:val="20"/>
              </w:rPr>
            </w:pPr>
          </w:p>
        </w:tc>
        <w:tc>
          <w:tcPr>
            <w:tcW w:w="4536" w:type="dxa"/>
            <w:shd w:val="clear" w:color="auto" w:fill="auto"/>
          </w:tcPr>
          <w:p w:rsidR="007806C9" w:rsidRPr="00BA58C9" w:rsidRDefault="007806C9" w:rsidP="0081288E">
            <w:pPr>
              <w:rPr>
                <w:b/>
                <w:sz w:val="20"/>
              </w:rPr>
            </w:pPr>
            <w:r w:rsidRPr="00BA58C9">
              <w:rPr>
                <w:b/>
                <w:sz w:val="20"/>
              </w:rPr>
              <w:t>Learning activities:</w:t>
            </w:r>
          </w:p>
          <w:p w:rsidR="007806C9" w:rsidRPr="00BA58C9" w:rsidRDefault="007806C9" w:rsidP="0081288E">
            <w:pPr>
              <w:rPr>
                <w:sz w:val="20"/>
              </w:rPr>
            </w:pPr>
            <w:r w:rsidRPr="00BA58C9">
              <w:rPr>
                <w:sz w:val="20"/>
              </w:rPr>
              <w:t xml:space="preserve">- Teacher led explanation of the stages involved in anaerobic respiration (using animations and videos) and the benefit of oxidising NADH to produce ethanol or lactate. </w:t>
            </w:r>
          </w:p>
          <w:p w:rsidR="007806C9" w:rsidRPr="00BA58C9" w:rsidRDefault="007806C9" w:rsidP="0081288E">
            <w:pPr>
              <w:rPr>
                <w:sz w:val="20"/>
              </w:rPr>
            </w:pPr>
            <w:r w:rsidRPr="00BA58C9">
              <w:rPr>
                <w:sz w:val="20"/>
              </w:rPr>
              <w:t xml:space="preserve">- </w:t>
            </w:r>
            <w:r w:rsidR="00DE0D34">
              <w:rPr>
                <w:sz w:val="20"/>
              </w:rPr>
              <w:t>Past e</w:t>
            </w:r>
            <w:r w:rsidRPr="00BA58C9">
              <w:rPr>
                <w:sz w:val="20"/>
              </w:rPr>
              <w:t>xam questions.</w:t>
            </w:r>
          </w:p>
          <w:p w:rsidR="007806C9" w:rsidRPr="00BA58C9" w:rsidRDefault="007806C9" w:rsidP="0081288E">
            <w:pPr>
              <w:rPr>
                <w:sz w:val="20"/>
              </w:rPr>
            </w:pPr>
          </w:p>
          <w:p w:rsidR="007806C9" w:rsidRPr="00BA58C9" w:rsidRDefault="007806C9" w:rsidP="0081288E">
            <w:pPr>
              <w:rPr>
                <w:b/>
                <w:sz w:val="20"/>
              </w:rPr>
            </w:pPr>
            <w:r w:rsidRPr="00BA58C9">
              <w:rPr>
                <w:b/>
                <w:sz w:val="20"/>
              </w:rPr>
              <w:t>Skills developed by learning activities:</w:t>
            </w:r>
          </w:p>
          <w:p w:rsidR="007806C9" w:rsidRPr="00BA58C9" w:rsidRDefault="007806C9" w:rsidP="0081288E">
            <w:pPr>
              <w:rPr>
                <w:sz w:val="20"/>
              </w:rPr>
            </w:pPr>
            <w:r w:rsidRPr="00BA58C9">
              <w:rPr>
                <w:b/>
                <w:sz w:val="20"/>
              </w:rPr>
              <w:t>AO1/AO2 –</w:t>
            </w:r>
            <w:r w:rsidRPr="00BA58C9">
              <w:rPr>
                <w:sz w:val="20"/>
              </w:rPr>
              <w:t xml:space="preserve"> Development of understanding of anaerobic respiration.</w:t>
            </w:r>
          </w:p>
          <w:p w:rsidR="007806C9" w:rsidRPr="00BA58C9" w:rsidRDefault="007806C9" w:rsidP="0081288E">
            <w:pPr>
              <w:rPr>
                <w:sz w:val="20"/>
              </w:rPr>
            </w:pPr>
            <w:r w:rsidRPr="00BA58C9">
              <w:rPr>
                <w:b/>
                <w:sz w:val="20"/>
              </w:rPr>
              <w:t>AO2/AO3 –</w:t>
            </w:r>
            <w:r w:rsidRPr="00BA58C9">
              <w:rPr>
                <w:sz w:val="20"/>
              </w:rPr>
              <w:t xml:space="preserve"> Application of knowledge to exam questions.</w:t>
            </w:r>
          </w:p>
          <w:p w:rsidR="007806C9" w:rsidRPr="00BA58C9" w:rsidRDefault="007806C9" w:rsidP="0081288E">
            <w:pPr>
              <w:autoSpaceDE w:val="0"/>
              <w:autoSpaceDN w:val="0"/>
              <w:adjustRightInd w:val="0"/>
              <w:spacing w:line="240" w:lineRule="auto"/>
              <w:rPr>
                <w:rFonts w:cs="Arial"/>
                <w:b/>
                <w:bCs/>
                <w:sz w:val="20"/>
                <w:szCs w:val="22"/>
              </w:rPr>
            </w:pPr>
          </w:p>
        </w:tc>
        <w:tc>
          <w:tcPr>
            <w:tcW w:w="1734" w:type="dxa"/>
            <w:shd w:val="clear" w:color="auto" w:fill="auto"/>
          </w:tcPr>
          <w:p w:rsidR="007806C9" w:rsidRPr="00BA58C9" w:rsidRDefault="007806C9" w:rsidP="0081288E">
            <w:pPr>
              <w:rPr>
                <w:b/>
                <w:sz w:val="20"/>
              </w:rPr>
            </w:pPr>
            <w:r w:rsidRPr="00BA58C9">
              <w:rPr>
                <w:b/>
                <w:sz w:val="20"/>
              </w:rPr>
              <w:t>Past exam paper material:</w:t>
            </w:r>
          </w:p>
          <w:p w:rsidR="007806C9" w:rsidRPr="00BA58C9" w:rsidRDefault="007806C9" w:rsidP="0081288E">
            <w:pPr>
              <w:rPr>
                <w:sz w:val="20"/>
              </w:rPr>
            </w:pPr>
            <w:r w:rsidRPr="00BA58C9">
              <w:rPr>
                <w:sz w:val="20"/>
              </w:rPr>
              <w:t>BIOL4 – Jan 13 Q6;</w:t>
            </w:r>
          </w:p>
          <w:p w:rsidR="007806C9" w:rsidRPr="00BA58C9" w:rsidRDefault="007806C9" w:rsidP="0081288E">
            <w:pPr>
              <w:rPr>
                <w:sz w:val="20"/>
              </w:rPr>
            </w:pPr>
            <w:r w:rsidRPr="00BA58C9">
              <w:rPr>
                <w:sz w:val="20"/>
              </w:rPr>
              <w:t>BIOL4 – Jan10 Q5</w:t>
            </w:r>
            <w:r w:rsidR="00E4195D" w:rsidRPr="00BA58C9">
              <w:rPr>
                <w:sz w:val="20"/>
              </w:rPr>
              <w:t>c/d</w:t>
            </w:r>
            <w:r w:rsidR="00290AFF" w:rsidRPr="00BA58C9">
              <w:rPr>
                <w:sz w:val="20"/>
              </w:rPr>
              <w:t>;</w:t>
            </w:r>
          </w:p>
          <w:p w:rsidR="00E625B8" w:rsidRPr="00BA58C9" w:rsidRDefault="00E625B8" w:rsidP="00E625B8">
            <w:pPr>
              <w:rPr>
                <w:sz w:val="20"/>
              </w:rPr>
            </w:pPr>
            <w:r w:rsidRPr="00BA58C9">
              <w:rPr>
                <w:sz w:val="20"/>
              </w:rPr>
              <w:t>BIOL4 – June 15 Q6c.</w:t>
            </w:r>
          </w:p>
          <w:p w:rsidR="00290AFF" w:rsidRPr="00BA58C9" w:rsidRDefault="00290AFF" w:rsidP="0081288E">
            <w:pPr>
              <w:rPr>
                <w:sz w:val="20"/>
              </w:rPr>
            </w:pPr>
            <w:r w:rsidRPr="00BA58C9">
              <w:rPr>
                <w:sz w:val="20"/>
              </w:rPr>
              <w:t>HBI6T P14 ISA</w:t>
            </w:r>
          </w:p>
          <w:p w:rsidR="00E4195D" w:rsidRPr="00BA58C9" w:rsidRDefault="00E4195D" w:rsidP="0081288E">
            <w:pPr>
              <w:rPr>
                <w:sz w:val="20"/>
              </w:rPr>
            </w:pPr>
          </w:p>
          <w:p w:rsidR="00E4195D" w:rsidRPr="00BA58C9" w:rsidRDefault="00E4195D" w:rsidP="0081288E">
            <w:pPr>
              <w:rPr>
                <w:sz w:val="20"/>
              </w:rPr>
            </w:pPr>
            <w:proofErr w:type="spellStart"/>
            <w:r w:rsidRPr="00BA58C9">
              <w:rPr>
                <w:sz w:val="20"/>
              </w:rPr>
              <w:t>Exampro</w:t>
            </w:r>
            <w:proofErr w:type="spellEnd"/>
            <w:r w:rsidRPr="00BA58C9">
              <w:rPr>
                <w:sz w:val="20"/>
              </w:rPr>
              <w:t xml:space="preserve"> -</w:t>
            </w:r>
          </w:p>
          <w:p w:rsidR="00E4195D" w:rsidRPr="00BA58C9" w:rsidRDefault="00E4195D" w:rsidP="0081288E">
            <w:pPr>
              <w:rPr>
                <w:sz w:val="20"/>
              </w:rPr>
            </w:pPr>
            <w:r w:rsidRPr="00BA58C9">
              <w:rPr>
                <w:sz w:val="20"/>
              </w:rPr>
              <w:t>Several questions including:</w:t>
            </w:r>
          </w:p>
          <w:p w:rsidR="00E4195D" w:rsidRPr="00BA58C9" w:rsidRDefault="00E4195D" w:rsidP="0081288E">
            <w:pPr>
              <w:rPr>
                <w:sz w:val="20"/>
              </w:rPr>
            </w:pPr>
            <w:r w:rsidRPr="00BA58C9">
              <w:rPr>
                <w:sz w:val="20"/>
              </w:rPr>
              <w:t>BYA4 – June 2005 Q7;</w:t>
            </w:r>
          </w:p>
          <w:p w:rsidR="007806C9" w:rsidRPr="00BA58C9" w:rsidRDefault="00E4195D" w:rsidP="0081288E">
            <w:pPr>
              <w:rPr>
                <w:sz w:val="20"/>
                <w:szCs w:val="22"/>
              </w:rPr>
            </w:pPr>
            <w:r w:rsidRPr="00BA58C9">
              <w:rPr>
                <w:sz w:val="20"/>
                <w:szCs w:val="22"/>
              </w:rPr>
              <w:t xml:space="preserve">BYA4 Jan </w:t>
            </w:r>
            <w:r w:rsidR="00DE0D34">
              <w:rPr>
                <w:sz w:val="20"/>
                <w:szCs w:val="22"/>
              </w:rPr>
              <w:t>20</w:t>
            </w:r>
            <w:r w:rsidRPr="00BA58C9">
              <w:rPr>
                <w:sz w:val="20"/>
                <w:szCs w:val="22"/>
              </w:rPr>
              <w:t>05 Q1;</w:t>
            </w:r>
          </w:p>
          <w:p w:rsidR="007806C9" w:rsidRPr="00BA58C9" w:rsidRDefault="00E4195D" w:rsidP="0081288E">
            <w:pPr>
              <w:rPr>
                <w:sz w:val="20"/>
                <w:szCs w:val="22"/>
              </w:rPr>
            </w:pPr>
            <w:r w:rsidRPr="00BA58C9">
              <w:rPr>
                <w:sz w:val="20"/>
                <w:szCs w:val="22"/>
              </w:rPr>
              <w:t>BYB3 – Jan  2006 Q5</w:t>
            </w:r>
          </w:p>
          <w:p w:rsidR="007806C9" w:rsidRPr="00BA58C9" w:rsidRDefault="007806C9" w:rsidP="0081288E">
            <w:pPr>
              <w:rPr>
                <w:sz w:val="20"/>
              </w:rPr>
            </w:pPr>
          </w:p>
        </w:tc>
        <w:tc>
          <w:tcPr>
            <w:tcW w:w="2660" w:type="dxa"/>
            <w:shd w:val="clear" w:color="auto" w:fill="auto"/>
          </w:tcPr>
          <w:p w:rsidR="007806C9" w:rsidRPr="00BA58C9" w:rsidRDefault="00264C7E" w:rsidP="0081288E">
            <w:pPr>
              <w:rPr>
                <w:rStyle w:val="Hyperlink"/>
                <w:b/>
                <w:color w:val="auto"/>
                <w:sz w:val="20"/>
                <w:szCs w:val="22"/>
                <w:u w:val="none"/>
              </w:rPr>
            </w:pPr>
            <w:hyperlink r:id="rId24" w:history="1">
              <w:r w:rsidR="007806C9" w:rsidRPr="00BA58C9">
                <w:rPr>
                  <w:rStyle w:val="Hyperlink"/>
                  <w:b/>
                  <w:color w:val="auto"/>
                  <w:sz w:val="20"/>
                  <w:szCs w:val="22"/>
                </w:rPr>
                <w:t>http://www.sumanasinc.com/webcontent/animations/content/cellularrespiration.html</w:t>
              </w:r>
            </w:hyperlink>
          </w:p>
          <w:p w:rsidR="00A159B2" w:rsidRPr="00BA58C9" w:rsidRDefault="00A159B2" w:rsidP="0081288E">
            <w:pPr>
              <w:rPr>
                <w:b/>
                <w:sz w:val="20"/>
                <w:szCs w:val="22"/>
              </w:rPr>
            </w:pPr>
          </w:p>
          <w:p w:rsidR="007806C9" w:rsidRPr="00BA58C9" w:rsidRDefault="007806C9" w:rsidP="0081288E">
            <w:pPr>
              <w:rPr>
                <w:b/>
                <w:sz w:val="20"/>
                <w:szCs w:val="22"/>
              </w:rPr>
            </w:pPr>
            <w:r w:rsidRPr="00BA58C9">
              <w:rPr>
                <w:b/>
                <w:sz w:val="20"/>
                <w:szCs w:val="22"/>
              </w:rPr>
              <w:t>Rich questions:</w:t>
            </w:r>
          </w:p>
          <w:p w:rsidR="00435D62" w:rsidRPr="00BA58C9" w:rsidRDefault="007806C9" w:rsidP="0081288E">
            <w:pPr>
              <w:rPr>
                <w:sz w:val="20"/>
                <w:szCs w:val="22"/>
              </w:rPr>
            </w:pPr>
            <w:r w:rsidRPr="00BA58C9">
              <w:rPr>
                <w:sz w:val="20"/>
                <w:szCs w:val="22"/>
              </w:rPr>
              <w:t>- Why is reduced NAD used to produce lactate or ethanol from pyruvate?</w:t>
            </w:r>
          </w:p>
        </w:tc>
      </w:tr>
    </w:tbl>
    <w:p w:rsidR="00BA58C9" w:rsidRDefault="00BA58C9" w:rsidP="00823AFC">
      <w:pPr>
        <w:pStyle w:val="Heading4"/>
      </w:pPr>
    </w:p>
    <w:p w:rsidR="00BA58C9" w:rsidRDefault="00BA58C9" w:rsidP="00BA58C9">
      <w:pPr>
        <w:pStyle w:val="Heading2"/>
        <w:rPr>
          <w:rFonts w:ascii="Arial Bold" w:hAnsi="Arial Bold"/>
        </w:rPr>
      </w:pPr>
      <w:r>
        <w:br w:type="page"/>
      </w:r>
    </w:p>
    <w:p w:rsidR="00A159B2" w:rsidRDefault="00A159B2" w:rsidP="00823AFC">
      <w:pPr>
        <w:pStyle w:val="Heading4"/>
      </w:pPr>
      <w:r w:rsidRPr="008E06CB">
        <w:lastRenderedPageBreak/>
        <w:t>3.</w:t>
      </w:r>
      <w:r>
        <w:t>3</w:t>
      </w:r>
      <w:r w:rsidRPr="008E06CB">
        <w:t>.</w:t>
      </w:r>
      <w:r>
        <w:t>3.3 Aerobic respiration</w:t>
      </w:r>
    </w:p>
    <w:p w:rsidR="00A159B2" w:rsidRDefault="00A159B2" w:rsidP="00A159B2">
      <w:r w:rsidRPr="008E06CB">
        <w:t>P</w:t>
      </w:r>
      <w:r>
        <w:t>rior knowledge:</w:t>
      </w:r>
    </w:p>
    <w:p w:rsidR="00817C59" w:rsidRPr="008E06CB" w:rsidRDefault="00817C59" w:rsidP="00A159B2"/>
    <w:p w:rsidR="00A159B2" w:rsidRDefault="00A159B2" w:rsidP="00A159B2">
      <w:r w:rsidRPr="008E06CB">
        <w:rPr>
          <w:b/>
        </w:rPr>
        <w:t>GCSE Additional Science</w:t>
      </w:r>
    </w:p>
    <w:p w:rsidR="00A159B2" w:rsidRPr="008E06CB" w:rsidRDefault="00A159B2" w:rsidP="00A159B2">
      <w:r w:rsidRPr="008E06CB">
        <w:t>– Aerobic respiration is mainly carried out within the mitochondria.</w:t>
      </w:r>
    </w:p>
    <w:p w:rsidR="00A159B2" w:rsidRPr="008E06CB" w:rsidRDefault="00A159B2" w:rsidP="00A159B2">
      <w:r w:rsidRPr="008E06CB">
        <w:t>– During aerobic respiration, glucose and oxygen react to produce carbon dioxide and water. Energy is released in this process.</w:t>
      </w:r>
    </w:p>
    <w:p w:rsidR="00A159B2" w:rsidRDefault="00A159B2" w:rsidP="00A159B2">
      <w:pPr>
        <w:autoSpaceDE w:val="0"/>
        <w:autoSpaceDN w:val="0"/>
        <w:adjustRightInd w:val="0"/>
        <w:spacing w:line="240" w:lineRule="auto"/>
        <w:rPr>
          <w:rFonts w:cs="Arial"/>
          <w:szCs w:val="22"/>
        </w:rPr>
      </w:pPr>
      <w:r>
        <w:rPr>
          <w:rFonts w:cs="Arial"/>
          <w:szCs w:val="22"/>
        </w:rPr>
        <w:t>- Oxidation is loss of electrons, reduction is gain of electrons.</w:t>
      </w:r>
    </w:p>
    <w:p w:rsidR="00A159B2" w:rsidRPr="008E06CB" w:rsidRDefault="00A159B2" w:rsidP="007806C9"/>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127"/>
        <w:gridCol w:w="850"/>
        <w:gridCol w:w="3119"/>
        <w:gridCol w:w="3685"/>
        <w:gridCol w:w="1701"/>
        <w:gridCol w:w="3085"/>
      </w:tblGrid>
      <w:tr w:rsidR="00817C59" w:rsidRPr="008E06CB" w:rsidTr="00B92172">
        <w:tc>
          <w:tcPr>
            <w:tcW w:w="2127" w:type="dxa"/>
            <w:tcBorders>
              <w:top w:val="nil"/>
            </w:tcBorders>
            <w:shd w:val="clear" w:color="auto" w:fill="00264C"/>
          </w:tcPr>
          <w:p w:rsidR="007806C9" w:rsidRPr="008E06CB" w:rsidRDefault="007806C9" w:rsidP="0081288E">
            <w:pPr>
              <w:spacing w:line="240" w:lineRule="auto"/>
              <w:rPr>
                <w:b/>
              </w:rPr>
            </w:pPr>
            <w:r w:rsidRPr="008E06CB">
              <w:br w:type="page"/>
            </w:r>
            <w:r w:rsidRPr="008E06CB">
              <w:rPr>
                <w:b/>
              </w:rPr>
              <w:t>Learning objective</w:t>
            </w:r>
          </w:p>
        </w:tc>
        <w:tc>
          <w:tcPr>
            <w:tcW w:w="850" w:type="dxa"/>
            <w:tcBorders>
              <w:top w:val="nil"/>
            </w:tcBorders>
            <w:shd w:val="clear" w:color="auto" w:fill="00264C"/>
          </w:tcPr>
          <w:p w:rsidR="007806C9" w:rsidRPr="008E06CB" w:rsidRDefault="007806C9" w:rsidP="0081288E">
            <w:pPr>
              <w:spacing w:line="240" w:lineRule="auto"/>
              <w:rPr>
                <w:b/>
              </w:rPr>
            </w:pPr>
            <w:r w:rsidRPr="008E06CB">
              <w:rPr>
                <w:b/>
              </w:rPr>
              <w:t>Time taken</w:t>
            </w:r>
          </w:p>
        </w:tc>
        <w:tc>
          <w:tcPr>
            <w:tcW w:w="3119" w:type="dxa"/>
            <w:tcBorders>
              <w:top w:val="nil"/>
              <w:bottom w:val="nil"/>
            </w:tcBorders>
            <w:shd w:val="clear" w:color="auto" w:fill="00264C"/>
          </w:tcPr>
          <w:p w:rsidR="007806C9" w:rsidRPr="008E06CB" w:rsidRDefault="007806C9" w:rsidP="0081288E">
            <w:pPr>
              <w:spacing w:line="240" w:lineRule="auto"/>
              <w:rPr>
                <w:b/>
              </w:rPr>
            </w:pPr>
            <w:r w:rsidRPr="008E06CB">
              <w:rPr>
                <w:b/>
              </w:rPr>
              <w:t>Learning Outcome</w:t>
            </w:r>
          </w:p>
        </w:tc>
        <w:tc>
          <w:tcPr>
            <w:tcW w:w="3685" w:type="dxa"/>
            <w:tcBorders>
              <w:top w:val="nil"/>
              <w:bottom w:val="nil"/>
            </w:tcBorders>
            <w:shd w:val="clear" w:color="auto" w:fill="00264C"/>
          </w:tcPr>
          <w:p w:rsidR="007806C9" w:rsidRPr="008E06CB" w:rsidRDefault="007806C9" w:rsidP="0081288E">
            <w:pPr>
              <w:spacing w:line="240" w:lineRule="auto"/>
              <w:rPr>
                <w:b/>
              </w:rPr>
            </w:pPr>
            <w:r w:rsidRPr="008E06CB">
              <w:rPr>
                <w:b/>
              </w:rPr>
              <w:t>Learning activity with opportunity to develop skills</w:t>
            </w:r>
          </w:p>
        </w:tc>
        <w:tc>
          <w:tcPr>
            <w:tcW w:w="1701" w:type="dxa"/>
            <w:tcBorders>
              <w:top w:val="nil"/>
              <w:bottom w:val="nil"/>
            </w:tcBorders>
            <w:shd w:val="clear" w:color="auto" w:fill="00264C"/>
          </w:tcPr>
          <w:p w:rsidR="007806C9" w:rsidRPr="008E06CB" w:rsidRDefault="007806C9" w:rsidP="0081288E">
            <w:pPr>
              <w:spacing w:line="240" w:lineRule="auto"/>
              <w:rPr>
                <w:b/>
              </w:rPr>
            </w:pPr>
            <w:r w:rsidRPr="008E06CB">
              <w:rPr>
                <w:b/>
              </w:rPr>
              <w:t>Assessment opportunities</w:t>
            </w:r>
          </w:p>
        </w:tc>
        <w:tc>
          <w:tcPr>
            <w:tcW w:w="3085" w:type="dxa"/>
            <w:tcBorders>
              <w:top w:val="nil"/>
              <w:bottom w:val="nil"/>
            </w:tcBorders>
            <w:shd w:val="clear" w:color="auto" w:fill="00264C"/>
          </w:tcPr>
          <w:p w:rsidR="007806C9" w:rsidRPr="008E06CB" w:rsidRDefault="007806C9" w:rsidP="0081288E">
            <w:pPr>
              <w:spacing w:line="240" w:lineRule="auto"/>
              <w:rPr>
                <w:b/>
              </w:rPr>
            </w:pPr>
            <w:r w:rsidRPr="008E06CB">
              <w:rPr>
                <w:b/>
              </w:rPr>
              <w:t>Resources</w:t>
            </w:r>
          </w:p>
        </w:tc>
      </w:tr>
      <w:tr w:rsidR="00817C59" w:rsidRPr="00BA58C9" w:rsidTr="00B92172">
        <w:tc>
          <w:tcPr>
            <w:tcW w:w="2127" w:type="dxa"/>
            <w:shd w:val="clear" w:color="auto" w:fill="auto"/>
          </w:tcPr>
          <w:p w:rsidR="007806C9" w:rsidRPr="00BA58C9" w:rsidRDefault="00817C59" w:rsidP="0081288E">
            <w:pPr>
              <w:autoSpaceDE w:val="0"/>
              <w:autoSpaceDN w:val="0"/>
              <w:adjustRightInd w:val="0"/>
              <w:spacing w:line="240" w:lineRule="auto"/>
              <w:rPr>
                <w:rFonts w:cs="Arial"/>
                <w:sz w:val="20"/>
                <w:szCs w:val="22"/>
              </w:rPr>
            </w:pPr>
            <w:r w:rsidRPr="00BA58C9">
              <w:rPr>
                <w:rFonts w:eastAsia="Arial" w:cs="Arial"/>
                <w:w w:val="101"/>
                <w:sz w:val="20"/>
              </w:rPr>
              <w:t>In aerobic respiration, pyruvate from glycolysis enters the mitochondrial matrix by active transport.</w:t>
            </w:r>
            <w:r w:rsidRPr="00BA58C9">
              <w:rPr>
                <w:rFonts w:cs="Arial"/>
                <w:sz w:val="20"/>
                <w:szCs w:val="22"/>
              </w:rPr>
              <w:t xml:space="preserve"> </w:t>
            </w:r>
          </w:p>
          <w:p w:rsidR="007806C9" w:rsidRPr="00BA58C9" w:rsidRDefault="007806C9" w:rsidP="0081288E">
            <w:pPr>
              <w:autoSpaceDE w:val="0"/>
              <w:autoSpaceDN w:val="0"/>
              <w:adjustRightInd w:val="0"/>
              <w:spacing w:line="240" w:lineRule="auto"/>
              <w:rPr>
                <w:rFonts w:cs="Arial"/>
                <w:sz w:val="20"/>
                <w:szCs w:val="22"/>
              </w:rPr>
            </w:pPr>
          </w:p>
          <w:p w:rsidR="007806C9" w:rsidRPr="00BA58C9" w:rsidRDefault="00817C59" w:rsidP="0081288E">
            <w:pPr>
              <w:autoSpaceDE w:val="0"/>
              <w:autoSpaceDN w:val="0"/>
              <w:adjustRightInd w:val="0"/>
              <w:spacing w:line="240" w:lineRule="auto"/>
              <w:rPr>
                <w:rFonts w:cs="Arial"/>
                <w:sz w:val="20"/>
                <w:szCs w:val="22"/>
              </w:rPr>
            </w:pPr>
            <w:r w:rsidRPr="00BA58C9">
              <w:rPr>
                <w:rFonts w:eastAsia="Arial" w:cs="Arial"/>
                <w:w w:val="101"/>
                <w:sz w:val="20"/>
              </w:rPr>
              <w:t>Aerobic respiration in such detail as to cover:</w:t>
            </w:r>
            <w:r w:rsidRPr="00BA58C9">
              <w:rPr>
                <w:rFonts w:cs="Arial"/>
                <w:sz w:val="20"/>
                <w:szCs w:val="22"/>
              </w:rPr>
              <w:t xml:space="preserve"> </w:t>
            </w:r>
          </w:p>
          <w:p w:rsidR="007806C9" w:rsidRPr="00BA58C9" w:rsidRDefault="007806C9" w:rsidP="0081288E">
            <w:pPr>
              <w:autoSpaceDE w:val="0"/>
              <w:autoSpaceDN w:val="0"/>
              <w:adjustRightInd w:val="0"/>
              <w:spacing w:line="240" w:lineRule="auto"/>
              <w:rPr>
                <w:rFonts w:cs="Arial"/>
                <w:sz w:val="20"/>
                <w:szCs w:val="22"/>
              </w:rPr>
            </w:pPr>
            <w:r w:rsidRPr="00BA58C9">
              <w:rPr>
                <w:rFonts w:cs="Arial"/>
                <w:sz w:val="20"/>
                <w:szCs w:val="22"/>
              </w:rPr>
              <w:t xml:space="preserve">- </w:t>
            </w:r>
            <w:r w:rsidR="00DE0D34" w:rsidRPr="00BA58C9">
              <w:rPr>
                <w:rFonts w:cs="Arial"/>
                <w:sz w:val="20"/>
                <w:szCs w:val="22"/>
              </w:rPr>
              <w:t xml:space="preserve">oxidation </w:t>
            </w:r>
            <w:r w:rsidRPr="00BA58C9">
              <w:rPr>
                <w:rFonts w:cs="Arial"/>
                <w:sz w:val="20"/>
                <w:szCs w:val="22"/>
              </w:rPr>
              <w:t>of pyruvate to acetate</w:t>
            </w:r>
          </w:p>
          <w:p w:rsidR="007806C9" w:rsidRPr="00BA58C9" w:rsidRDefault="007806C9" w:rsidP="0081288E">
            <w:pPr>
              <w:autoSpaceDE w:val="0"/>
              <w:autoSpaceDN w:val="0"/>
              <w:adjustRightInd w:val="0"/>
              <w:spacing w:line="240" w:lineRule="auto"/>
              <w:rPr>
                <w:rFonts w:cs="Arial"/>
                <w:sz w:val="20"/>
                <w:szCs w:val="22"/>
              </w:rPr>
            </w:pPr>
            <w:r w:rsidRPr="00BA58C9">
              <w:rPr>
                <w:rFonts w:cs="Arial"/>
                <w:sz w:val="20"/>
                <w:szCs w:val="22"/>
              </w:rPr>
              <w:t xml:space="preserve">- </w:t>
            </w:r>
            <w:r w:rsidR="00DE0D34" w:rsidRPr="00BA58C9">
              <w:rPr>
                <w:rFonts w:cs="Arial"/>
                <w:sz w:val="20"/>
                <w:szCs w:val="22"/>
              </w:rPr>
              <w:t xml:space="preserve">production </w:t>
            </w:r>
            <w:r w:rsidRPr="00BA58C9">
              <w:rPr>
                <w:rFonts w:cs="Arial"/>
                <w:sz w:val="20"/>
                <w:szCs w:val="22"/>
              </w:rPr>
              <w:t>of acetyl CoA</w:t>
            </w:r>
          </w:p>
          <w:p w:rsidR="00BE5117" w:rsidRPr="00BA58C9" w:rsidRDefault="00BE5117" w:rsidP="0081288E">
            <w:pPr>
              <w:autoSpaceDE w:val="0"/>
              <w:autoSpaceDN w:val="0"/>
              <w:adjustRightInd w:val="0"/>
              <w:spacing w:line="240" w:lineRule="auto"/>
              <w:rPr>
                <w:rFonts w:cs="Arial"/>
                <w:sz w:val="20"/>
                <w:szCs w:val="22"/>
              </w:rPr>
            </w:pPr>
            <w:r w:rsidRPr="00BA58C9">
              <w:rPr>
                <w:rFonts w:cs="Arial"/>
                <w:sz w:val="20"/>
                <w:szCs w:val="22"/>
              </w:rPr>
              <w:t xml:space="preserve">- </w:t>
            </w:r>
            <w:proofErr w:type="gramStart"/>
            <w:r w:rsidR="00DE0D34" w:rsidRPr="00BA58C9">
              <w:rPr>
                <w:rFonts w:cs="Arial"/>
                <w:sz w:val="20"/>
                <w:szCs w:val="22"/>
              </w:rPr>
              <w:t>production</w:t>
            </w:r>
            <w:proofErr w:type="gramEnd"/>
            <w:r w:rsidR="00DE0D34" w:rsidRPr="00BA58C9">
              <w:rPr>
                <w:rFonts w:cs="Arial"/>
                <w:sz w:val="20"/>
                <w:szCs w:val="22"/>
              </w:rPr>
              <w:t xml:space="preserve"> </w:t>
            </w:r>
            <w:r w:rsidRPr="00BA58C9">
              <w:rPr>
                <w:rFonts w:cs="Arial"/>
                <w:sz w:val="20"/>
                <w:szCs w:val="22"/>
              </w:rPr>
              <w:t>of a 6 carbon molecule and release of CoA.</w:t>
            </w:r>
          </w:p>
          <w:p w:rsidR="007806C9" w:rsidRPr="00BA58C9" w:rsidRDefault="007806C9" w:rsidP="0081288E">
            <w:pPr>
              <w:autoSpaceDE w:val="0"/>
              <w:autoSpaceDN w:val="0"/>
              <w:adjustRightInd w:val="0"/>
              <w:spacing w:line="240" w:lineRule="auto"/>
              <w:rPr>
                <w:rFonts w:cs="Arial"/>
                <w:sz w:val="20"/>
                <w:szCs w:val="22"/>
              </w:rPr>
            </w:pPr>
            <w:r w:rsidRPr="00BA58C9">
              <w:rPr>
                <w:rFonts w:cs="Arial"/>
                <w:sz w:val="20"/>
                <w:szCs w:val="22"/>
              </w:rPr>
              <w:t xml:space="preserve">- </w:t>
            </w:r>
            <w:proofErr w:type="gramStart"/>
            <w:r w:rsidR="00DE0D34" w:rsidRPr="00BA58C9">
              <w:rPr>
                <w:rFonts w:cs="Arial"/>
                <w:sz w:val="20"/>
                <w:szCs w:val="22"/>
              </w:rPr>
              <w:t>the</w:t>
            </w:r>
            <w:proofErr w:type="gramEnd"/>
            <w:r w:rsidR="00DE0D34" w:rsidRPr="00BA58C9">
              <w:rPr>
                <w:rFonts w:cs="Arial"/>
                <w:sz w:val="20"/>
                <w:szCs w:val="22"/>
              </w:rPr>
              <w:t xml:space="preserve"> </w:t>
            </w:r>
            <w:r w:rsidRPr="00BA58C9">
              <w:rPr>
                <w:rFonts w:cs="Arial"/>
                <w:sz w:val="20"/>
                <w:szCs w:val="22"/>
              </w:rPr>
              <w:t>Krebs cycle.</w:t>
            </w:r>
          </w:p>
          <w:p w:rsidR="007806C9" w:rsidRPr="00BA58C9" w:rsidRDefault="007806C9" w:rsidP="0081288E">
            <w:pPr>
              <w:autoSpaceDE w:val="0"/>
              <w:autoSpaceDN w:val="0"/>
              <w:adjustRightInd w:val="0"/>
              <w:spacing w:line="240" w:lineRule="auto"/>
              <w:rPr>
                <w:rFonts w:cs="Arial"/>
                <w:sz w:val="20"/>
                <w:szCs w:val="22"/>
              </w:rPr>
            </w:pPr>
            <w:r w:rsidRPr="00BA58C9">
              <w:rPr>
                <w:rFonts w:cs="Arial"/>
                <w:sz w:val="20"/>
                <w:szCs w:val="22"/>
              </w:rPr>
              <w:t xml:space="preserve">- </w:t>
            </w:r>
            <w:proofErr w:type="gramStart"/>
            <w:r w:rsidR="00DE0D34" w:rsidRPr="00BA58C9">
              <w:rPr>
                <w:rFonts w:cs="Arial"/>
                <w:sz w:val="20"/>
                <w:szCs w:val="22"/>
              </w:rPr>
              <w:t>oxidative</w:t>
            </w:r>
            <w:proofErr w:type="gramEnd"/>
            <w:r w:rsidR="00DE0D34" w:rsidRPr="00BA58C9">
              <w:rPr>
                <w:rFonts w:cs="Arial"/>
                <w:sz w:val="20"/>
                <w:szCs w:val="22"/>
              </w:rPr>
              <w:t xml:space="preserve"> </w:t>
            </w:r>
            <w:r w:rsidRPr="00BA58C9">
              <w:rPr>
                <w:rFonts w:cs="Arial"/>
                <w:sz w:val="20"/>
                <w:szCs w:val="22"/>
              </w:rPr>
              <w:t>phosphorylation, associated with electron transfer and chemiosmosis, to synthesise ATP.</w:t>
            </w:r>
          </w:p>
        </w:tc>
        <w:tc>
          <w:tcPr>
            <w:tcW w:w="850" w:type="dxa"/>
            <w:shd w:val="clear" w:color="auto" w:fill="auto"/>
          </w:tcPr>
          <w:p w:rsidR="007806C9" w:rsidRPr="00BA58C9" w:rsidRDefault="007806C9" w:rsidP="0081288E">
            <w:pPr>
              <w:rPr>
                <w:sz w:val="20"/>
              </w:rPr>
            </w:pPr>
            <w:r w:rsidRPr="00BA58C9">
              <w:rPr>
                <w:sz w:val="20"/>
              </w:rPr>
              <w:t>0.6 weeks</w:t>
            </w:r>
          </w:p>
        </w:tc>
        <w:tc>
          <w:tcPr>
            <w:tcW w:w="3119" w:type="dxa"/>
            <w:tcBorders>
              <w:top w:val="nil"/>
            </w:tcBorders>
            <w:shd w:val="clear" w:color="auto" w:fill="auto"/>
          </w:tcPr>
          <w:p w:rsidR="007806C9" w:rsidRPr="00BA58C9" w:rsidRDefault="007806C9" w:rsidP="0081288E">
            <w:pPr>
              <w:rPr>
                <w:sz w:val="20"/>
              </w:rPr>
            </w:pPr>
            <w:r w:rsidRPr="00BA58C9">
              <w:rPr>
                <w:sz w:val="20"/>
              </w:rPr>
              <w:t>• explain where the different stages of aerobic respiration occur.</w:t>
            </w:r>
          </w:p>
          <w:p w:rsidR="007806C9" w:rsidRPr="00BA58C9" w:rsidRDefault="007806C9" w:rsidP="0081288E">
            <w:pPr>
              <w:rPr>
                <w:sz w:val="20"/>
              </w:rPr>
            </w:pPr>
          </w:p>
          <w:p w:rsidR="007806C9" w:rsidRPr="00BA58C9" w:rsidRDefault="007806C9" w:rsidP="0081288E">
            <w:pPr>
              <w:rPr>
                <w:sz w:val="20"/>
              </w:rPr>
            </w:pPr>
            <w:r w:rsidRPr="00BA58C9">
              <w:rPr>
                <w:sz w:val="20"/>
              </w:rPr>
              <w:t>• explain the main reactions which occur during the link reaction and the Krebs cycle.</w:t>
            </w:r>
          </w:p>
          <w:p w:rsidR="007806C9" w:rsidRPr="00BA58C9" w:rsidRDefault="007806C9" w:rsidP="0081288E">
            <w:pPr>
              <w:rPr>
                <w:sz w:val="20"/>
              </w:rPr>
            </w:pPr>
          </w:p>
          <w:p w:rsidR="007806C9" w:rsidRPr="00BA58C9" w:rsidRDefault="007806C9" w:rsidP="0081288E">
            <w:pPr>
              <w:rPr>
                <w:sz w:val="20"/>
              </w:rPr>
            </w:pPr>
            <w:r w:rsidRPr="00BA58C9">
              <w:rPr>
                <w:sz w:val="20"/>
              </w:rPr>
              <w:t>• explain the roles of FAD and NAD in respiration.</w:t>
            </w:r>
          </w:p>
          <w:p w:rsidR="007806C9" w:rsidRPr="00BA58C9" w:rsidRDefault="007806C9" w:rsidP="0081288E">
            <w:pPr>
              <w:rPr>
                <w:sz w:val="20"/>
              </w:rPr>
            </w:pPr>
          </w:p>
          <w:p w:rsidR="007806C9" w:rsidRPr="00BA58C9" w:rsidRDefault="007806C9" w:rsidP="0081288E">
            <w:pPr>
              <w:rPr>
                <w:sz w:val="20"/>
              </w:rPr>
            </w:pPr>
            <w:r w:rsidRPr="00BA58C9">
              <w:rPr>
                <w:sz w:val="20"/>
              </w:rPr>
              <w:t>• explain the process of electron transfer associated with oxidative phosphorylation.</w:t>
            </w:r>
          </w:p>
          <w:p w:rsidR="007806C9" w:rsidRPr="00BA58C9" w:rsidRDefault="007806C9" w:rsidP="0081288E">
            <w:pPr>
              <w:rPr>
                <w:sz w:val="20"/>
              </w:rPr>
            </w:pPr>
          </w:p>
          <w:p w:rsidR="007806C9" w:rsidRPr="00BA58C9" w:rsidRDefault="007806C9" w:rsidP="0081288E">
            <w:pPr>
              <w:rPr>
                <w:sz w:val="20"/>
              </w:rPr>
            </w:pPr>
            <w:r w:rsidRPr="00BA58C9">
              <w:rPr>
                <w:sz w:val="20"/>
              </w:rPr>
              <w:t>• explain chemiosmosis and the role of ATP synthase in producing ATP.</w:t>
            </w:r>
          </w:p>
          <w:p w:rsidR="007806C9" w:rsidRPr="00BA58C9" w:rsidRDefault="007806C9" w:rsidP="0081288E">
            <w:pPr>
              <w:rPr>
                <w:sz w:val="20"/>
              </w:rPr>
            </w:pPr>
          </w:p>
          <w:p w:rsidR="007806C9" w:rsidRPr="00BA58C9" w:rsidRDefault="007806C9" w:rsidP="0081288E">
            <w:pPr>
              <w:rPr>
                <w:sz w:val="20"/>
              </w:rPr>
            </w:pPr>
            <w:r w:rsidRPr="00BA58C9">
              <w:rPr>
                <w:sz w:val="20"/>
              </w:rPr>
              <w:t>• apply knowledge to explain trends in data.</w:t>
            </w:r>
          </w:p>
          <w:p w:rsidR="007806C9" w:rsidRPr="00BA58C9" w:rsidRDefault="007806C9" w:rsidP="0081288E">
            <w:pPr>
              <w:rPr>
                <w:sz w:val="20"/>
              </w:rPr>
            </w:pPr>
          </w:p>
          <w:p w:rsidR="007806C9" w:rsidRPr="00BA58C9" w:rsidRDefault="007806C9" w:rsidP="007806C9">
            <w:pPr>
              <w:rPr>
                <w:sz w:val="20"/>
              </w:rPr>
            </w:pPr>
            <w:r w:rsidRPr="00BA58C9">
              <w:rPr>
                <w:rFonts w:cs="Arial"/>
                <w:sz w:val="20"/>
                <w:szCs w:val="22"/>
              </w:rPr>
              <w:t>•</w:t>
            </w:r>
            <w:r w:rsidRPr="00BA58C9">
              <w:rPr>
                <w:sz w:val="20"/>
              </w:rPr>
              <w:t xml:space="preserve"> compare and contrast aerobic and anaerobic respiration.</w:t>
            </w:r>
          </w:p>
          <w:p w:rsidR="007806C9" w:rsidRPr="00BA58C9" w:rsidRDefault="007806C9" w:rsidP="0081288E">
            <w:pPr>
              <w:rPr>
                <w:sz w:val="20"/>
              </w:rPr>
            </w:pPr>
          </w:p>
        </w:tc>
        <w:tc>
          <w:tcPr>
            <w:tcW w:w="3685" w:type="dxa"/>
            <w:tcBorders>
              <w:top w:val="nil"/>
            </w:tcBorders>
            <w:shd w:val="clear" w:color="auto" w:fill="auto"/>
          </w:tcPr>
          <w:p w:rsidR="007806C9" w:rsidRPr="00BA58C9" w:rsidRDefault="007806C9" w:rsidP="00DE0D34">
            <w:pPr>
              <w:spacing w:after="120"/>
              <w:rPr>
                <w:b/>
                <w:sz w:val="20"/>
              </w:rPr>
            </w:pPr>
            <w:r w:rsidRPr="00BA58C9">
              <w:rPr>
                <w:b/>
                <w:sz w:val="20"/>
              </w:rPr>
              <w:lastRenderedPageBreak/>
              <w:t>Learning activities:</w:t>
            </w:r>
          </w:p>
          <w:p w:rsidR="007806C9" w:rsidRPr="00BA58C9" w:rsidRDefault="007806C9" w:rsidP="0081288E">
            <w:pPr>
              <w:rPr>
                <w:sz w:val="20"/>
              </w:rPr>
            </w:pPr>
            <w:r w:rsidRPr="00BA58C9">
              <w:rPr>
                <w:sz w:val="20"/>
              </w:rPr>
              <w:t xml:space="preserve">- Teacher led explanation of the stages involved in aerobic respiration (using animations and videos). </w:t>
            </w:r>
          </w:p>
          <w:p w:rsidR="007806C9" w:rsidRPr="00BA58C9" w:rsidRDefault="007806C9" w:rsidP="0081288E">
            <w:pPr>
              <w:rPr>
                <w:sz w:val="20"/>
              </w:rPr>
            </w:pPr>
            <w:r w:rsidRPr="00BA58C9">
              <w:rPr>
                <w:sz w:val="20"/>
              </w:rPr>
              <w:t>- Card sort – order the stages/molecules.</w:t>
            </w:r>
          </w:p>
          <w:p w:rsidR="00A159B2" w:rsidRPr="00BA58C9" w:rsidRDefault="00A159B2" w:rsidP="00A159B2">
            <w:pPr>
              <w:rPr>
                <w:sz w:val="20"/>
              </w:rPr>
            </w:pPr>
            <w:r w:rsidRPr="00BA58C9">
              <w:rPr>
                <w:sz w:val="20"/>
              </w:rPr>
              <w:t>- Students draw a table comparing and contrasting aerobic and anaerobic respiration</w:t>
            </w:r>
            <w:r w:rsidR="00DE0D34">
              <w:rPr>
                <w:sz w:val="20"/>
              </w:rPr>
              <w:t>,</w:t>
            </w:r>
            <w:r w:rsidRPr="00BA58C9">
              <w:rPr>
                <w:sz w:val="20"/>
              </w:rPr>
              <w:t xml:space="preserve"> e.g. number of ATP molecules generated.</w:t>
            </w:r>
          </w:p>
          <w:p w:rsidR="007806C9" w:rsidRPr="00BA58C9" w:rsidRDefault="007806C9" w:rsidP="0081288E">
            <w:pPr>
              <w:rPr>
                <w:sz w:val="20"/>
              </w:rPr>
            </w:pPr>
            <w:r w:rsidRPr="00BA58C9">
              <w:rPr>
                <w:sz w:val="20"/>
              </w:rPr>
              <w:t xml:space="preserve">- </w:t>
            </w:r>
            <w:r w:rsidR="00DE0D34">
              <w:rPr>
                <w:sz w:val="20"/>
              </w:rPr>
              <w:t>Past e</w:t>
            </w:r>
            <w:r w:rsidRPr="00BA58C9">
              <w:rPr>
                <w:sz w:val="20"/>
              </w:rPr>
              <w:t>xam questions. Include exam questions which focus on interpreting and explaining data.</w:t>
            </w:r>
          </w:p>
          <w:p w:rsidR="007806C9" w:rsidRPr="00BA58C9" w:rsidRDefault="007806C9" w:rsidP="0081288E">
            <w:pPr>
              <w:rPr>
                <w:sz w:val="20"/>
              </w:rPr>
            </w:pPr>
          </w:p>
          <w:p w:rsidR="007806C9" w:rsidRPr="00BA58C9" w:rsidRDefault="007806C9" w:rsidP="0081288E">
            <w:pPr>
              <w:rPr>
                <w:b/>
                <w:sz w:val="20"/>
              </w:rPr>
            </w:pPr>
            <w:r w:rsidRPr="00BA58C9">
              <w:rPr>
                <w:b/>
                <w:sz w:val="20"/>
              </w:rPr>
              <w:t>Skills developed by learning activities:</w:t>
            </w:r>
          </w:p>
          <w:p w:rsidR="007806C9" w:rsidRPr="00BA58C9" w:rsidRDefault="007806C9" w:rsidP="0081288E">
            <w:pPr>
              <w:rPr>
                <w:sz w:val="20"/>
              </w:rPr>
            </w:pPr>
            <w:r w:rsidRPr="00BA58C9">
              <w:rPr>
                <w:b/>
                <w:sz w:val="20"/>
              </w:rPr>
              <w:t>AO1/AO2 –</w:t>
            </w:r>
            <w:r w:rsidRPr="00BA58C9">
              <w:rPr>
                <w:sz w:val="20"/>
              </w:rPr>
              <w:t xml:space="preserve"> Development of understanding of aerobic respiration.</w:t>
            </w:r>
          </w:p>
          <w:p w:rsidR="007806C9" w:rsidRPr="00BA58C9" w:rsidRDefault="007806C9" w:rsidP="0081288E">
            <w:pPr>
              <w:rPr>
                <w:sz w:val="20"/>
              </w:rPr>
            </w:pPr>
            <w:r w:rsidRPr="00BA58C9">
              <w:rPr>
                <w:b/>
                <w:sz w:val="20"/>
              </w:rPr>
              <w:t>AO2/AO3 –</w:t>
            </w:r>
            <w:r w:rsidRPr="00BA58C9">
              <w:rPr>
                <w:sz w:val="20"/>
              </w:rPr>
              <w:t xml:space="preserve"> Application of knowledge to exam questions.</w:t>
            </w:r>
          </w:p>
          <w:p w:rsidR="007806C9" w:rsidRPr="00BA58C9" w:rsidRDefault="007806C9" w:rsidP="0081288E">
            <w:pPr>
              <w:rPr>
                <w:sz w:val="20"/>
              </w:rPr>
            </w:pPr>
            <w:r w:rsidRPr="00BA58C9">
              <w:rPr>
                <w:sz w:val="20"/>
              </w:rPr>
              <w:t>- Extended exam answers.</w:t>
            </w:r>
          </w:p>
          <w:p w:rsidR="007806C9" w:rsidRPr="00BA58C9" w:rsidRDefault="007806C9" w:rsidP="0081288E">
            <w:pPr>
              <w:autoSpaceDE w:val="0"/>
              <w:autoSpaceDN w:val="0"/>
              <w:adjustRightInd w:val="0"/>
              <w:spacing w:line="240" w:lineRule="auto"/>
              <w:rPr>
                <w:rFonts w:cs="Arial"/>
                <w:b/>
                <w:bCs/>
                <w:sz w:val="20"/>
                <w:szCs w:val="22"/>
              </w:rPr>
            </w:pPr>
          </w:p>
        </w:tc>
        <w:tc>
          <w:tcPr>
            <w:tcW w:w="1701" w:type="dxa"/>
            <w:tcBorders>
              <w:top w:val="nil"/>
            </w:tcBorders>
            <w:shd w:val="clear" w:color="auto" w:fill="auto"/>
          </w:tcPr>
          <w:p w:rsidR="007806C9" w:rsidRPr="00BA58C9" w:rsidRDefault="007806C9" w:rsidP="0081288E">
            <w:pPr>
              <w:rPr>
                <w:b/>
                <w:sz w:val="20"/>
              </w:rPr>
            </w:pPr>
            <w:r w:rsidRPr="00BA58C9">
              <w:rPr>
                <w:b/>
                <w:sz w:val="20"/>
              </w:rPr>
              <w:t>Past exam paper material:</w:t>
            </w:r>
          </w:p>
          <w:p w:rsidR="007806C9" w:rsidRPr="00BA58C9" w:rsidRDefault="007806C9" w:rsidP="0081288E">
            <w:pPr>
              <w:rPr>
                <w:sz w:val="20"/>
              </w:rPr>
            </w:pPr>
            <w:r w:rsidRPr="00BA58C9">
              <w:rPr>
                <w:sz w:val="20"/>
              </w:rPr>
              <w:t>BIOL4 – Jan 12 Q8b;</w:t>
            </w:r>
          </w:p>
          <w:p w:rsidR="007806C9" w:rsidRPr="00BA58C9" w:rsidRDefault="007806C9" w:rsidP="0081288E">
            <w:pPr>
              <w:rPr>
                <w:sz w:val="20"/>
              </w:rPr>
            </w:pPr>
            <w:r w:rsidRPr="00BA58C9">
              <w:rPr>
                <w:sz w:val="20"/>
              </w:rPr>
              <w:t>BIOL4 – June 13 Q4.</w:t>
            </w:r>
          </w:p>
          <w:p w:rsidR="007806C9" w:rsidRPr="00BA58C9" w:rsidRDefault="007806C9" w:rsidP="0081288E">
            <w:pPr>
              <w:rPr>
                <w:sz w:val="20"/>
              </w:rPr>
            </w:pPr>
            <w:r w:rsidRPr="00BA58C9">
              <w:rPr>
                <w:sz w:val="20"/>
              </w:rPr>
              <w:t>BIOL4 – June 10 Q6.</w:t>
            </w:r>
          </w:p>
          <w:p w:rsidR="007806C9" w:rsidRPr="00BA58C9" w:rsidRDefault="007806C9" w:rsidP="0081288E">
            <w:pPr>
              <w:rPr>
                <w:sz w:val="20"/>
                <w:szCs w:val="22"/>
              </w:rPr>
            </w:pPr>
            <w:r w:rsidRPr="00BA58C9">
              <w:rPr>
                <w:sz w:val="20"/>
                <w:szCs w:val="22"/>
              </w:rPr>
              <w:t>BIOL5 – Jun 14 Q9</w:t>
            </w:r>
            <w:r w:rsidR="004F0BA8" w:rsidRPr="00BA58C9">
              <w:rPr>
                <w:sz w:val="20"/>
                <w:szCs w:val="22"/>
              </w:rPr>
              <w:t>;</w:t>
            </w:r>
          </w:p>
          <w:p w:rsidR="004F0BA8" w:rsidRPr="00BA58C9" w:rsidRDefault="00911385" w:rsidP="004F0BA8">
            <w:pPr>
              <w:rPr>
                <w:sz w:val="20"/>
              </w:rPr>
            </w:pPr>
            <w:r w:rsidRPr="00BA58C9">
              <w:rPr>
                <w:sz w:val="20"/>
              </w:rPr>
              <w:t>BIOL4 – June 11 Q1;</w:t>
            </w:r>
          </w:p>
          <w:p w:rsidR="00911385" w:rsidRPr="00BA58C9" w:rsidRDefault="00DE0D34" w:rsidP="00911385">
            <w:pPr>
              <w:rPr>
                <w:sz w:val="20"/>
              </w:rPr>
            </w:pPr>
            <w:r>
              <w:rPr>
                <w:sz w:val="20"/>
              </w:rPr>
              <w:t xml:space="preserve">HBIO2 – Jan </w:t>
            </w:r>
            <w:r w:rsidR="00911385" w:rsidRPr="00BA58C9">
              <w:rPr>
                <w:sz w:val="20"/>
              </w:rPr>
              <w:t>10 Q5;</w:t>
            </w:r>
          </w:p>
          <w:p w:rsidR="00911385" w:rsidRDefault="00911385" w:rsidP="00911385">
            <w:pPr>
              <w:rPr>
                <w:sz w:val="20"/>
                <w:szCs w:val="22"/>
              </w:rPr>
            </w:pPr>
          </w:p>
          <w:p w:rsidR="00DE0D34" w:rsidRPr="00BA58C9" w:rsidRDefault="00DE0D34" w:rsidP="00911385">
            <w:pPr>
              <w:rPr>
                <w:sz w:val="20"/>
                <w:szCs w:val="22"/>
              </w:rPr>
            </w:pPr>
          </w:p>
          <w:p w:rsidR="00E4195D" w:rsidRPr="00BA58C9" w:rsidRDefault="00E4195D" w:rsidP="004F0BA8">
            <w:pPr>
              <w:rPr>
                <w:sz w:val="20"/>
              </w:rPr>
            </w:pPr>
            <w:proofErr w:type="spellStart"/>
            <w:r w:rsidRPr="00BA58C9">
              <w:rPr>
                <w:sz w:val="20"/>
              </w:rPr>
              <w:t>Exampro</w:t>
            </w:r>
            <w:proofErr w:type="spellEnd"/>
            <w:r w:rsidRPr="00BA58C9">
              <w:rPr>
                <w:sz w:val="20"/>
              </w:rPr>
              <w:t xml:space="preserve"> -</w:t>
            </w:r>
          </w:p>
          <w:p w:rsidR="00E4195D" w:rsidRPr="00BA58C9" w:rsidRDefault="00E4195D" w:rsidP="00E4195D">
            <w:pPr>
              <w:rPr>
                <w:sz w:val="20"/>
              </w:rPr>
            </w:pPr>
            <w:r w:rsidRPr="00BA58C9">
              <w:rPr>
                <w:sz w:val="20"/>
              </w:rPr>
              <w:t>Several questions including:</w:t>
            </w:r>
          </w:p>
          <w:p w:rsidR="00E4195D" w:rsidRPr="00BA58C9" w:rsidRDefault="00E4195D" w:rsidP="0081288E">
            <w:pPr>
              <w:rPr>
                <w:sz w:val="20"/>
                <w:szCs w:val="22"/>
              </w:rPr>
            </w:pPr>
            <w:r w:rsidRPr="00BA58C9">
              <w:rPr>
                <w:sz w:val="20"/>
                <w:szCs w:val="22"/>
              </w:rPr>
              <w:t>BYA5 – June 2006 Q3;</w:t>
            </w:r>
          </w:p>
          <w:p w:rsidR="00E4195D" w:rsidRPr="00BA58C9" w:rsidRDefault="00E4195D" w:rsidP="0081288E">
            <w:pPr>
              <w:rPr>
                <w:sz w:val="20"/>
                <w:szCs w:val="22"/>
              </w:rPr>
            </w:pPr>
            <w:r w:rsidRPr="00BA58C9">
              <w:rPr>
                <w:sz w:val="20"/>
                <w:szCs w:val="22"/>
              </w:rPr>
              <w:t>BYA4 – Jan 2004 Q8;</w:t>
            </w:r>
          </w:p>
          <w:p w:rsidR="00E4195D" w:rsidRPr="00BA58C9" w:rsidRDefault="00E4195D" w:rsidP="0081288E">
            <w:pPr>
              <w:rPr>
                <w:sz w:val="20"/>
                <w:szCs w:val="22"/>
              </w:rPr>
            </w:pPr>
            <w:r w:rsidRPr="00BA58C9">
              <w:rPr>
                <w:sz w:val="20"/>
                <w:szCs w:val="22"/>
              </w:rPr>
              <w:lastRenderedPageBreak/>
              <w:t>BYB4 – June 2006 Q7</w:t>
            </w:r>
          </w:p>
          <w:p w:rsidR="007806C9" w:rsidRPr="00BA58C9" w:rsidRDefault="007806C9" w:rsidP="0081288E">
            <w:pPr>
              <w:rPr>
                <w:sz w:val="20"/>
              </w:rPr>
            </w:pPr>
          </w:p>
        </w:tc>
        <w:tc>
          <w:tcPr>
            <w:tcW w:w="3085" w:type="dxa"/>
            <w:tcBorders>
              <w:top w:val="nil"/>
            </w:tcBorders>
            <w:shd w:val="clear" w:color="auto" w:fill="auto"/>
          </w:tcPr>
          <w:p w:rsidR="007806C9" w:rsidRPr="00BA58C9" w:rsidRDefault="00264C7E" w:rsidP="0081288E">
            <w:pPr>
              <w:rPr>
                <w:b/>
                <w:sz w:val="20"/>
                <w:szCs w:val="22"/>
              </w:rPr>
            </w:pPr>
            <w:hyperlink r:id="rId25" w:history="1">
              <w:r w:rsidR="007806C9" w:rsidRPr="00BA58C9">
                <w:rPr>
                  <w:rStyle w:val="Hyperlink"/>
                  <w:b/>
                  <w:color w:val="auto"/>
                  <w:sz w:val="20"/>
                  <w:szCs w:val="22"/>
                </w:rPr>
                <w:t>http://www.sumanasinc.com/webcontent/animations/content/cellularrespiration.html</w:t>
              </w:r>
            </w:hyperlink>
          </w:p>
          <w:p w:rsidR="007806C9" w:rsidRPr="00BA58C9" w:rsidRDefault="007806C9" w:rsidP="0081288E">
            <w:pPr>
              <w:rPr>
                <w:b/>
                <w:sz w:val="20"/>
                <w:szCs w:val="22"/>
              </w:rPr>
            </w:pPr>
          </w:p>
          <w:p w:rsidR="007806C9" w:rsidRPr="00BA58C9" w:rsidRDefault="00264C7E" w:rsidP="0081288E">
            <w:pPr>
              <w:rPr>
                <w:b/>
                <w:sz w:val="20"/>
                <w:szCs w:val="22"/>
              </w:rPr>
            </w:pPr>
            <w:hyperlink r:id="rId26" w:history="1">
              <w:r w:rsidR="007806C9" w:rsidRPr="00BA58C9">
                <w:rPr>
                  <w:rStyle w:val="Hyperlink"/>
                  <w:b/>
                  <w:color w:val="auto"/>
                  <w:sz w:val="20"/>
                  <w:szCs w:val="22"/>
                </w:rPr>
                <w:t>http://highered.mheducation.com/sites/0072507470/student_view0/chapter25/animation__electron_transport_system_and_formation_of_atp__quiz_1_.html</w:t>
              </w:r>
            </w:hyperlink>
          </w:p>
          <w:p w:rsidR="007806C9" w:rsidRPr="00BA58C9" w:rsidRDefault="007806C9" w:rsidP="0081288E">
            <w:pPr>
              <w:rPr>
                <w:b/>
                <w:sz w:val="20"/>
                <w:szCs w:val="22"/>
              </w:rPr>
            </w:pPr>
          </w:p>
          <w:p w:rsidR="007806C9" w:rsidRPr="00BA58C9" w:rsidRDefault="00264C7E" w:rsidP="0081288E">
            <w:pPr>
              <w:rPr>
                <w:b/>
                <w:sz w:val="20"/>
                <w:szCs w:val="22"/>
              </w:rPr>
            </w:pPr>
            <w:hyperlink r:id="rId27" w:history="1">
              <w:r w:rsidR="007806C9" w:rsidRPr="00BA58C9">
                <w:rPr>
                  <w:rStyle w:val="Hyperlink"/>
                  <w:b/>
                  <w:color w:val="auto"/>
                  <w:sz w:val="20"/>
                  <w:szCs w:val="22"/>
                </w:rPr>
                <w:t>http://highered.mheducation.com/sites/0072507470/student_view0/chapter25/animation__how_the_krebs_cycle_works__quiz_1_.html</w:t>
              </w:r>
            </w:hyperlink>
          </w:p>
          <w:p w:rsidR="007806C9" w:rsidRPr="00BA58C9" w:rsidRDefault="007806C9" w:rsidP="0081288E">
            <w:pPr>
              <w:rPr>
                <w:rFonts w:asciiTheme="minorHAnsi" w:hAnsiTheme="minorHAnsi"/>
                <w:sz w:val="20"/>
              </w:rPr>
            </w:pPr>
          </w:p>
          <w:p w:rsidR="007806C9" w:rsidRPr="00BA58C9" w:rsidRDefault="007806C9" w:rsidP="0081288E">
            <w:pPr>
              <w:rPr>
                <w:rFonts w:cs="Arial"/>
                <w:b/>
                <w:sz w:val="20"/>
                <w:szCs w:val="22"/>
              </w:rPr>
            </w:pPr>
            <w:r w:rsidRPr="00BA58C9">
              <w:rPr>
                <w:rFonts w:cs="Arial"/>
                <w:b/>
                <w:sz w:val="20"/>
                <w:szCs w:val="22"/>
              </w:rPr>
              <w:t>Rich question:</w:t>
            </w:r>
          </w:p>
          <w:p w:rsidR="00A159B2" w:rsidRPr="00BA58C9" w:rsidRDefault="007806C9" w:rsidP="00A159B2">
            <w:pPr>
              <w:rPr>
                <w:sz w:val="20"/>
                <w:szCs w:val="22"/>
              </w:rPr>
            </w:pPr>
            <w:r w:rsidRPr="00BA58C9">
              <w:rPr>
                <w:rFonts w:cs="Arial"/>
                <w:sz w:val="20"/>
                <w:szCs w:val="22"/>
              </w:rPr>
              <w:t>- Provide statements and ask students whether they apply to Glycolysis, Krebs cycle or Oxidative phosphorylation (or more than one)</w:t>
            </w:r>
            <w:r w:rsidR="00A159B2" w:rsidRPr="00BA58C9">
              <w:rPr>
                <w:sz w:val="20"/>
                <w:szCs w:val="22"/>
              </w:rPr>
              <w:t xml:space="preserve"> </w:t>
            </w:r>
          </w:p>
          <w:p w:rsidR="00A159B2" w:rsidRPr="00BA58C9" w:rsidRDefault="00A159B2" w:rsidP="00A159B2">
            <w:pPr>
              <w:rPr>
                <w:sz w:val="20"/>
                <w:szCs w:val="22"/>
              </w:rPr>
            </w:pPr>
            <w:r w:rsidRPr="00BA58C9">
              <w:rPr>
                <w:sz w:val="20"/>
                <w:szCs w:val="22"/>
              </w:rPr>
              <w:t xml:space="preserve">- How </w:t>
            </w:r>
            <w:proofErr w:type="gramStart"/>
            <w:r w:rsidRPr="00BA58C9">
              <w:rPr>
                <w:sz w:val="20"/>
                <w:szCs w:val="22"/>
              </w:rPr>
              <w:t xml:space="preserve">do aerobic and anaerobic </w:t>
            </w:r>
            <w:r w:rsidRPr="00BA58C9">
              <w:rPr>
                <w:sz w:val="20"/>
                <w:szCs w:val="22"/>
              </w:rPr>
              <w:lastRenderedPageBreak/>
              <w:t>respiration</w:t>
            </w:r>
            <w:proofErr w:type="gramEnd"/>
            <w:r w:rsidRPr="00BA58C9">
              <w:rPr>
                <w:sz w:val="20"/>
                <w:szCs w:val="22"/>
              </w:rPr>
              <w:t xml:space="preserve"> differ?</w:t>
            </w:r>
          </w:p>
          <w:p w:rsidR="007806C9" w:rsidRPr="00BA58C9" w:rsidRDefault="007806C9" w:rsidP="0081288E">
            <w:pPr>
              <w:rPr>
                <w:rFonts w:cs="Arial"/>
                <w:sz w:val="20"/>
                <w:szCs w:val="22"/>
              </w:rPr>
            </w:pPr>
          </w:p>
        </w:tc>
      </w:tr>
      <w:tr w:rsidR="00817C59" w:rsidRPr="00BA58C9" w:rsidTr="00BE5117">
        <w:tc>
          <w:tcPr>
            <w:tcW w:w="2127" w:type="dxa"/>
            <w:shd w:val="clear" w:color="auto" w:fill="auto"/>
          </w:tcPr>
          <w:p w:rsidR="007806C9" w:rsidRPr="00BA58C9" w:rsidRDefault="007806C9" w:rsidP="0081288E">
            <w:pPr>
              <w:autoSpaceDE w:val="0"/>
              <w:autoSpaceDN w:val="0"/>
              <w:adjustRightInd w:val="0"/>
              <w:spacing w:line="240" w:lineRule="auto"/>
              <w:rPr>
                <w:rFonts w:cs="Arial"/>
                <w:sz w:val="20"/>
                <w:szCs w:val="22"/>
              </w:rPr>
            </w:pPr>
            <w:r w:rsidRPr="00BA58C9">
              <w:rPr>
                <w:rFonts w:cs="Arial"/>
                <w:sz w:val="20"/>
                <w:szCs w:val="22"/>
              </w:rPr>
              <w:lastRenderedPageBreak/>
              <w:t>Extension</w:t>
            </w:r>
          </w:p>
        </w:tc>
        <w:tc>
          <w:tcPr>
            <w:tcW w:w="850" w:type="dxa"/>
            <w:shd w:val="clear" w:color="auto" w:fill="auto"/>
          </w:tcPr>
          <w:p w:rsidR="007806C9" w:rsidRPr="00BA58C9" w:rsidRDefault="007806C9" w:rsidP="0081288E">
            <w:pPr>
              <w:rPr>
                <w:sz w:val="20"/>
              </w:rPr>
            </w:pPr>
          </w:p>
        </w:tc>
        <w:tc>
          <w:tcPr>
            <w:tcW w:w="3119" w:type="dxa"/>
            <w:shd w:val="clear" w:color="auto" w:fill="auto"/>
          </w:tcPr>
          <w:p w:rsidR="007806C9" w:rsidRPr="00BA58C9" w:rsidRDefault="007806C9" w:rsidP="0081288E">
            <w:pPr>
              <w:rPr>
                <w:sz w:val="20"/>
              </w:rPr>
            </w:pPr>
          </w:p>
        </w:tc>
        <w:tc>
          <w:tcPr>
            <w:tcW w:w="3685" w:type="dxa"/>
            <w:shd w:val="clear" w:color="auto" w:fill="auto"/>
          </w:tcPr>
          <w:p w:rsidR="007806C9" w:rsidRPr="00BA58C9" w:rsidRDefault="007806C9" w:rsidP="0081288E">
            <w:pPr>
              <w:rPr>
                <w:sz w:val="20"/>
              </w:rPr>
            </w:pPr>
            <w:r w:rsidRPr="00BA58C9">
              <w:rPr>
                <w:sz w:val="20"/>
              </w:rPr>
              <w:t>- Students could write an essay on the processes involved in aerobic respiration.</w:t>
            </w:r>
          </w:p>
          <w:p w:rsidR="00EF3972" w:rsidRPr="00BA58C9" w:rsidRDefault="00EF3972" w:rsidP="0081288E">
            <w:pPr>
              <w:rPr>
                <w:sz w:val="20"/>
              </w:rPr>
            </w:pPr>
          </w:p>
        </w:tc>
        <w:tc>
          <w:tcPr>
            <w:tcW w:w="1701" w:type="dxa"/>
            <w:shd w:val="clear" w:color="auto" w:fill="auto"/>
          </w:tcPr>
          <w:p w:rsidR="007806C9" w:rsidRPr="00BA58C9" w:rsidRDefault="007806C9" w:rsidP="0081288E">
            <w:pPr>
              <w:rPr>
                <w:b/>
                <w:sz w:val="20"/>
              </w:rPr>
            </w:pPr>
          </w:p>
        </w:tc>
        <w:tc>
          <w:tcPr>
            <w:tcW w:w="3085" w:type="dxa"/>
            <w:shd w:val="clear" w:color="auto" w:fill="auto"/>
          </w:tcPr>
          <w:p w:rsidR="007806C9" w:rsidRPr="00BA58C9" w:rsidRDefault="007806C9" w:rsidP="0081288E">
            <w:pPr>
              <w:rPr>
                <w:sz w:val="20"/>
              </w:rPr>
            </w:pPr>
          </w:p>
        </w:tc>
      </w:tr>
    </w:tbl>
    <w:p w:rsidR="00BA58C9" w:rsidRDefault="00BA58C9" w:rsidP="007806C9">
      <w:pPr>
        <w:spacing w:line="240" w:lineRule="auto"/>
      </w:pPr>
    </w:p>
    <w:p w:rsidR="00BA58C9" w:rsidRDefault="00BA58C9" w:rsidP="00BA58C9">
      <w:pPr>
        <w:pStyle w:val="Heading2"/>
      </w:pPr>
      <w:r>
        <w:br w:type="page"/>
      </w:r>
    </w:p>
    <w:p w:rsidR="007806C9" w:rsidRPr="008E06CB" w:rsidRDefault="007806C9" w:rsidP="007806C9">
      <w:pPr>
        <w:spacing w:line="240" w:lineRule="auto"/>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34"/>
        <w:gridCol w:w="2518"/>
      </w:tblGrid>
      <w:tr w:rsidR="007806C9" w:rsidRPr="008E06CB" w:rsidTr="00E92B3A">
        <w:tc>
          <w:tcPr>
            <w:tcW w:w="2093" w:type="dxa"/>
            <w:tcBorders>
              <w:top w:val="nil"/>
            </w:tcBorders>
            <w:shd w:val="clear" w:color="auto" w:fill="00264C"/>
          </w:tcPr>
          <w:p w:rsidR="007806C9" w:rsidRPr="008E06CB" w:rsidRDefault="007806C9" w:rsidP="0081288E">
            <w:pPr>
              <w:spacing w:line="240" w:lineRule="auto"/>
              <w:rPr>
                <w:b/>
              </w:rPr>
            </w:pPr>
            <w:r w:rsidRPr="008E06CB">
              <w:br w:type="page"/>
            </w:r>
            <w:r w:rsidRPr="008E06CB">
              <w:br w:type="page"/>
            </w:r>
            <w:r w:rsidRPr="008E06CB">
              <w:rPr>
                <w:b/>
              </w:rPr>
              <w:t>Learning objective</w:t>
            </w:r>
          </w:p>
        </w:tc>
        <w:tc>
          <w:tcPr>
            <w:tcW w:w="992" w:type="dxa"/>
            <w:tcBorders>
              <w:top w:val="nil"/>
            </w:tcBorders>
            <w:shd w:val="clear" w:color="auto" w:fill="00264C"/>
          </w:tcPr>
          <w:p w:rsidR="007806C9" w:rsidRPr="008E06CB" w:rsidRDefault="007806C9" w:rsidP="0081288E">
            <w:pPr>
              <w:spacing w:line="240" w:lineRule="auto"/>
              <w:rPr>
                <w:b/>
              </w:rPr>
            </w:pPr>
            <w:r w:rsidRPr="008E06CB">
              <w:rPr>
                <w:b/>
              </w:rPr>
              <w:t>Time taken</w:t>
            </w:r>
          </w:p>
        </w:tc>
        <w:tc>
          <w:tcPr>
            <w:tcW w:w="2552" w:type="dxa"/>
            <w:tcBorders>
              <w:top w:val="nil"/>
            </w:tcBorders>
            <w:shd w:val="clear" w:color="auto" w:fill="00264C"/>
          </w:tcPr>
          <w:p w:rsidR="007806C9" w:rsidRPr="008E06CB" w:rsidRDefault="007806C9" w:rsidP="0081288E">
            <w:pPr>
              <w:spacing w:line="240" w:lineRule="auto"/>
              <w:rPr>
                <w:b/>
              </w:rPr>
            </w:pPr>
            <w:r w:rsidRPr="008E06CB">
              <w:rPr>
                <w:b/>
              </w:rPr>
              <w:t>Learning Outcome</w:t>
            </w:r>
          </w:p>
        </w:tc>
        <w:tc>
          <w:tcPr>
            <w:tcW w:w="4536" w:type="dxa"/>
            <w:tcBorders>
              <w:top w:val="nil"/>
            </w:tcBorders>
            <w:shd w:val="clear" w:color="auto" w:fill="00264C"/>
          </w:tcPr>
          <w:p w:rsidR="007806C9" w:rsidRPr="008E06CB" w:rsidRDefault="007806C9" w:rsidP="0081288E">
            <w:pPr>
              <w:spacing w:line="240" w:lineRule="auto"/>
              <w:rPr>
                <w:b/>
              </w:rPr>
            </w:pPr>
            <w:r w:rsidRPr="008E06CB">
              <w:rPr>
                <w:b/>
              </w:rPr>
              <w:t>Learning activity with opportunity to develop skills</w:t>
            </w:r>
          </w:p>
        </w:tc>
        <w:tc>
          <w:tcPr>
            <w:tcW w:w="1842" w:type="dxa"/>
            <w:tcBorders>
              <w:top w:val="nil"/>
            </w:tcBorders>
            <w:shd w:val="clear" w:color="auto" w:fill="00264C"/>
          </w:tcPr>
          <w:p w:rsidR="007806C9" w:rsidRPr="008E06CB" w:rsidRDefault="007806C9" w:rsidP="0081288E">
            <w:pPr>
              <w:spacing w:line="240" w:lineRule="auto"/>
              <w:rPr>
                <w:b/>
              </w:rPr>
            </w:pPr>
            <w:r w:rsidRPr="008E06CB">
              <w:rPr>
                <w:b/>
              </w:rPr>
              <w:t>Assessment opportunities</w:t>
            </w:r>
          </w:p>
        </w:tc>
        <w:tc>
          <w:tcPr>
            <w:tcW w:w="2552" w:type="dxa"/>
            <w:gridSpan w:val="2"/>
            <w:tcBorders>
              <w:top w:val="nil"/>
            </w:tcBorders>
            <w:shd w:val="clear" w:color="auto" w:fill="00264C"/>
          </w:tcPr>
          <w:p w:rsidR="007806C9" w:rsidRPr="008E06CB" w:rsidRDefault="007806C9" w:rsidP="0081288E">
            <w:pPr>
              <w:spacing w:line="240" w:lineRule="auto"/>
              <w:rPr>
                <w:b/>
              </w:rPr>
            </w:pPr>
            <w:r w:rsidRPr="008E06CB">
              <w:rPr>
                <w:b/>
              </w:rPr>
              <w:t>Resources</w:t>
            </w:r>
          </w:p>
        </w:tc>
      </w:tr>
      <w:tr w:rsidR="007806C9" w:rsidRPr="00BA58C9" w:rsidTr="00E92B3A">
        <w:tc>
          <w:tcPr>
            <w:tcW w:w="2093" w:type="dxa"/>
            <w:shd w:val="clear" w:color="auto" w:fill="auto"/>
          </w:tcPr>
          <w:p w:rsidR="007806C9" w:rsidRPr="00BA58C9" w:rsidRDefault="007806C9" w:rsidP="00C51335">
            <w:pPr>
              <w:autoSpaceDE w:val="0"/>
              <w:autoSpaceDN w:val="0"/>
              <w:adjustRightInd w:val="0"/>
              <w:spacing w:after="120" w:line="240" w:lineRule="auto"/>
              <w:rPr>
                <w:rFonts w:cs="Arial"/>
                <w:b/>
                <w:sz w:val="20"/>
                <w:szCs w:val="22"/>
              </w:rPr>
            </w:pPr>
            <w:r w:rsidRPr="00BA58C9">
              <w:rPr>
                <w:rFonts w:cs="Arial"/>
                <w:b/>
                <w:sz w:val="20"/>
                <w:szCs w:val="22"/>
              </w:rPr>
              <w:t>Required practical 8:</w:t>
            </w:r>
          </w:p>
          <w:p w:rsidR="007806C9" w:rsidRPr="00BA58C9" w:rsidRDefault="007806C9" w:rsidP="0081288E">
            <w:pPr>
              <w:autoSpaceDE w:val="0"/>
              <w:autoSpaceDN w:val="0"/>
              <w:adjustRightInd w:val="0"/>
              <w:spacing w:line="240" w:lineRule="auto"/>
              <w:rPr>
                <w:rFonts w:cs="Arial"/>
                <w:b/>
                <w:sz w:val="20"/>
                <w:szCs w:val="22"/>
              </w:rPr>
            </w:pPr>
            <w:r w:rsidRPr="00BA58C9">
              <w:rPr>
                <w:rFonts w:eastAsia="Arial" w:cs="Arial"/>
                <w:b/>
                <w:w w:val="101"/>
                <w:sz w:val="20"/>
              </w:rPr>
              <w:t>Investigation of a specific variable such as substrate or temperature on the rate of respiration of a suitable organism such as yeast or a locust</w:t>
            </w:r>
            <w:r w:rsidR="00C51335">
              <w:rPr>
                <w:rFonts w:cs="Arial"/>
                <w:b/>
                <w:sz w:val="20"/>
                <w:szCs w:val="22"/>
              </w:rPr>
              <w:t>.</w:t>
            </w:r>
          </w:p>
        </w:tc>
        <w:tc>
          <w:tcPr>
            <w:tcW w:w="992" w:type="dxa"/>
            <w:shd w:val="clear" w:color="auto" w:fill="auto"/>
          </w:tcPr>
          <w:p w:rsidR="007806C9" w:rsidRPr="00BA58C9" w:rsidRDefault="007806C9" w:rsidP="0081288E">
            <w:pPr>
              <w:rPr>
                <w:sz w:val="20"/>
              </w:rPr>
            </w:pPr>
            <w:r w:rsidRPr="00BA58C9">
              <w:rPr>
                <w:sz w:val="20"/>
              </w:rPr>
              <w:t>1 week</w:t>
            </w:r>
          </w:p>
        </w:tc>
        <w:tc>
          <w:tcPr>
            <w:tcW w:w="2552" w:type="dxa"/>
            <w:shd w:val="clear" w:color="auto" w:fill="auto"/>
          </w:tcPr>
          <w:p w:rsidR="007806C9" w:rsidRPr="00BA58C9" w:rsidRDefault="007806C9" w:rsidP="0081288E">
            <w:pPr>
              <w:rPr>
                <w:sz w:val="20"/>
              </w:rPr>
            </w:pPr>
            <w:r w:rsidRPr="00BA58C9">
              <w:rPr>
                <w:sz w:val="20"/>
              </w:rPr>
              <w:t xml:space="preserve">• </w:t>
            </w:r>
            <w:proofErr w:type="gramStart"/>
            <w:r w:rsidRPr="00BA58C9">
              <w:rPr>
                <w:sz w:val="20"/>
              </w:rPr>
              <w:t>design</w:t>
            </w:r>
            <w:proofErr w:type="gramEnd"/>
            <w:r w:rsidRPr="00BA58C9">
              <w:rPr>
                <w:sz w:val="20"/>
              </w:rPr>
              <w:t xml:space="preserve"> and experiment to investigate the effect of a named factor on a culture of single cells organisms.</w:t>
            </w:r>
          </w:p>
          <w:p w:rsidR="007806C9" w:rsidRPr="00BA58C9" w:rsidRDefault="007806C9" w:rsidP="0081288E">
            <w:pPr>
              <w:rPr>
                <w:sz w:val="20"/>
              </w:rPr>
            </w:pPr>
          </w:p>
          <w:p w:rsidR="007806C9" w:rsidRPr="00BA58C9" w:rsidRDefault="007806C9" w:rsidP="0081288E">
            <w:pPr>
              <w:rPr>
                <w:sz w:val="20"/>
              </w:rPr>
            </w:pPr>
            <w:r w:rsidRPr="00BA58C9">
              <w:rPr>
                <w:sz w:val="20"/>
              </w:rPr>
              <w:t xml:space="preserve">- </w:t>
            </w:r>
            <w:proofErr w:type="gramStart"/>
            <w:r w:rsidRPr="00BA58C9">
              <w:rPr>
                <w:sz w:val="20"/>
              </w:rPr>
              <w:t>process</w:t>
            </w:r>
            <w:proofErr w:type="gramEnd"/>
            <w:r w:rsidRPr="00BA58C9">
              <w:rPr>
                <w:sz w:val="20"/>
              </w:rPr>
              <w:t xml:space="preserve"> data to calculate rates.</w:t>
            </w:r>
          </w:p>
          <w:p w:rsidR="007806C9" w:rsidRPr="00BA58C9" w:rsidRDefault="007806C9" w:rsidP="0081288E">
            <w:pPr>
              <w:rPr>
                <w:sz w:val="20"/>
              </w:rPr>
            </w:pPr>
          </w:p>
          <w:p w:rsidR="007806C9" w:rsidRPr="00BA58C9" w:rsidRDefault="007806C9" w:rsidP="0081288E">
            <w:pPr>
              <w:rPr>
                <w:sz w:val="20"/>
              </w:rPr>
            </w:pPr>
            <w:r w:rsidRPr="00BA58C9">
              <w:rPr>
                <w:sz w:val="20"/>
              </w:rPr>
              <w:t>- represent raw and processed data clearly using tables and graphs.</w:t>
            </w:r>
          </w:p>
          <w:p w:rsidR="007806C9" w:rsidRPr="00BA58C9" w:rsidRDefault="007806C9" w:rsidP="0081288E">
            <w:pPr>
              <w:rPr>
                <w:sz w:val="20"/>
              </w:rPr>
            </w:pPr>
          </w:p>
          <w:p w:rsidR="007806C9" w:rsidRPr="00BA58C9" w:rsidRDefault="007806C9" w:rsidP="0081288E">
            <w:pPr>
              <w:rPr>
                <w:sz w:val="20"/>
              </w:rPr>
            </w:pPr>
            <w:r w:rsidRPr="00BA58C9">
              <w:rPr>
                <w:sz w:val="20"/>
              </w:rPr>
              <w:t>- calculate an appropriate statistical test and interpret values in terms of probability and chance.</w:t>
            </w:r>
          </w:p>
          <w:p w:rsidR="007806C9" w:rsidRPr="00BA58C9" w:rsidRDefault="007806C9" w:rsidP="0081288E">
            <w:pPr>
              <w:rPr>
                <w:sz w:val="20"/>
              </w:rPr>
            </w:pPr>
          </w:p>
          <w:p w:rsidR="007806C9" w:rsidRPr="00BA58C9" w:rsidRDefault="007806C9" w:rsidP="0081288E">
            <w:pPr>
              <w:rPr>
                <w:sz w:val="20"/>
              </w:rPr>
            </w:pPr>
            <w:r w:rsidRPr="00BA58C9">
              <w:rPr>
                <w:sz w:val="20"/>
              </w:rPr>
              <w:t>- apply knowledge to draw and explain conclusions.</w:t>
            </w:r>
          </w:p>
          <w:p w:rsidR="007806C9" w:rsidRPr="00BA58C9" w:rsidRDefault="007806C9" w:rsidP="0081288E">
            <w:pPr>
              <w:rPr>
                <w:sz w:val="20"/>
              </w:rPr>
            </w:pPr>
          </w:p>
          <w:p w:rsidR="007806C9" w:rsidRPr="00BA58C9" w:rsidRDefault="007806C9" w:rsidP="0081288E">
            <w:pPr>
              <w:rPr>
                <w:sz w:val="20"/>
              </w:rPr>
            </w:pPr>
            <w:r w:rsidRPr="00BA58C9">
              <w:rPr>
                <w:sz w:val="20"/>
              </w:rPr>
              <w:t>- evaluate the quality of results and reliability of conclusions.</w:t>
            </w:r>
          </w:p>
          <w:p w:rsidR="007806C9" w:rsidRPr="00BA58C9" w:rsidRDefault="007806C9" w:rsidP="0081288E">
            <w:pPr>
              <w:rPr>
                <w:sz w:val="20"/>
              </w:rPr>
            </w:pPr>
          </w:p>
        </w:tc>
        <w:tc>
          <w:tcPr>
            <w:tcW w:w="4536" w:type="dxa"/>
            <w:shd w:val="clear" w:color="auto" w:fill="auto"/>
          </w:tcPr>
          <w:p w:rsidR="007806C9" w:rsidRPr="00BA58C9" w:rsidRDefault="007806C9" w:rsidP="00C51335">
            <w:pPr>
              <w:spacing w:after="120"/>
              <w:rPr>
                <w:b/>
                <w:sz w:val="20"/>
              </w:rPr>
            </w:pPr>
            <w:r w:rsidRPr="00BA58C9">
              <w:rPr>
                <w:b/>
                <w:sz w:val="20"/>
              </w:rPr>
              <w:t>Learning activities:</w:t>
            </w:r>
          </w:p>
          <w:p w:rsidR="00E92B3A" w:rsidRPr="00BA58C9" w:rsidRDefault="007806C9" w:rsidP="0081288E">
            <w:pPr>
              <w:rPr>
                <w:sz w:val="20"/>
              </w:rPr>
            </w:pPr>
            <w:r w:rsidRPr="00BA58C9">
              <w:rPr>
                <w:sz w:val="20"/>
              </w:rPr>
              <w:t>Students design an experiment to investigate the effect of a named variable</w:t>
            </w:r>
            <w:r w:rsidR="00C51335">
              <w:rPr>
                <w:sz w:val="20"/>
              </w:rPr>
              <w:t>,</w:t>
            </w:r>
            <w:r w:rsidRPr="00BA58C9">
              <w:rPr>
                <w:sz w:val="20"/>
              </w:rPr>
              <w:t xml:space="preserve"> e.g. temperature on the rate of respiration of an organism</w:t>
            </w:r>
            <w:r w:rsidR="00C51335">
              <w:rPr>
                <w:sz w:val="20"/>
              </w:rPr>
              <w:t>,</w:t>
            </w:r>
            <w:r w:rsidRPr="00BA58C9">
              <w:rPr>
                <w:sz w:val="20"/>
              </w:rPr>
              <w:t xml:space="preserve"> </w:t>
            </w:r>
            <w:r w:rsidR="00C51335">
              <w:rPr>
                <w:sz w:val="20"/>
              </w:rPr>
              <w:t>(</w:t>
            </w:r>
            <w:r w:rsidRPr="00BA58C9">
              <w:rPr>
                <w:sz w:val="20"/>
              </w:rPr>
              <w:t>e.g. yeast</w:t>
            </w:r>
            <w:r w:rsidR="00C51335">
              <w:rPr>
                <w:sz w:val="20"/>
              </w:rPr>
              <w:t>)</w:t>
            </w:r>
            <w:r w:rsidRPr="00BA58C9">
              <w:rPr>
                <w:sz w:val="20"/>
              </w:rPr>
              <w:t xml:space="preserve">. </w:t>
            </w:r>
            <w:r w:rsidR="00E92B3A" w:rsidRPr="00BA58C9">
              <w:rPr>
                <w:sz w:val="20"/>
              </w:rPr>
              <w:t>Suggestions for doing this can be found through the past ISA material listed.</w:t>
            </w:r>
          </w:p>
          <w:p w:rsidR="007806C9" w:rsidRPr="00BA58C9" w:rsidRDefault="00E92B3A" w:rsidP="00C51335">
            <w:pPr>
              <w:spacing w:before="120"/>
              <w:rPr>
                <w:sz w:val="20"/>
              </w:rPr>
            </w:pPr>
            <w:r w:rsidRPr="00BA58C9">
              <w:rPr>
                <w:sz w:val="20"/>
              </w:rPr>
              <w:t>The activities</w:t>
            </w:r>
            <w:r w:rsidR="007806C9" w:rsidRPr="00BA58C9">
              <w:rPr>
                <w:sz w:val="20"/>
              </w:rPr>
              <w:t xml:space="preserve"> could include:</w:t>
            </w:r>
          </w:p>
          <w:p w:rsidR="007806C9" w:rsidRPr="00BA58C9" w:rsidRDefault="007806C9" w:rsidP="0081288E">
            <w:pPr>
              <w:rPr>
                <w:sz w:val="20"/>
              </w:rPr>
            </w:pPr>
            <w:r w:rsidRPr="00BA58C9">
              <w:rPr>
                <w:sz w:val="20"/>
              </w:rPr>
              <w:t xml:space="preserve">- </w:t>
            </w:r>
            <w:r w:rsidR="00C51335" w:rsidRPr="00BA58C9">
              <w:rPr>
                <w:sz w:val="20"/>
              </w:rPr>
              <w:t xml:space="preserve">working </w:t>
            </w:r>
            <w:r w:rsidRPr="00BA58C9">
              <w:rPr>
                <w:sz w:val="20"/>
              </w:rPr>
              <w:t>through key aspects of experimental design e.g. key variables.</w:t>
            </w:r>
          </w:p>
          <w:p w:rsidR="007806C9" w:rsidRPr="00BA58C9" w:rsidRDefault="007806C9" w:rsidP="0081288E">
            <w:pPr>
              <w:rPr>
                <w:sz w:val="20"/>
              </w:rPr>
            </w:pPr>
            <w:r w:rsidRPr="00BA58C9">
              <w:rPr>
                <w:sz w:val="20"/>
              </w:rPr>
              <w:t xml:space="preserve">- </w:t>
            </w:r>
            <w:r w:rsidR="00C51335" w:rsidRPr="00BA58C9">
              <w:rPr>
                <w:sz w:val="20"/>
              </w:rPr>
              <w:t xml:space="preserve">carrying </w:t>
            </w:r>
            <w:r w:rsidRPr="00BA58C9">
              <w:rPr>
                <w:sz w:val="20"/>
              </w:rPr>
              <w:t>out (subject to teacher approval).</w:t>
            </w:r>
          </w:p>
          <w:p w:rsidR="007806C9" w:rsidRPr="00BA58C9" w:rsidRDefault="007806C9" w:rsidP="0081288E">
            <w:pPr>
              <w:rPr>
                <w:sz w:val="20"/>
              </w:rPr>
            </w:pPr>
            <w:r w:rsidRPr="00BA58C9">
              <w:rPr>
                <w:sz w:val="20"/>
              </w:rPr>
              <w:t xml:space="preserve">- </w:t>
            </w:r>
            <w:proofErr w:type="gramStart"/>
            <w:r w:rsidR="00C51335" w:rsidRPr="00BA58C9">
              <w:rPr>
                <w:sz w:val="20"/>
              </w:rPr>
              <w:t>processing</w:t>
            </w:r>
            <w:proofErr w:type="gramEnd"/>
            <w:r w:rsidR="00C51335" w:rsidRPr="00BA58C9">
              <w:rPr>
                <w:sz w:val="20"/>
              </w:rPr>
              <w:t xml:space="preserve"> </w:t>
            </w:r>
            <w:r w:rsidRPr="00BA58C9">
              <w:rPr>
                <w:sz w:val="20"/>
              </w:rPr>
              <w:t>and presentation of data.</w:t>
            </w:r>
          </w:p>
          <w:p w:rsidR="007806C9" w:rsidRPr="00BA58C9" w:rsidRDefault="007806C9" w:rsidP="0081288E">
            <w:pPr>
              <w:rPr>
                <w:sz w:val="20"/>
              </w:rPr>
            </w:pPr>
            <w:r w:rsidRPr="00BA58C9">
              <w:rPr>
                <w:sz w:val="20"/>
              </w:rPr>
              <w:t xml:space="preserve">- </w:t>
            </w:r>
            <w:proofErr w:type="gramStart"/>
            <w:r w:rsidR="00C51335" w:rsidRPr="00BA58C9">
              <w:rPr>
                <w:sz w:val="20"/>
              </w:rPr>
              <w:t>discussion</w:t>
            </w:r>
            <w:proofErr w:type="gramEnd"/>
            <w:r w:rsidR="00C51335" w:rsidRPr="00BA58C9">
              <w:rPr>
                <w:sz w:val="20"/>
              </w:rPr>
              <w:t xml:space="preserve"> </w:t>
            </w:r>
            <w:r w:rsidRPr="00BA58C9">
              <w:rPr>
                <w:sz w:val="20"/>
              </w:rPr>
              <w:t>of the theory behind, and the calculation of, stats tests.</w:t>
            </w:r>
          </w:p>
          <w:p w:rsidR="007806C9" w:rsidRPr="00BA58C9" w:rsidRDefault="007806C9" w:rsidP="0081288E">
            <w:pPr>
              <w:rPr>
                <w:sz w:val="20"/>
              </w:rPr>
            </w:pPr>
            <w:r w:rsidRPr="00BA58C9">
              <w:rPr>
                <w:sz w:val="20"/>
              </w:rPr>
              <w:t>- BIO6T Q12 ISA or HBI6T P11 ISA</w:t>
            </w:r>
          </w:p>
          <w:p w:rsidR="007806C9" w:rsidRPr="00BA58C9" w:rsidRDefault="007806C9" w:rsidP="0081288E">
            <w:pPr>
              <w:autoSpaceDE w:val="0"/>
              <w:autoSpaceDN w:val="0"/>
              <w:adjustRightInd w:val="0"/>
              <w:spacing w:line="240" w:lineRule="auto"/>
              <w:rPr>
                <w:rFonts w:cs="Arial"/>
                <w:b/>
                <w:bCs/>
                <w:sz w:val="20"/>
                <w:szCs w:val="22"/>
              </w:rPr>
            </w:pPr>
          </w:p>
          <w:p w:rsidR="007806C9" w:rsidRPr="00BA58C9" w:rsidRDefault="007806C9" w:rsidP="0081288E">
            <w:pPr>
              <w:rPr>
                <w:b/>
                <w:sz w:val="20"/>
              </w:rPr>
            </w:pPr>
            <w:r w:rsidRPr="00BA58C9">
              <w:rPr>
                <w:b/>
                <w:sz w:val="20"/>
              </w:rPr>
              <w:t>Skills developed by learning activities:</w:t>
            </w:r>
          </w:p>
          <w:p w:rsidR="007806C9" w:rsidRPr="00BA58C9" w:rsidRDefault="007806C9" w:rsidP="007806C9">
            <w:pPr>
              <w:autoSpaceDE w:val="0"/>
              <w:autoSpaceDN w:val="0"/>
              <w:adjustRightInd w:val="0"/>
              <w:spacing w:line="240" w:lineRule="auto"/>
              <w:rPr>
                <w:rFonts w:cs="Arial"/>
                <w:bCs/>
                <w:sz w:val="20"/>
                <w:szCs w:val="22"/>
              </w:rPr>
            </w:pPr>
            <w:r w:rsidRPr="00BA58C9">
              <w:rPr>
                <w:rFonts w:cs="Arial"/>
                <w:b/>
                <w:bCs/>
                <w:sz w:val="20"/>
                <w:szCs w:val="22"/>
              </w:rPr>
              <w:t>Mathematical requirement 6, 8, 14 –</w:t>
            </w:r>
            <w:r w:rsidRPr="00BA58C9">
              <w:rPr>
                <w:rFonts w:cs="Arial"/>
                <w:bCs/>
                <w:sz w:val="20"/>
                <w:szCs w:val="22"/>
              </w:rPr>
              <w:t xml:space="preserve"> Use an appropriate stats test. Understand simple probability. Calculation of rate. </w:t>
            </w:r>
          </w:p>
          <w:p w:rsidR="007806C9" w:rsidRPr="00BA58C9" w:rsidRDefault="007806C9" w:rsidP="0081288E">
            <w:pPr>
              <w:rPr>
                <w:sz w:val="20"/>
              </w:rPr>
            </w:pPr>
            <w:r w:rsidRPr="00BA58C9">
              <w:rPr>
                <w:b/>
                <w:sz w:val="20"/>
              </w:rPr>
              <w:t xml:space="preserve">AO1/AO2 </w:t>
            </w:r>
            <w:r w:rsidRPr="00BA58C9">
              <w:rPr>
                <w:sz w:val="20"/>
              </w:rPr>
              <w:t>– Application of knowledge to explain trends in a practical context.</w:t>
            </w:r>
          </w:p>
          <w:p w:rsidR="007806C9" w:rsidRPr="00BA58C9" w:rsidRDefault="007806C9" w:rsidP="0081288E">
            <w:pPr>
              <w:autoSpaceDE w:val="0"/>
              <w:autoSpaceDN w:val="0"/>
              <w:adjustRightInd w:val="0"/>
              <w:spacing w:line="240" w:lineRule="auto"/>
              <w:rPr>
                <w:sz w:val="20"/>
              </w:rPr>
            </w:pPr>
            <w:r w:rsidRPr="00BA58C9">
              <w:rPr>
                <w:b/>
                <w:sz w:val="20"/>
              </w:rPr>
              <w:t>AO4 –</w:t>
            </w:r>
            <w:r w:rsidRPr="00BA58C9">
              <w:rPr>
                <w:sz w:val="20"/>
              </w:rPr>
              <w:t xml:space="preserve"> Develop and refine practical design. Evaluate data for errors and uncertainties, and consider margins of accuracy.</w:t>
            </w:r>
          </w:p>
          <w:p w:rsidR="007806C9" w:rsidRPr="00BA58C9" w:rsidRDefault="007806C9" w:rsidP="007806C9">
            <w:pPr>
              <w:rPr>
                <w:rFonts w:cs="Arial"/>
                <w:b/>
                <w:bCs/>
                <w:sz w:val="20"/>
                <w:szCs w:val="22"/>
              </w:rPr>
            </w:pPr>
          </w:p>
        </w:tc>
        <w:tc>
          <w:tcPr>
            <w:tcW w:w="1876" w:type="dxa"/>
            <w:gridSpan w:val="2"/>
            <w:shd w:val="clear" w:color="auto" w:fill="auto"/>
          </w:tcPr>
          <w:p w:rsidR="007806C9" w:rsidRPr="00BA58C9" w:rsidRDefault="007806C9" w:rsidP="0081288E">
            <w:pPr>
              <w:rPr>
                <w:sz w:val="20"/>
                <w:szCs w:val="22"/>
              </w:rPr>
            </w:pPr>
            <w:r w:rsidRPr="00BA58C9">
              <w:rPr>
                <w:sz w:val="20"/>
                <w:szCs w:val="22"/>
              </w:rPr>
              <w:t>BIO6T Q12 ISA</w:t>
            </w:r>
            <w:r w:rsidRPr="00BA58C9">
              <w:rPr>
                <w:sz w:val="20"/>
                <w:szCs w:val="22"/>
              </w:rPr>
              <w:br/>
              <w:t>or</w:t>
            </w:r>
          </w:p>
          <w:p w:rsidR="007806C9" w:rsidRPr="00BA58C9" w:rsidRDefault="007806C9" w:rsidP="0081288E">
            <w:pPr>
              <w:rPr>
                <w:sz w:val="20"/>
              </w:rPr>
            </w:pPr>
            <w:r w:rsidRPr="00BA58C9">
              <w:rPr>
                <w:sz w:val="20"/>
              </w:rPr>
              <w:t>HBI6T P11 ISA</w:t>
            </w:r>
            <w:r w:rsidR="00C51335">
              <w:rPr>
                <w:sz w:val="20"/>
              </w:rPr>
              <w:t>;</w:t>
            </w:r>
          </w:p>
          <w:p w:rsidR="007806C9" w:rsidRPr="00BA58C9" w:rsidRDefault="007806C9" w:rsidP="0081288E">
            <w:pPr>
              <w:rPr>
                <w:sz w:val="20"/>
                <w:szCs w:val="22"/>
              </w:rPr>
            </w:pPr>
            <w:r w:rsidRPr="00BA58C9">
              <w:rPr>
                <w:sz w:val="20"/>
                <w:szCs w:val="22"/>
              </w:rPr>
              <w:t>HIBI6X 2013 EMPA</w:t>
            </w:r>
          </w:p>
          <w:p w:rsidR="007806C9" w:rsidRPr="00BA58C9" w:rsidRDefault="007806C9" w:rsidP="0081288E">
            <w:pPr>
              <w:rPr>
                <w:sz w:val="20"/>
                <w:szCs w:val="22"/>
              </w:rPr>
            </w:pPr>
          </w:p>
          <w:p w:rsidR="00E4195D" w:rsidRPr="00BA58C9" w:rsidRDefault="00E4195D" w:rsidP="00E4195D">
            <w:pPr>
              <w:rPr>
                <w:b/>
                <w:sz w:val="20"/>
              </w:rPr>
            </w:pPr>
            <w:r w:rsidRPr="00BA58C9">
              <w:rPr>
                <w:b/>
                <w:sz w:val="20"/>
              </w:rPr>
              <w:t>Past exam paper material:</w:t>
            </w:r>
          </w:p>
          <w:p w:rsidR="00E4195D" w:rsidRPr="00BA58C9" w:rsidRDefault="00E4195D" w:rsidP="00E4195D">
            <w:pPr>
              <w:rPr>
                <w:sz w:val="20"/>
              </w:rPr>
            </w:pPr>
            <w:r w:rsidRPr="00BA58C9">
              <w:rPr>
                <w:sz w:val="20"/>
              </w:rPr>
              <w:t>BIOL4 – June 12 Q6;</w:t>
            </w:r>
          </w:p>
          <w:p w:rsidR="007806C9" w:rsidRPr="00BA58C9" w:rsidRDefault="00E4195D" w:rsidP="0081288E">
            <w:pPr>
              <w:rPr>
                <w:sz w:val="20"/>
              </w:rPr>
            </w:pPr>
            <w:r w:rsidRPr="00BA58C9">
              <w:rPr>
                <w:sz w:val="20"/>
              </w:rPr>
              <w:t>BIOL4 – Jan 11 Q6</w:t>
            </w:r>
          </w:p>
          <w:p w:rsidR="007806C9" w:rsidRPr="00BA58C9" w:rsidRDefault="007806C9" w:rsidP="0081288E">
            <w:pPr>
              <w:rPr>
                <w:sz w:val="20"/>
              </w:rPr>
            </w:pPr>
          </w:p>
        </w:tc>
        <w:tc>
          <w:tcPr>
            <w:tcW w:w="2518" w:type="dxa"/>
            <w:shd w:val="clear" w:color="auto" w:fill="auto"/>
          </w:tcPr>
          <w:p w:rsidR="007806C9" w:rsidRPr="00BA58C9" w:rsidRDefault="00264C7E" w:rsidP="0081288E">
            <w:pPr>
              <w:rPr>
                <w:b/>
                <w:sz w:val="20"/>
                <w:szCs w:val="22"/>
              </w:rPr>
            </w:pPr>
            <w:hyperlink r:id="rId28" w:history="1">
              <w:r w:rsidR="00E92B3A" w:rsidRPr="00BA58C9">
                <w:rPr>
                  <w:rStyle w:val="Hyperlink"/>
                  <w:b/>
                  <w:sz w:val="20"/>
                  <w:szCs w:val="22"/>
                </w:rPr>
                <w:t>http://www.nuffieldfoundation.org/practical-biology/measuring-rate-metabolism</w:t>
              </w:r>
            </w:hyperlink>
          </w:p>
          <w:p w:rsidR="00E92B3A" w:rsidRPr="00BA58C9" w:rsidRDefault="00E92B3A" w:rsidP="0081288E">
            <w:pPr>
              <w:rPr>
                <w:sz w:val="20"/>
                <w:szCs w:val="22"/>
              </w:rPr>
            </w:pPr>
          </w:p>
          <w:p w:rsidR="007806C9" w:rsidRPr="00BA58C9" w:rsidRDefault="007806C9" w:rsidP="0081288E">
            <w:pPr>
              <w:rPr>
                <w:rFonts w:asciiTheme="minorHAnsi" w:hAnsiTheme="minorHAnsi"/>
                <w:sz w:val="20"/>
              </w:rPr>
            </w:pPr>
          </w:p>
        </w:tc>
      </w:tr>
    </w:tbl>
    <w:p w:rsidR="00EF3972" w:rsidRDefault="00EF3972" w:rsidP="00823AFC">
      <w:pPr>
        <w:pStyle w:val="Heading4"/>
      </w:pPr>
    </w:p>
    <w:p w:rsidR="00EF3972" w:rsidRDefault="00EF3972" w:rsidP="00823AFC">
      <w:pPr>
        <w:pStyle w:val="Heading4"/>
      </w:pPr>
    </w:p>
    <w:p w:rsidR="00F450A3" w:rsidRDefault="00F450A3" w:rsidP="00823AFC">
      <w:pPr>
        <w:pStyle w:val="Heading4"/>
      </w:pPr>
    </w:p>
    <w:p w:rsidR="00BA58C9" w:rsidRDefault="00BA58C9">
      <w:pPr>
        <w:spacing w:line="240" w:lineRule="auto"/>
        <w:rPr>
          <w:rFonts w:ascii="Arial Bold" w:eastAsiaTheme="majorEastAsia" w:hAnsi="Arial Bold" w:cstheme="majorBidi"/>
          <w:b/>
          <w:bCs/>
          <w:iCs/>
        </w:rPr>
      </w:pPr>
      <w:r>
        <w:br w:type="page"/>
      </w:r>
    </w:p>
    <w:p w:rsidR="00E92B3A" w:rsidRDefault="00E92B3A" w:rsidP="00823AFC">
      <w:pPr>
        <w:pStyle w:val="Heading4"/>
      </w:pPr>
      <w:r w:rsidRPr="008E06CB">
        <w:lastRenderedPageBreak/>
        <w:t>3.</w:t>
      </w:r>
      <w:r>
        <w:t>3</w:t>
      </w:r>
      <w:r w:rsidRPr="008E06CB">
        <w:t>.</w:t>
      </w:r>
      <w:r>
        <w:t xml:space="preserve">3.4 </w:t>
      </w:r>
      <w:r w:rsidR="00CE44F3">
        <w:t>Respiratory substrates.</w:t>
      </w:r>
    </w:p>
    <w:p w:rsidR="00E92B3A" w:rsidRDefault="00E92B3A" w:rsidP="00E92B3A">
      <w:r w:rsidRPr="008E06CB">
        <w:t>P</w:t>
      </w:r>
      <w:r>
        <w:t>rior knowledge:</w:t>
      </w:r>
      <w:r w:rsidR="00CE44F3">
        <w:t xml:space="preserve"> Nothing explicitly relevant.</w:t>
      </w:r>
    </w:p>
    <w:tbl>
      <w:tblPr>
        <w:tblStyle w:val="TableGrid"/>
        <w:tblW w:w="14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268"/>
        <w:gridCol w:w="851"/>
        <w:gridCol w:w="2126"/>
        <w:gridCol w:w="6095"/>
        <w:gridCol w:w="1701"/>
        <w:gridCol w:w="1668"/>
      </w:tblGrid>
      <w:tr w:rsidR="00A92A19" w:rsidRPr="008E06CB" w:rsidTr="00F471EB">
        <w:tc>
          <w:tcPr>
            <w:tcW w:w="2268" w:type="dxa"/>
            <w:tcBorders>
              <w:top w:val="nil"/>
            </w:tcBorders>
            <w:shd w:val="clear" w:color="auto" w:fill="00264C"/>
          </w:tcPr>
          <w:p w:rsidR="00CE44F3" w:rsidRPr="008E06CB" w:rsidRDefault="00CE44F3" w:rsidP="0081288E">
            <w:pPr>
              <w:spacing w:line="240" w:lineRule="auto"/>
              <w:rPr>
                <w:b/>
              </w:rPr>
            </w:pPr>
            <w:r w:rsidRPr="008E06CB">
              <w:br w:type="page"/>
            </w:r>
            <w:r w:rsidRPr="008E06CB">
              <w:br w:type="page"/>
            </w:r>
            <w:r w:rsidRPr="008E06CB">
              <w:rPr>
                <w:b/>
              </w:rPr>
              <w:t>Learning objective</w:t>
            </w:r>
          </w:p>
        </w:tc>
        <w:tc>
          <w:tcPr>
            <w:tcW w:w="851" w:type="dxa"/>
            <w:tcBorders>
              <w:top w:val="nil"/>
            </w:tcBorders>
            <w:shd w:val="clear" w:color="auto" w:fill="00264C"/>
          </w:tcPr>
          <w:p w:rsidR="00CE44F3" w:rsidRPr="008E06CB" w:rsidRDefault="00CE44F3" w:rsidP="0081288E">
            <w:pPr>
              <w:spacing w:line="240" w:lineRule="auto"/>
              <w:rPr>
                <w:b/>
              </w:rPr>
            </w:pPr>
            <w:r w:rsidRPr="008E06CB">
              <w:rPr>
                <w:b/>
              </w:rPr>
              <w:t>Time taken</w:t>
            </w:r>
          </w:p>
        </w:tc>
        <w:tc>
          <w:tcPr>
            <w:tcW w:w="2126" w:type="dxa"/>
            <w:tcBorders>
              <w:top w:val="nil"/>
            </w:tcBorders>
            <w:shd w:val="clear" w:color="auto" w:fill="00264C"/>
          </w:tcPr>
          <w:p w:rsidR="00CE44F3" w:rsidRPr="008E06CB" w:rsidRDefault="00CE44F3" w:rsidP="0081288E">
            <w:pPr>
              <w:spacing w:line="240" w:lineRule="auto"/>
              <w:rPr>
                <w:b/>
              </w:rPr>
            </w:pPr>
            <w:r w:rsidRPr="008E06CB">
              <w:rPr>
                <w:b/>
              </w:rPr>
              <w:t>Learning Outcome</w:t>
            </w:r>
          </w:p>
        </w:tc>
        <w:tc>
          <w:tcPr>
            <w:tcW w:w="6095" w:type="dxa"/>
            <w:tcBorders>
              <w:top w:val="nil"/>
            </w:tcBorders>
            <w:shd w:val="clear" w:color="auto" w:fill="00264C"/>
          </w:tcPr>
          <w:p w:rsidR="00CE44F3" w:rsidRPr="008E06CB" w:rsidRDefault="00CE44F3" w:rsidP="0081288E">
            <w:pPr>
              <w:spacing w:line="240" w:lineRule="auto"/>
              <w:rPr>
                <w:b/>
              </w:rPr>
            </w:pPr>
            <w:r w:rsidRPr="008E06CB">
              <w:rPr>
                <w:b/>
              </w:rPr>
              <w:t>Learning activity with opportunity to develop skills</w:t>
            </w:r>
          </w:p>
        </w:tc>
        <w:tc>
          <w:tcPr>
            <w:tcW w:w="1701" w:type="dxa"/>
            <w:tcBorders>
              <w:top w:val="nil"/>
            </w:tcBorders>
            <w:shd w:val="clear" w:color="auto" w:fill="00264C"/>
          </w:tcPr>
          <w:p w:rsidR="00CE44F3" w:rsidRPr="008E06CB" w:rsidRDefault="00CE44F3" w:rsidP="0081288E">
            <w:pPr>
              <w:spacing w:line="240" w:lineRule="auto"/>
              <w:rPr>
                <w:b/>
              </w:rPr>
            </w:pPr>
            <w:r w:rsidRPr="008E06CB">
              <w:rPr>
                <w:b/>
              </w:rPr>
              <w:t>Assessment opportunities</w:t>
            </w:r>
          </w:p>
        </w:tc>
        <w:tc>
          <w:tcPr>
            <w:tcW w:w="1668" w:type="dxa"/>
            <w:tcBorders>
              <w:top w:val="nil"/>
            </w:tcBorders>
            <w:shd w:val="clear" w:color="auto" w:fill="00264C"/>
          </w:tcPr>
          <w:p w:rsidR="00CE44F3" w:rsidRPr="008E06CB" w:rsidRDefault="00CE44F3" w:rsidP="0081288E">
            <w:pPr>
              <w:spacing w:line="240" w:lineRule="auto"/>
              <w:rPr>
                <w:b/>
              </w:rPr>
            </w:pPr>
            <w:r w:rsidRPr="008E06CB">
              <w:rPr>
                <w:b/>
              </w:rPr>
              <w:t>Resources</w:t>
            </w:r>
          </w:p>
        </w:tc>
      </w:tr>
      <w:tr w:rsidR="00A92A19" w:rsidRPr="00BA58C9" w:rsidTr="00F471EB">
        <w:trPr>
          <w:trHeight w:val="5398"/>
        </w:trPr>
        <w:tc>
          <w:tcPr>
            <w:tcW w:w="2268" w:type="dxa"/>
            <w:shd w:val="clear" w:color="auto" w:fill="auto"/>
          </w:tcPr>
          <w:p w:rsidR="00CE44F3" w:rsidRPr="00BA58C9" w:rsidRDefault="00CE44F3" w:rsidP="00CE44F3">
            <w:pPr>
              <w:autoSpaceDE w:val="0"/>
              <w:autoSpaceDN w:val="0"/>
              <w:adjustRightInd w:val="0"/>
              <w:spacing w:line="240" w:lineRule="auto"/>
              <w:rPr>
                <w:rFonts w:eastAsia="Arial" w:cs="Arial"/>
                <w:w w:val="101"/>
                <w:sz w:val="20"/>
              </w:rPr>
            </w:pPr>
            <w:r w:rsidRPr="00BA58C9">
              <w:rPr>
                <w:rFonts w:eastAsia="Arial" w:cs="Arial"/>
                <w:w w:val="101"/>
                <w:sz w:val="20"/>
              </w:rPr>
              <w:t xml:space="preserve">The breakdown products of lipids and amino acids enter the Krebs cycle and can also be used as respiratory substrates. </w:t>
            </w:r>
          </w:p>
          <w:p w:rsidR="00CE44F3" w:rsidRPr="00BA58C9" w:rsidRDefault="00CE44F3" w:rsidP="00CE44F3">
            <w:pPr>
              <w:autoSpaceDE w:val="0"/>
              <w:autoSpaceDN w:val="0"/>
              <w:adjustRightInd w:val="0"/>
              <w:spacing w:line="240" w:lineRule="auto"/>
              <w:rPr>
                <w:rFonts w:eastAsia="Arial" w:cs="Arial"/>
                <w:w w:val="101"/>
                <w:sz w:val="20"/>
              </w:rPr>
            </w:pPr>
          </w:p>
          <w:p w:rsidR="00CE44F3" w:rsidRPr="00BA58C9" w:rsidRDefault="00CE44F3" w:rsidP="00CE44F3">
            <w:pPr>
              <w:autoSpaceDE w:val="0"/>
              <w:autoSpaceDN w:val="0"/>
              <w:adjustRightInd w:val="0"/>
              <w:spacing w:line="240" w:lineRule="auto"/>
              <w:rPr>
                <w:rFonts w:cs="Arial"/>
                <w:sz w:val="20"/>
                <w:szCs w:val="22"/>
              </w:rPr>
            </w:pPr>
            <w:r w:rsidRPr="00BA58C9">
              <w:rPr>
                <w:rFonts w:eastAsia="Arial" w:cs="Arial"/>
                <w:w w:val="101"/>
                <w:sz w:val="20"/>
              </w:rPr>
              <w:t>The Respiratory Quotient (RQ) may be used to indicate respiratory substrate and is the ratio of carbon dioxide produced to oxygen consumed. The carbon dioxide and oxygen</w:t>
            </w:r>
            <w:r w:rsidRPr="00BA58C9">
              <w:rPr>
                <w:rFonts w:eastAsia="Arial" w:cs="Arial"/>
                <w:w w:val="101"/>
                <w:sz w:val="20"/>
                <w:lang w:val="en"/>
              </w:rPr>
              <w:t xml:space="preserve"> must be given in the same units, and in quantities proportional to the number of molecules involved. </w:t>
            </w:r>
          </w:p>
        </w:tc>
        <w:tc>
          <w:tcPr>
            <w:tcW w:w="851" w:type="dxa"/>
            <w:shd w:val="clear" w:color="auto" w:fill="auto"/>
          </w:tcPr>
          <w:p w:rsidR="00CE44F3" w:rsidRPr="00BA58C9" w:rsidRDefault="00CE44F3" w:rsidP="00A92A19">
            <w:pPr>
              <w:rPr>
                <w:sz w:val="20"/>
              </w:rPr>
            </w:pPr>
            <w:r w:rsidRPr="00BA58C9">
              <w:rPr>
                <w:sz w:val="20"/>
              </w:rPr>
              <w:t>0.</w:t>
            </w:r>
            <w:r w:rsidR="00A92A19" w:rsidRPr="00BA58C9">
              <w:rPr>
                <w:sz w:val="20"/>
              </w:rPr>
              <w:t>4</w:t>
            </w:r>
            <w:r w:rsidRPr="00BA58C9">
              <w:rPr>
                <w:sz w:val="20"/>
              </w:rPr>
              <w:t xml:space="preserve"> weeks</w:t>
            </w:r>
          </w:p>
        </w:tc>
        <w:tc>
          <w:tcPr>
            <w:tcW w:w="2126" w:type="dxa"/>
            <w:shd w:val="clear" w:color="auto" w:fill="auto"/>
          </w:tcPr>
          <w:p w:rsidR="00CE44F3" w:rsidRPr="00BA58C9" w:rsidRDefault="00CE44F3" w:rsidP="0081288E">
            <w:pPr>
              <w:rPr>
                <w:sz w:val="20"/>
              </w:rPr>
            </w:pPr>
            <w:r w:rsidRPr="00BA58C9">
              <w:rPr>
                <w:rFonts w:cs="Arial"/>
                <w:sz w:val="20"/>
                <w:szCs w:val="22"/>
              </w:rPr>
              <w:t>•</w:t>
            </w:r>
            <w:r w:rsidRPr="00BA58C9">
              <w:rPr>
                <w:sz w:val="20"/>
              </w:rPr>
              <w:t xml:space="preserve"> </w:t>
            </w:r>
            <w:r w:rsidR="00A92A19" w:rsidRPr="00BA58C9">
              <w:rPr>
                <w:sz w:val="20"/>
              </w:rPr>
              <w:t>explain how other respiratory substrates can feed into the Krebs cycle</w:t>
            </w:r>
            <w:r w:rsidR="00F471EB">
              <w:rPr>
                <w:sz w:val="20"/>
              </w:rPr>
              <w:t>.</w:t>
            </w:r>
          </w:p>
          <w:p w:rsidR="00A92A19" w:rsidRPr="00BA58C9" w:rsidRDefault="00A92A19" w:rsidP="0081288E">
            <w:pPr>
              <w:rPr>
                <w:sz w:val="20"/>
              </w:rPr>
            </w:pPr>
          </w:p>
          <w:p w:rsidR="00A92A19" w:rsidRPr="00BA58C9" w:rsidRDefault="00A92A19" w:rsidP="0081288E">
            <w:pPr>
              <w:rPr>
                <w:sz w:val="20"/>
              </w:rPr>
            </w:pPr>
            <w:r w:rsidRPr="00BA58C9">
              <w:rPr>
                <w:rFonts w:cs="Arial"/>
                <w:sz w:val="20"/>
                <w:szCs w:val="22"/>
              </w:rPr>
              <w:t>•</w:t>
            </w:r>
            <w:r w:rsidRPr="00BA58C9">
              <w:rPr>
                <w:sz w:val="20"/>
              </w:rPr>
              <w:t xml:space="preserve"> explain what is meant by the RQ.</w:t>
            </w:r>
          </w:p>
          <w:p w:rsidR="00CE44F3" w:rsidRPr="00BA58C9" w:rsidRDefault="00CE44F3" w:rsidP="0081288E">
            <w:pPr>
              <w:rPr>
                <w:sz w:val="20"/>
              </w:rPr>
            </w:pPr>
          </w:p>
          <w:p w:rsidR="00CE44F3" w:rsidRPr="00BA58C9" w:rsidRDefault="00CE44F3" w:rsidP="0081288E">
            <w:pPr>
              <w:rPr>
                <w:sz w:val="20"/>
              </w:rPr>
            </w:pPr>
            <w:r w:rsidRPr="00BA58C9">
              <w:rPr>
                <w:rFonts w:cs="Arial"/>
                <w:sz w:val="20"/>
                <w:szCs w:val="22"/>
              </w:rPr>
              <w:t>•</w:t>
            </w:r>
            <w:r w:rsidRPr="00BA58C9">
              <w:rPr>
                <w:sz w:val="20"/>
              </w:rPr>
              <w:t xml:space="preserve"> </w:t>
            </w:r>
            <w:r w:rsidR="00A92A19" w:rsidRPr="00BA58C9">
              <w:rPr>
                <w:rFonts w:eastAsia="Arial" w:cs="Arial"/>
                <w:w w:val="101"/>
                <w:sz w:val="20"/>
              </w:rPr>
              <w:t>calculate RQ from appropriate data</w:t>
            </w:r>
            <w:r w:rsidR="00F471EB">
              <w:rPr>
                <w:rFonts w:eastAsia="Arial" w:cs="Arial"/>
                <w:w w:val="101"/>
                <w:sz w:val="20"/>
              </w:rPr>
              <w:t>.</w:t>
            </w:r>
            <w:r w:rsidR="00A92A19" w:rsidRPr="00BA58C9">
              <w:rPr>
                <w:sz w:val="20"/>
              </w:rPr>
              <w:t xml:space="preserve"> </w:t>
            </w:r>
          </w:p>
          <w:p w:rsidR="00CE44F3" w:rsidRPr="00BA58C9" w:rsidRDefault="00CE44F3" w:rsidP="0081288E">
            <w:pPr>
              <w:rPr>
                <w:sz w:val="20"/>
              </w:rPr>
            </w:pPr>
          </w:p>
          <w:p w:rsidR="00A92A19" w:rsidRPr="00BA58C9" w:rsidRDefault="00CE44F3" w:rsidP="0081288E">
            <w:pPr>
              <w:rPr>
                <w:rFonts w:eastAsia="Arial" w:cs="Arial"/>
                <w:w w:val="101"/>
                <w:sz w:val="20"/>
              </w:rPr>
            </w:pPr>
            <w:r w:rsidRPr="00BA58C9">
              <w:rPr>
                <w:rFonts w:cs="Arial"/>
                <w:sz w:val="20"/>
                <w:szCs w:val="22"/>
              </w:rPr>
              <w:t>•</w:t>
            </w:r>
            <w:r w:rsidRPr="00BA58C9">
              <w:rPr>
                <w:sz w:val="20"/>
              </w:rPr>
              <w:t xml:space="preserve"> </w:t>
            </w:r>
            <w:r w:rsidR="00A92A19" w:rsidRPr="00BA58C9">
              <w:rPr>
                <w:rFonts w:eastAsia="Arial" w:cs="Arial"/>
                <w:w w:val="101"/>
                <w:sz w:val="20"/>
              </w:rPr>
              <w:t xml:space="preserve">suggest appropriate explanations of RQs in terms of carbohydrate, lipid or protein as a respiratory substrate. </w:t>
            </w:r>
          </w:p>
          <w:p w:rsidR="00A92A19" w:rsidRPr="00BA58C9" w:rsidRDefault="00A92A19" w:rsidP="0081288E">
            <w:pPr>
              <w:rPr>
                <w:rFonts w:eastAsia="Arial" w:cs="Arial"/>
                <w:w w:val="101"/>
                <w:sz w:val="20"/>
              </w:rPr>
            </w:pPr>
          </w:p>
          <w:p w:rsidR="00CE44F3" w:rsidRPr="00BA58C9" w:rsidRDefault="00A92A19" w:rsidP="0081288E">
            <w:pPr>
              <w:rPr>
                <w:rFonts w:eastAsia="Arial" w:cs="Arial"/>
                <w:w w:val="101"/>
                <w:sz w:val="20"/>
              </w:rPr>
            </w:pPr>
            <w:r w:rsidRPr="00BA58C9">
              <w:rPr>
                <w:rFonts w:cs="Arial"/>
                <w:sz w:val="20"/>
                <w:szCs w:val="22"/>
              </w:rPr>
              <w:t>•</w:t>
            </w:r>
            <w:r w:rsidRPr="00BA58C9">
              <w:rPr>
                <w:rFonts w:eastAsia="Arial" w:cs="Arial"/>
                <w:w w:val="101"/>
                <w:sz w:val="20"/>
              </w:rPr>
              <w:t xml:space="preserve"> explain why any conclusions that are drawn</w:t>
            </w:r>
            <w:r w:rsidRPr="00BA58C9">
              <w:rPr>
                <w:sz w:val="20"/>
              </w:rPr>
              <w:t xml:space="preserve"> are </w:t>
            </w:r>
            <w:r w:rsidRPr="00BA58C9">
              <w:rPr>
                <w:rFonts w:eastAsia="Arial" w:cs="Arial"/>
                <w:w w:val="101"/>
                <w:sz w:val="20"/>
              </w:rPr>
              <w:t>tentative in nature</w:t>
            </w:r>
            <w:r w:rsidRPr="00BA58C9">
              <w:rPr>
                <w:sz w:val="20"/>
              </w:rPr>
              <w:t>.</w:t>
            </w:r>
          </w:p>
        </w:tc>
        <w:tc>
          <w:tcPr>
            <w:tcW w:w="6095" w:type="dxa"/>
            <w:shd w:val="clear" w:color="auto" w:fill="auto"/>
          </w:tcPr>
          <w:p w:rsidR="00CE44F3" w:rsidRPr="00BA58C9" w:rsidRDefault="00CE44F3" w:rsidP="00F471EB">
            <w:pPr>
              <w:spacing w:after="120"/>
              <w:rPr>
                <w:b/>
                <w:sz w:val="20"/>
              </w:rPr>
            </w:pPr>
            <w:r w:rsidRPr="00BA58C9">
              <w:rPr>
                <w:b/>
                <w:sz w:val="20"/>
              </w:rPr>
              <w:t>Learning activities:</w:t>
            </w:r>
          </w:p>
          <w:p w:rsidR="00CE44F3" w:rsidRPr="00BA58C9" w:rsidRDefault="00CE44F3" w:rsidP="0081288E">
            <w:pPr>
              <w:rPr>
                <w:sz w:val="20"/>
              </w:rPr>
            </w:pPr>
            <w:r w:rsidRPr="00BA58C9">
              <w:rPr>
                <w:sz w:val="20"/>
              </w:rPr>
              <w:t xml:space="preserve">- Introduce the idea of Respiratory Quotient by getting students to undertake a practical using a </w:t>
            </w:r>
            <w:proofErr w:type="spellStart"/>
            <w:r w:rsidRPr="00BA58C9">
              <w:rPr>
                <w:sz w:val="20"/>
              </w:rPr>
              <w:t>respirometer</w:t>
            </w:r>
            <w:proofErr w:type="spellEnd"/>
            <w:r w:rsidRPr="00BA58C9">
              <w:rPr>
                <w:sz w:val="20"/>
              </w:rPr>
              <w:t xml:space="preserve"> and invertebrates/plant material.</w:t>
            </w:r>
          </w:p>
          <w:p w:rsidR="00CE44F3" w:rsidRPr="00BA58C9" w:rsidRDefault="00CE44F3" w:rsidP="0081288E">
            <w:pPr>
              <w:rPr>
                <w:sz w:val="20"/>
              </w:rPr>
            </w:pPr>
            <w:r w:rsidRPr="00BA58C9">
              <w:rPr>
                <w:sz w:val="20"/>
              </w:rPr>
              <w:t>- From their data get them to calculate the respiratory quotient. Teacher explanation that moles of volumes of gas are acceptable units.</w:t>
            </w:r>
          </w:p>
          <w:p w:rsidR="00A92A19" w:rsidRPr="00BA58C9" w:rsidRDefault="00CE44F3" w:rsidP="0081288E">
            <w:pPr>
              <w:rPr>
                <w:sz w:val="20"/>
              </w:rPr>
            </w:pPr>
            <w:r w:rsidRPr="00BA58C9">
              <w:rPr>
                <w:sz w:val="20"/>
              </w:rPr>
              <w:t>- Teacher led explanation that the breakdown products of lipids and amino acids can also be used as respiratory substrat</w:t>
            </w:r>
            <w:r w:rsidR="00A92A19" w:rsidRPr="00BA58C9">
              <w:rPr>
                <w:sz w:val="20"/>
              </w:rPr>
              <w:t>es. Explain that different respiratory substrates have different RQ values.</w:t>
            </w:r>
          </w:p>
          <w:p w:rsidR="00A92A19" w:rsidRPr="00BA58C9" w:rsidRDefault="00A92A19" w:rsidP="0081288E">
            <w:pPr>
              <w:rPr>
                <w:sz w:val="20"/>
              </w:rPr>
            </w:pPr>
            <w:r w:rsidRPr="00BA58C9">
              <w:rPr>
                <w:sz w:val="20"/>
              </w:rPr>
              <w:t>- Provide appropriate data a</w:t>
            </w:r>
            <w:r w:rsidR="00F471EB">
              <w:rPr>
                <w:sz w:val="20"/>
              </w:rPr>
              <w:t>nd get students to calculate RQ</w:t>
            </w:r>
            <w:r w:rsidRPr="00BA58C9">
              <w:rPr>
                <w:sz w:val="20"/>
              </w:rPr>
              <w:t>s for a range of substrates.</w:t>
            </w:r>
          </w:p>
          <w:p w:rsidR="00CE44F3" w:rsidRPr="00BA58C9" w:rsidRDefault="00A92A19" w:rsidP="0081288E">
            <w:pPr>
              <w:rPr>
                <w:sz w:val="20"/>
              </w:rPr>
            </w:pPr>
            <w:r w:rsidRPr="00BA58C9">
              <w:rPr>
                <w:sz w:val="20"/>
              </w:rPr>
              <w:t xml:space="preserve">- Question students about why the RQ values from published data don’t match those from their experiment. Discuss the idea that an organism may be </w:t>
            </w:r>
            <w:proofErr w:type="gramStart"/>
            <w:r w:rsidRPr="00BA58C9">
              <w:rPr>
                <w:sz w:val="20"/>
              </w:rPr>
              <w:t>respiring</w:t>
            </w:r>
            <w:proofErr w:type="gramEnd"/>
            <w:r w:rsidRPr="00BA58C9">
              <w:rPr>
                <w:sz w:val="20"/>
              </w:rPr>
              <w:t xml:space="preserve"> a mixture of compounds/may be respiring anaerobically as well.</w:t>
            </w:r>
          </w:p>
          <w:p w:rsidR="00CE44F3" w:rsidRPr="00BA58C9" w:rsidRDefault="00CE44F3" w:rsidP="0081288E">
            <w:pPr>
              <w:rPr>
                <w:sz w:val="20"/>
              </w:rPr>
            </w:pPr>
            <w:r w:rsidRPr="00BA58C9">
              <w:rPr>
                <w:sz w:val="20"/>
              </w:rPr>
              <w:t xml:space="preserve">- </w:t>
            </w:r>
            <w:r w:rsidR="00F471EB">
              <w:rPr>
                <w:sz w:val="20"/>
              </w:rPr>
              <w:t>Past e</w:t>
            </w:r>
            <w:r w:rsidRPr="00BA58C9">
              <w:rPr>
                <w:sz w:val="20"/>
              </w:rPr>
              <w:t>xam questions.</w:t>
            </w:r>
          </w:p>
          <w:p w:rsidR="00CE44F3" w:rsidRPr="00BA58C9" w:rsidRDefault="00CE44F3" w:rsidP="0081288E">
            <w:pPr>
              <w:rPr>
                <w:sz w:val="20"/>
              </w:rPr>
            </w:pPr>
          </w:p>
          <w:p w:rsidR="00CE44F3" w:rsidRPr="00BA58C9" w:rsidRDefault="00CE44F3" w:rsidP="0081288E">
            <w:pPr>
              <w:rPr>
                <w:b/>
                <w:sz w:val="20"/>
              </w:rPr>
            </w:pPr>
            <w:r w:rsidRPr="00BA58C9">
              <w:rPr>
                <w:b/>
                <w:sz w:val="20"/>
              </w:rPr>
              <w:t>Skills developed by learning activities:</w:t>
            </w:r>
          </w:p>
          <w:p w:rsidR="00A92A19" w:rsidRPr="00BA58C9" w:rsidRDefault="00A92A19" w:rsidP="00A92A19">
            <w:pPr>
              <w:autoSpaceDE w:val="0"/>
              <w:autoSpaceDN w:val="0"/>
              <w:adjustRightInd w:val="0"/>
              <w:spacing w:line="240" w:lineRule="auto"/>
              <w:rPr>
                <w:rFonts w:cs="Arial"/>
                <w:bCs/>
                <w:sz w:val="20"/>
                <w:szCs w:val="22"/>
              </w:rPr>
            </w:pPr>
            <w:r w:rsidRPr="00BA58C9">
              <w:rPr>
                <w:rFonts w:cs="Arial"/>
                <w:b/>
                <w:bCs/>
                <w:sz w:val="20"/>
                <w:szCs w:val="22"/>
              </w:rPr>
              <w:t>Mathematical requirement 2 –</w:t>
            </w:r>
            <w:r w:rsidRPr="00BA58C9">
              <w:rPr>
                <w:rFonts w:cs="Arial"/>
                <w:bCs/>
                <w:sz w:val="20"/>
                <w:szCs w:val="22"/>
              </w:rPr>
              <w:t xml:space="preserve"> Use appropriate units for RQ. </w:t>
            </w:r>
          </w:p>
          <w:p w:rsidR="00CE44F3" w:rsidRPr="00BA58C9" w:rsidRDefault="00CE44F3" w:rsidP="0081288E">
            <w:pPr>
              <w:rPr>
                <w:sz w:val="20"/>
              </w:rPr>
            </w:pPr>
            <w:r w:rsidRPr="00BA58C9">
              <w:rPr>
                <w:b/>
                <w:sz w:val="20"/>
              </w:rPr>
              <w:t>AO1/AO2 –</w:t>
            </w:r>
            <w:r w:rsidRPr="00BA58C9">
              <w:rPr>
                <w:sz w:val="20"/>
              </w:rPr>
              <w:t xml:space="preserve"> Development </w:t>
            </w:r>
            <w:r w:rsidR="00A92A19" w:rsidRPr="00BA58C9">
              <w:rPr>
                <w:sz w:val="20"/>
              </w:rPr>
              <w:t xml:space="preserve">of </w:t>
            </w:r>
            <w:r w:rsidRPr="00BA58C9">
              <w:rPr>
                <w:sz w:val="20"/>
              </w:rPr>
              <w:t xml:space="preserve">understanding of </w:t>
            </w:r>
            <w:r w:rsidR="00A92A19" w:rsidRPr="00BA58C9">
              <w:rPr>
                <w:sz w:val="20"/>
              </w:rPr>
              <w:t>respiratory substrates/Respiratory Quotient, and application of knowledge to explain calculations.</w:t>
            </w:r>
          </w:p>
          <w:p w:rsidR="00CE44F3" w:rsidRPr="00BA58C9" w:rsidRDefault="00A92A19" w:rsidP="005F6882">
            <w:pPr>
              <w:rPr>
                <w:sz w:val="20"/>
              </w:rPr>
            </w:pPr>
            <w:r w:rsidRPr="00BA58C9">
              <w:rPr>
                <w:b/>
                <w:sz w:val="20"/>
              </w:rPr>
              <w:t xml:space="preserve">AO4 – </w:t>
            </w:r>
            <w:r w:rsidRPr="00BA58C9">
              <w:rPr>
                <w:sz w:val="20"/>
              </w:rPr>
              <w:t xml:space="preserve">Description of how </w:t>
            </w:r>
            <w:proofErr w:type="spellStart"/>
            <w:r w:rsidRPr="00BA58C9">
              <w:rPr>
                <w:sz w:val="20"/>
              </w:rPr>
              <w:t>respirometers</w:t>
            </w:r>
            <w:proofErr w:type="spellEnd"/>
            <w:r w:rsidRPr="00BA58C9">
              <w:rPr>
                <w:sz w:val="20"/>
              </w:rPr>
              <w:t xml:space="preserve"> can be used.</w:t>
            </w:r>
          </w:p>
        </w:tc>
        <w:tc>
          <w:tcPr>
            <w:tcW w:w="1701" w:type="dxa"/>
            <w:shd w:val="clear" w:color="auto" w:fill="auto"/>
          </w:tcPr>
          <w:p w:rsidR="00CE44F3" w:rsidRPr="00BA58C9" w:rsidRDefault="005F6882" w:rsidP="0081288E">
            <w:pPr>
              <w:rPr>
                <w:sz w:val="20"/>
              </w:rPr>
            </w:pPr>
            <w:r w:rsidRPr="00BA58C9">
              <w:rPr>
                <w:sz w:val="20"/>
              </w:rPr>
              <w:t>Assessment of student calculations.</w:t>
            </w:r>
          </w:p>
          <w:p w:rsidR="00CE44F3" w:rsidRPr="00BA58C9" w:rsidRDefault="00CE44F3" w:rsidP="0081288E">
            <w:pPr>
              <w:rPr>
                <w:sz w:val="20"/>
              </w:rPr>
            </w:pPr>
          </w:p>
        </w:tc>
        <w:tc>
          <w:tcPr>
            <w:tcW w:w="1668" w:type="dxa"/>
            <w:shd w:val="clear" w:color="auto" w:fill="auto"/>
          </w:tcPr>
          <w:p w:rsidR="00CE44F3" w:rsidRPr="00BA58C9" w:rsidRDefault="00264C7E" w:rsidP="0081288E">
            <w:pPr>
              <w:rPr>
                <w:b/>
                <w:sz w:val="20"/>
              </w:rPr>
            </w:pPr>
            <w:hyperlink r:id="rId29" w:history="1">
              <w:r w:rsidR="00CE44F3" w:rsidRPr="00BA58C9">
                <w:rPr>
                  <w:rStyle w:val="Hyperlink"/>
                  <w:b/>
                  <w:sz w:val="20"/>
                </w:rPr>
                <w:t>http://www.nuffieldfoundation.org/practical-biology/measuring-respiratory-quotient</w:t>
              </w:r>
            </w:hyperlink>
          </w:p>
          <w:p w:rsidR="00CE44F3" w:rsidRPr="00BA58C9" w:rsidRDefault="00CE44F3" w:rsidP="0081288E">
            <w:pPr>
              <w:rPr>
                <w:b/>
                <w:sz w:val="20"/>
                <w:szCs w:val="22"/>
              </w:rPr>
            </w:pPr>
          </w:p>
          <w:p w:rsidR="00CE44F3" w:rsidRPr="00BA58C9" w:rsidRDefault="00CE44F3" w:rsidP="0081288E">
            <w:pPr>
              <w:rPr>
                <w:b/>
                <w:sz w:val="20"/>
                <w:szCs w:val="22"/>
              </w:rPr>
            </w:pPr>
            <w:r w:rsidRPr="00BA58C9">
              <w:rPr>
                <w:b/>
                <w:sz w:val="20"/>
                <w:szCs w:val="22"/>
              </w:rPr>
              <w:t>Rich questions:</w:t>
            </w:r>
          </w:p>
          <w:p w:rsidR="00A92A19" w:rsidRPr="00BA58C9" w:rsidRDefault="00A92A19" w:rsidP="0081288E">
            <w:pPr>
              <w:rPr>
                <w:sz w:val="20"/>
                <w:szCs w:val="22"/>
              </w:rPr>
            </w:pPr>
            <w:r w:rsidRPr="00BA58C9">
              <w:rPr>
                <w:sz w:val="20"/>
                <w:szCs w:val="22"/>
              </w:rPr>
              <w:t>- What is RQ?</w:t>
            </w:r>
          </w:p>
          <w:p w:rsidR="00CE44F3" w:rsidRPr="00BA58C9" w:rsidRDefault="00A92A19" w:rsidP="0081288E">
            <w:pPr>
              <w:rPr>
                <w:sz w:val="20"/>
                <w:szCs w:val="22"/>
              </w:rPr>
            </w:pPr>
            <w:r w:rsidRPr="00BA58C9">
              <w:rPr>
                <w:sz w:val="20"/>
                <w:szCs w:val="22"/>
              </w:rPr>
              <w:t>- Why might any conclusions drawn from RQ calculations be tentative in nature?</w:t>
            </w:r>
          </w:p>
        </w:tc>
      </w:tr>
    </w:tbl>
    <w:p w:rsidR="005F6882" w:rsidRDefault="00A92A19" w:rsidP="005F6882">
      <w:pPr>
        <w:pStyle w:val="Heading3"/>
      </w:pPr>
      <w:r>
        <w:br w:type="page"/>
      </w:r>
      <w:r w:rsidR="005F6882" w:rsidRPr="008E06CB">
        <w:lastRenderedPageBreak/>
        <w:t>3.</w:t>
      </w:r>
      <w:r w:rsidR="005F6882">
        <w:t>3</w:t>
      </w:r>
      <w:r w:rsidR="005F6882" w:rsidRPr="008E06CB">
        <w:t>.</w:t>
      </w:r>
      <w:r w:rsidR="005F6882">
        <w:t>4 Energy transfer through ecosystems</w:t>
      </w:r>
    </w:p>
    <w:p w:rsidR="005F6882" w:rsidRPr="00A159B2" w:rsidRDefault="005F6882" w:rsidP="00F471EB">
      <w:pPr>
        <w:pStyle w:val="Heading4"/>
        <w:spacing w:after="120"/>
      </w:pPr>
      <w:r w:rsidRPr="008E06CB">
        <w:t>3.</w:t>
      </w:r>
      <w:r>
        <w:t>3</w:t>
      </w:r>
      <w:r w:rsidRPr="008E06CB">
        <w:t>.</w:t>
      </w:r>
      <w:r>
        <w:t>4.1 Energy transfer</w:t>
      </w:r>
    </w:p>
    <w:p w:rsidR="005F6882" w:rsidRPr="008E06CB" w:rsidRDefault="005F6882" w:rsidP="005F6882">
      <w:r w:rsidRPr="008E06CB">
        <w:t>P</w:t>
      </w:r>
      <w:r>
        <w:t>rior knowledge:</w:t>
      </w:r>
    </w:p>
    <w:p w:rsidR="005F6882" w:rsidRPr="008E06CB" w:rsidRDefault="00F471EB" w:rsidP="005F6882">
      <w:pPr>
        <w:autoSpaceDE w:val="0"/>
        <w:autoSpaceDN w:val="0"/>
        <w:adjustRightInd w:val="0"/>
        <w:spacing w:line="240" w:lineRule="auto"/>
        <w:rPr>
          <w:rFonts w:ascii="HelveticaNeue-Light" w:hAnsi="HelveticaNeue-Light" w:cs="HelveticaNeue-Light"/>
          <w:szCs w:val="22"/>
        </w:rPr>
      </w:pPr>
      <w:r>
        <w:rPr>
          <w:szCs w:val="22"/>
        </w:rPr>
        <w:t>-</w:t>
      </w:r>
      <w:r w:rsidR="005F6882" w:rsidRPr="008E06CB">
        <w:rPr>
          <w:szCs w:val="22"/>
        </w:rPr>
        <w:t xml:space="preserve"> </w:t>
      </w:r>
      <w:r w:rsidR="005F6882" w:rsidRPr="008E06CB">
        <w:rPr>
          <w:rFonts w:ascii="HelveticaNeue-Light" w:hAnsi="HelveticaNeue-Light" w:cs="HelveticaNeue-Light"/>
          <w:szCs w:val="22"/>
        </w:rPr>
        <w:t>Green plants and algae absorb a small amount of the light that reaches them. The transfer from light energy to chemical energy occurs during photosynthesis. This energy is stored in the substances that make up the cells of the plants.</w:t>
      </w:r>
    </w:p>
    <w:p w:rsidR="005F6882" w:rsidRPr="008E06CB" w:rsidRDefault="00F471EB" w:rsidP="005F6882">
      <w:pPr>
        <w:autoSpaceDE w:val="0"/>
        <w:autoSpaceDN w:val="0"/>
        <w:adjustRightInd w:val="0"/>
        <w:spacing w:line="240" w:lineRule="auto"/>
        <w:rPr>
          <w:rFonts w:ascii="HelveticaNeue-Light" w:hAnsi="HelveticaNeue-Light" w:cs="HelveticaNeue-Light"/>
          <w:sz w:val="20"/>
          <w:szCs w:val="20"/>
        </w:rPr>
      </w:pPr>
      <w:r>
        <w:t>-</w:t>
      </w:r>
      <w:r w:rsidR="005F6882" w:rsidRPr="008E06CB">
        <w:t xml:space="preserve"> The amount of material and energy contained with the biomass decreases at each successive stage in a food chain. This can be represented using a pyramid of biomass. This reduction is due to energy losses through waste and processes linked to respiration</w:t>
      </w:r>
      <w:r>
        <w:t>,</w:t>
      </w:r>
      <w:r w:rsidR="005F6882" w:rsidRPr="008E06CB">
        <w:t xml:space="preserve"> e.g. movement. Much of this energy is eventually transferred to the surroundings.</w:t>
      </w:r>
    </w:p>
    <w:p w:rsidR="005F6882" w:rsidRPr="008E06CB" w:rsidRDefault="005F6882" w:rsidP="005F6882">
      <w:pPr>
        <w:autoSpaceDE w:val="0"/>
        <w:autoSpaceDN w:val="0"/>
        <w:adjustRightInd w:val="0"/>
        <w:spacing w:line="240" w:lineRule="auto"/>
        <w:rPr>
          <w:rFonts w:cs="Arial"/>
          <w:szCs w:val="22"/>
        </w:rPr>
      </w:pPr>
      <w:r w:rsidRPr="008E06CB">
        <w:rPr>
          <w:rFonts w:cs="Arial"/>
          <w:szCs w:val="22"/>
        </w:rPr>
        <w:t>- The glucose from photosynthesis is used to produce fat, protein and cellulose, as well as being used in respiration and stored as starch.</w:t>
      </w:r>
    </w:p>
    <w:p w:rsidR="005F6882" w:rsidRPr="008E06CB" w:rsidRDefault="00F471EB" w:rsidP="005F6882">
      <w:r>
        <w:t>-</w:t>
      </w:r>
      <w:r w:rsidR="005F6882" w:rsidRPr="008E06CB">
        <w:t xml:space="preserve"> Some of the glucose is used for respiration.</w:t>
      </w:r>
    </w:p>
    <w:p w:rsidR="005F6882" w:rsidRPr="008E06CB" w:rsidRDefault="005F6882" w:rsidP="005F6882"/>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660"/>
        <w:gridCol w:w="850"/>
        <w:gridCol w:w="2127"/>
        <w:gridCol w:w="5528"/>
        <w:gridCol w:w="1701"/>
        <w:gridCol w:w="1701"/>
      </w:tblGrid>
      <w:tr w:rsidR="005F6882" w:rsidRPr="008E06CB" w:rsidTr="00673C74">
        <w:tc>
          <w:tcPr>
            <w:tcW w:w="2660" w:type="dxa"/>
            <w:tcBorders>
              <w:top w:val="nil"/>
            </w:tcBorders>
            <w:shd w:val="clear" w:color="auto" w:fill="00264C"/>
          </w:tcPr>
          <w:p w:rsidR="005F6882" w:rsidRPr="008E06CB" w:rsidRDefault="005F6882" w:rsidP="0081288E">
            <w:pPr>
              <w:spacing w:line="240" w:lineRule="auto"/>
              <w:rPr>
                <w:b/>
              </w:rPr>
            </w:pPr>
            <w:r w:rsidRPr="008E06CB">
              <w:br w:type="page"/>
            </w:r>
            <w:r w:rsidRPr="008E06CB">
              <w:br w:type="page"/>
            </w:r>
            <w:r w:rsidRPr="008E06CB">
              <w:rPr>
                <w:b/>
              </w:rPr>
              <w:t>Learning objective</w:t>
            </w:r>
          </w:p>
        </w:tc>
        <w:tc>
          <w:tcPr>
            <w:tcW w:w="850" w:type="dxa"/>
            <w:tcBorders>
              <w:top w:val="nil"/>
            </w:tcBorders>
            <w:shd w:val="clear" w:color="auto" w:fill="00264C"/>
          </w:tcPr>
          <w:p w:rsidR="005F6882" w:rsidRPr="008E06CB" w:rsidRDefault="005F6882" w:rsidP="0081288E">
            <w:pPr>
              <w:spacing w:line="240" w:lineRule="auto"/>
              <w:rPr>
                <w:b/>
              </w:rPr>
            </w:pPr>
            <w:r w:rsidRPr="008E06CB">
              <w:rPr>
                <w:b/>
              </w:rPr>
              <w:t>Time taken</w:t>
            </w:r>
          </w:p>
        </w:tc>
        <w:tc>
          <w:tcPr>
            <w:tcW w:w="2127" w:type="dxa"/>
            <w:tcBorders>
              <w:top w:val="nil"/>
            </w:tcBorders>
            <w:shd w:val="clear" w:color="auto" w:fill="00264C"/>
          </w:tcPr>
          <w:p w:rsidR="005F6882" w:rsidRPr="008E06CB" w:rsidRDefault="005F6882" w:rsidP="0081288E">
            <w:pPr>
              <w:spacing w:line="240" w:lineRule="auto"/>
              <w:rPr>
                <w:b/>
              </w:rPr>
            </w:pPr>
            <w:r w:rsidRPr="008E06CB">
              <w:rPr>
                <w:b/>
              </w:rPr>
              <w:t>Learning Outcome</w:t>
            </w:r>
          </w:p>
        </w:tc>
        <w:tc>
          <w:tcPr>
            <w:tcW w:w="5528" w:type="dxa"/>
            <w:tcBorders>
              <w:top w:val="nil"/>
            </w:tcBorders>
            <w:shd w:val="clear" w:color="auto" w:fill="00264C"/>
          </w:tcPr>
          <w:p w:rsidR="005F6882" w:rsidRPr="008E06CB" w:rsidRDefault="005F6882" w:rsidP="0081288E">
            <w:pPr>
              <w:spacing w:line="240" w:lineRule="auto"/>
              <w:rPr>
                <w:b/>
              </w:rPr>
            </w:pPr>
            <w:r w:rsidRPr="008E06CB">
              <w:rPr>
                <w:b/>
              </w:rPr>
              <w:t>Learning activity with opportunity to develop skills</w:t>
            </w:r>
          </w:p>
        </w:tc>
        <w:tc>
          <w:tcPr>
            <w:tcW w:w="1701" w:type="dxa"/>
            <w:tcBorders>
              <w:top w:val="nil"/>
            </w:tcBorders>
            <w:shd w:val="clear" w:color="auto" w:fill="00264C"/>
          </w:tcPr>
          <w:p w:rsidR="005F6882" w:rsidRPr="008E06CB" w:rsidRDefault="005F6882" w:rsidP="0081288E">
            <w:pPr>
              <w:spacing w:line="240" w:lineRule="auto"/>
              <w:rPr>
                <w:b/>
              </w:rPr>
            </w:pPr>
            <w:r w:rsidRPr="008E06CB">
              <w:rPr>
                <w:b/>
              </w:rPr>
              <w:t>Assessment opportunities</w:t>
            </w:r>
          </w:p>
        </w:tc>
        <w:tc>
          <w:tcPr>
            <w:tcW w:w="1701" w:type="dxa"/>
            <w:tcBorders>
              <w:top w:val="nil"/>
            </w:tcBorders>
            <w:shd w:val="clear" w:color="auto" w:fill="00264C"/>
          </w:tcPr>
          <w:p w:rsidR="005F6882" w:rsidRPr="008E06CB" w:rsidRDefault="005F6882" w:rsidP="0081288E">
            <w:pPr>
              <w:spacing w:line="240" w:lineRule="auto"/>
              <w:rPr>
                <w:b/>
              </w:rPr>
            </w:pPr>
            <w:r w:rsidRPr="008E06CB">
              <w:rPr>
                <w:b/>
              </w:rPr>
              <w:t>Resources</w:t>
            </w:r>
          </w:p>
        </w:tc>
      </w:tr>
      <w:tr w:rsidR="005F6882" w:rsidRPr="00BA58C9" w:rsidTr="00BA58C9">
        <w:tc>
          <w:tcPr>
            <w:tcW w:w="2660" w:type="dxa"/>
            <w:shd w:val="clear" w:color="auto" w:fill="auto"/>
          </w:tcPr>
          <w:p w:rsidR="0081288E" w:rsidRPr="00BA58C9" w:rsidRDefault="005F6882" w:rsidP="0081288E">
            <w:pPr>
              <w:autoSpaceDE w:val="0"/>
              <w:autoSpaceDN w:val="0"/>
              <w:adjustRightInd w:val="0"/>
              <w:spacing w:line="240" w:lineRule="auto"/>
              <w:rPr>
                <w:rFonts w:eastAsia="Arial" w:cs="Arial"/>
                <w:bCs/>
                <w:w w:val="101"/>
                <w:sz w:val="20"/>
              </w:rPr>
            </w:pPr>
            <w:r w:rsidRPr="00BA58C9">
              <w:rPr>
                <w:rFonts w:eastAsia="Arial" w:cs="Arial"/>
                <w:bCs/>
                <w:w w:val="101"/>
                <w:sz w:val="20"/>
              </w:rPr>
              <w:t>Energy is transferred through the trophic levels in food chains and food webs.</w:t>
            </w:r>
            <w:r w:rsidR="0081288E" w:rsidRPr="00BA58C9">
              <w:rPr>
                <w:rFonts w:eastAsia="Arial" w:cs="Arial"/>
                <w:bCs/>
                <w:w w:val="101"/>
                <w:sz w:val="20"/>
              </w:rPr>
              <w:t xml:space="preserve"> </w:t>
            </w:r>
          </w:p>
          <w:p w:rsidR="0081288E" w:rsidRPr="00BA58C9" w:rsidRDefault="0081288E" w:rsidP="0081288E">
            <w:pPr>
              <w:autoSpaceDE w:val="0"/>
              <w:autoSpaceDN w:val="0"/>
              <w:adjustRightInd w:val="0"/>
              <w:spacing w:line="240" w:lineRule="auto"/>
              <w:rPr>
                <w:rFonts w:eastAsia="Arial" w:cs="Arial"/>
                <w:bCs/>
                <w:w w:val="101"/>
                <w:sz w:val="20"/>
              </w:rPr>
            </w:pPr>
          </w:p>
          <w:p w:rsidR="0081288E" w:rsidRPr="00BA58C9" w:rsidRDefault="0081288E" w:rsidP="0081288E">
            <w:pPr>
              <w:autoSpaceDE w:val="0"/>
              <w:autoSpaceDN w:val="0"/>
              <w:adjustRightInd w:val="0"/>
              <w:spacing w:line="240" w:lineRule="auto"/>
              <w:rPr>
                <w:rFonts w:eastAsia="Arial" w:cs="Arial"/>
                <w:bCs/>
                <w:w w:val="101"/>
                <w:sz w:val="20"/>
              </w:rPr>
            </w:pPr>
            <w:r w:rsidRPr="00BA58C9">
              <w:rPr>
                <w:rFonts w:eastAsia="Arial" w:cs="Arial"/>
                <w:bCs/>
                <w:w w:val="101"/>
                <w:sz w:val="20"/>
              </w:rPr>
              <w:t xml:space="preserve">The transfer of energy from producers to consumers and between consumers is inefficient. Quantitative consideration of energy transfer between trophic levels. </w:t>
            </w:r>
          </w:p>
          <w:p w:rsidR="0081288E" w:rsidRPr="00BA58C9" w:rsidRDefault="0081288E" w:rsidP="0081288E">
            <w:pPr>
              <w:autoSpaceDE w:val="0"/>
              <w:autoSpaceDN w:val="0"/>
              <w:adjustRightInd w:val="0"/>
              <w:spacing w:line="240" w:lineRule="auto"/>
              <w:rPr>
                <w:rFonts w:eastAsia="Arial" w:cs="Arial"/>
                <w:bCs/>
                <w:w w:val="101"/>
                <w:sz w:val="20"/>
              </w:rPr>
            </w:pPr>
          </w:p>
          <w:p w:rsidR="005F6882" w:rsidRPr="00BA58C9" w:rsidRDefault="0081288E" w:rsidP="0081288E">
            <w:pPr>
              <w:autoSpaceDE w:val="0"/>
              <w:autoSpaceDN w:val="0"/>
              <w:adjustRightInd w:val="0"/>
              <w:spacing w:line="240" w:lineRule="auto"/>
              <w:rPr>
                <w:rFonts w:cs="Arial"/>
                <w:sz w:val="20"/>
                <w:szCs w:val="22"/>
              </w:rPr>
            </w:pPr>
            <w:r w:rsidRPr="00BA58C9">
              <w:rPr>
                <w:rFonts w:eastAsia="Arial" w:cs="Arial"/>
                <w:bCs/>
                <w:w w:val="101"/>
                <w:sz w:val="20"/>
              </w:rPr>
              <w:t>Pyramids of number, biomass and energy and their relationship to corresponding food chains and webs.</w:t>
            </w:r>
          </w:p>
        </w:tc>
        <w:tc>
          <w:tcPr>
            <w:tcW w:w="850" w:type="dxa"/>
            <w:shd w:val="clear" w:color="auto" w:fill="auto"/>
          </w:tcPr>
          <w:p w:rsidR="005F6882" w:rsidRPr="00BA58C9" w:rsidRDefault="005F6882" w:rsidP="0081288E">
            <w:pPr>
              <w:rPr>
                <w:sz w:val="20"/>
              </w:rPr>
            </w:pPr>
            <w:r w:rsidRPr="00BA58C9">
              <w:rPr>
                <w:sz w:val="20"/>
              </w:rPr>
              <w:t>0.4</w:t>
            </w:r>
          </w:p>
          <w:p w:rsidR="005F6882" w:rsidRPr="00BA58C9" w:rsidRDefault="005F6882" w:rsidP="0081288E">
            <w:pPr>
              <w:rPr>
                <w:sz w:val="20"/>
              </w:rPr>
            </w:pPr>
            <w:r w:rsidRPr="00BA58C9">
              <w:rPr>
                <w:sz w:val="20"/>
              </w:rPr>
              <w:t>weeks</w:t>
            </w:r>
          </w:p>
        </w:tc>
        <w:tc>
          <w:tcPr>
            <w:tcW w:w="2127" w:type="dxa"/>
            <w:shd w:val="clear" w:color="auto" w:fill="auto"/>
          </w:tcPr>
          <w:p w:rsidR="005F6882" w:rsidRPr="00BA58C9" w:rsidRDefault="005F6882" w:rsidP="005F6882">
            <w:pPr>
              <w:rPr>
                <w:sz w:val="20"/>
              </w:rPr>
            </w:pPr>
            <w:r w:rsidRPr="00BA58C9">
              <w:rPr>
                <w:sz w:val="20"/>
              </w:rPr>
              <w:t xml:space="preserve">• </w:t>
            </w:r>
            <w:r w:rsidR="0081288E" w:rsidRPr="00BA58C9">
              <w:rPr>
                <w:sz w:val="20"/>
              </w:rPr>
              <w:t>explain what is transferred between trophic levels.</w:t>
            </w:r>
          </w:p>
          <w:p w:rsidR="0081288E" w:rsidRPr="00BA58C9" w:rsidRDefault="0081288E" w:rsidP="005F6882">
            <w:pPr>
              <w:rPr>
                <w:sz w:val="20"/>
              </w:rPr>
            </w:pPr>
          </w:p>
          <w:p w:rsidR="0081288E" w:rsidRPr="00BA58C9" w:rsidRDefault="0081288E" w:rsidP="0081288E">
            <w:pPr>
              <w:rPr>
                <w:sz w:val="20"/>
              </w:rPr>
            </w:pPr>
            <w:r w:rsidRPr="00BA58C9">
              <w:rPr>
                <w:sz w:val="20"/>
              </w:rPr>
              <w:t>• explain how energy is lost along food chains.</w:t>
            </w:r>
          </w:p>
          <w:p w:rsidR="0081288E" w:rsidRPr="00BA58C9" w:rsidRDefault="0081288E" w:rsidP="0081288E">
            <w:pPr>
              <w:rPr>
                <w:sz w:val="20"/>
              </w:rPr>
            </w:pPr>
          </w:p>
          <w:p w:rsidR="0081288E" w:rsidRPr="00BA58C9" w:rsidRDefault="0081288E" w:rsidP="0081288E">
            <w:pPr>
              <w:rPr>
                <w:sz w:val="20"/>
              </w:rPr>
            </w:pPr>
            <w:r w:rsidRPr="00BA58C9">
              <w:rPr>
                <w:sz w:val="20"/>
              </w:rPr>
              <w:t>• calculate the % efficiency of energy transfer between trophic levels.</w:t>
            </w:r>
          </w:p>
          <w:p w:rsidR="0081288E" w:rsidRPr="00BA58C9" w:rsidRDefault="0081288E" w:rsidP="005F6882">
            <w:pPr>
              <w:rPr>
                <w:sz w:val="20"/>
              </w:rPr>
            </w:pPr>
          </w:p>
          <w:p w:rsidR="0081288E" w:rsidRPr="00BA58C9" w:rsidRDefault="0081288E" w:rsidP="0081288E">
            <w:pPr>
              <w:rPr>
                <w:sz w:val="20"/>
              </w:rPr>
            </w:pPr>
            <w:r w:rsidRPr="00BA58C9">
              <w:rPr>
                <w:sz w:val="20"/>
              </w:rPr>
              <w:t>• represent feeding relationships using pyramids of number, biomass and energy.</w:t>
            </w:r>
          </w:p>
          <w:p w:rsidR="0081288E" w:rsidRPr="00BA58C9" w:rsidRDefault="0081288E" w:rsidP="0081288E">
            <w:pPr>
              <w:rPr>
                <w:sz w:val="20"/>
              </w:rPr>
            </w:pPr>
          </w:p>
          <w:p w:rsidR="0081288E" w:rsidRPr="00BA58C9" w:rsidRDefault="0081288E" w:rsidP="0081288E">
            <w:pPr>
              <w:rPr>
                <w:sz w:val="20"/>
              </w:rPr>
            </w:pPr>
            <w:r w:rsidRPr="00BA58C9">
              <w:rPr>
                <w:sz w:val="20"/>
              </w:rPr>
              <w:t xml:space="preserve">• interpret pyramids of biomass, number </w:t>
            </w:r>
            <w:r w:rsidRPr="00BA58C9">
              <w:rPr>
                <w:sz w:val="20"/>
              </w:rPr>
              <w:lastRenderedPageBreak/>
              <w:t>and energy.</w:t>
            </w:r>
          </w:p>
          <w:p w:rsidR="0081288E" w:rsidRPr="00BA58C9" w:rsidRDefault="0081288E" w:rsidP="0081288E">
            <w:pPr>
              <w:rPr>
                <w:sz w:val="20"/>
              </w:rPr>
            </w:pPr>
          </w:p>
          <w:p w:rsidR="0081288E" w:rsidRPr="00BA58C9" w:rsidRDefault="0081288E" w:rsidP="005F6882">
            <w:pPr>
              <w:rPr>
                <w:sz w:val="20"/>
              </w:rPr>
            </w:pPr>
          </w:p>
          <w:p w:rsidR="005F6882" w:rsidRPr="00BA58C9" w:rsidRDefault="005F6882" w:rsidP="0081288E">
            <w:pPr>
              <w:rPr>
                <w:sz w:val="20"/>
              </w:rPr>
            </w:pPr>
          </w:p>
        </w:tc>
        <w:tc>
          <w:tcPr>
            <w:tcW w:w="5528" w:type="dxa"/>
            <w:shd w:val="clear" w:color="auto" w:fill="auto"/>
          </w:tcPr>
          <w:p w:rsidR="005F6882" w:rsidRPr="00BA58C9" w:rsidRDefault="005F6882" w:rsidP="0081288E">
            <w:pPr>
              <w:rPr>
                <w:b/>
                <w:sz w:val="20"/>
              </w:rPr>
            </w:pPr>
            <w:r w:rsidRPr="00BA58C9">
              <w:rPr>
                <w:b/>
                <w:sz w:val="20"/>
              </w:rPr>
              <w:lastRenderedPageBreak/>
              <w:t>Learning activities:</w:t>
            </w:r>
          </w:p>
          <w:p w:rsidR="0081288E" w:rsidRPr="00BA58C9" w:rsidRDefault="0081288E" w:rsidP="005F6882">
            <w:pPr>
              <w:rPr>
                <w:sz w:val="20"/>
              </w:rPr>
            </w:pPr>
            <w:r w:rsidRPr="00BA58C9">
              <w:rPr>
                <w:sz w:val="20"/>
              </w:rPr>
              <w:t xml:space="preserve">- </w:t>
            </w:r>
            <w:r w:rsidR="005F6882" w:rsidRPr="00BA58C9">
              <w:rPr>
                <w:sz w:val="20"/>
              </w:rPr>
              <w:t>Provide food webs for students to interpret and ask questions for them to answer</w:t>
            </w:r>
            <w:r w:rsidRPr="00BA58C9">
              <w:rPr>
                <w:sz w:val="20"/>
              </w:rPr>
              <w:t xml:space="preserve"> as an assessment of prior learning</w:t>
            </w:r>
            <w:r w:rsidR="005F6882" w:rsidRPr="00BA58C9">
              <w:rPr>
                <w:sz w:val="20"/>
              </w:rPr>
              <w:t>.</w:t>
            </w:r>
          </w:p>
          <w:p w:rsidR="005F6882" w:rsidRPr="00BA58C9" w:rsidRDefault="0081288E" w:rsidP="005F6882">
            <w:pPr>
              <w:rPr>
                <w:sz w:val="20"/>
              </w:rPr>
            </w:pPr>
            <w:r w:rsidRPr="00BA58C9">
              <w:rPr>
                <w:sz w:val="20"/>
              </w:rPr>
              <w:t>- Ask them what the arrows in food chains represent.</w:t>
            </w:r>
            <w:r w:rsidR="005F6882" w:rsidRPr="00BA58C9">
              <w:rPr>
                <w:sz w:val="20"/>
              </w:rPr>
              <w:t xml:space="preserve"> </w:t>
            </w:r>
          </w:p>
          <w:p w:rsidR="005F6882" w:rsidRPr="00BA58C9" w:rsidRDefault="005F6882" w:rsidP="005F6882">
            <w:pPr>
              <w:rPr>
                <w:sz w:val="20"/>
              </w:rPr>
            </w:pPr>
            <w:r w:rsidRPr="00BA58C9">
              <w:rPr>
                <w:sz w:val="20"/>
              </w:rPr>
              <w:t>- Introduce terminology e.g. trophic level.</w:t>
            </w:r>
          </w:p>
          <w:p w:rsidR="005F6882" w:rsidRPr="00BA58C9" w:rsidRDefault="005F6882" w:rsidP="005F6882">
            <w:pPr>
              <w:rPr>
                <w:sz w:val="20"/>
              </w:rPr>
            </w:pPr>
            <w:r w:rsidRPr="00BA58C9">
              <w:rPr>
                <w:sz w:val="20"/>
              </w:rPr>
              <w:t xml:space="preserve">- </w:t>
            </w:r>
            <w:r w:rsidR="0081288E" w:rsidRPr="00BA58C9">
              <w:rPr>
                <w:sz w:val="20"/>
              </w:rPr>
              <w:t>Teacher led explanation of</w:t>
            </w:r>
            <w:r w:rsidRPr="00BA58C9">
              <w:rPr>
                <w:sz w:val="20"/>
              </w:rPr>
              <w:t xml:space="preserve"> energy/biomass losses along a food chain and how they occur.</w:t>
            </w:r>
            <w:r w:rsidR="00064BE1" w:rsidRPr="00BA58C9">
              <w:rPr>
                <w:sz w:val="20"/>
              </w:rPr>
              <w:t xml:space="preserve"> Introduce decomposers and saprophytic microorganisms within the context of food webs and where some of the energy goes.</w:t>
            </w:r>
          </w:p>
          <w:p w:rsidR="005F6882" w:rsidRPr="00BA58C9" w:rsidRDefault="0081288E" w:rsidP="0081288E">
            <w:pPr>
              <w:rPr>
                <w:sz w:val="20"/>
              </w:rPr>
            </w:pPr>
            <w:r w:rsidRPr="00BA58C9">
              <w:rPr>
                <w:sz w:val="20"/>
              </w:rPr>
              <w:t xml:space="preserve">- Provide data to students for them to calculate the </w:t>
            </w:r>
            <w:r w:rsidR="005F6882" w:rsidRPr="00BA58C9">
              <w:rPr>
                <w:sz w:val="20"/>
              </w:rPr>
              <w:t>% efficiency of the food chains.</w:t>
            </w:r>
          </w:p>
          <w:p w:rsidR="0081288E" w:rsidRPr="00BA58C9" w:rsidRDefault="0081288E" w:rsidP="0081288E">
            <w:pPr>
              <w:rPr>
                <w:sz w:val="20"/>
              </w:rPr>
            </w:pPr>
            <w:r w:rsidRPr="00BA58C9">
              <w:rPr>
                <w:sz w:val="20"/>
              </w:rPr>
              <w:t xml:space="preserve">- Teacher led explanation of pyramids of number, biomass and </w:t>
            </w:r>
            <w:r w:rsidR="00673C74" w:rsidRPr="00BA58C9">
              <w:rPr>
                <w:sz w:val="20"/>
              </w:rPr>
              <w:t>energy related to food chains. Discuss appropriate units with students.</w:t>
            </w:r>
          </w:p>
          <w:p w:rsidR="00673C74" w:rsidRPr="00BA58C9" w:rsidRDefault="00673C74" w:rsidP="0081288E">
            <w:pPr>
              <w:rPr>
                <w:sz w:val="20"/>
              </w:rPr>
            </w:pPr>
            <w:r w:rsidRPr="00BA58C9">
              <w:rPr>
                <w:sz w:val="20"/>
              </w:rPr>
              <w:t>- Students should be provided with relevant data and should draw pyramids of biomass, number and/or energy.</w:t>
            </w:r>
          </w:p>
          <w:p w:rsidR="00673C74" w:rsidRPr="00BA58C9" w:rsidRDefault="00673C74" w:rsidP="0081288E">
            <w:pPr>
              <w:rPr>
                <w:sz w:val="20"/>
              </w:rPr>
            </w:pPr>
            <w:r w:rsidRPr="00BA58C9">
              <w:rPr>
                <w:sz w:val="20"/>
              </w:rPr>
              <w:t xml:space="preserve">- </w:t>
            </w:r>
            <w:r w:rsidR="00F471EB">
              <w:rPr>
                <w:sz w:val="20"/>
              </w:rPr>
              <w:t>Past e</w:t>
            </w:r>
            <w:r w:rsidRPr="00BA58C9">
              <w:rPr>
                <w:sz w:val="20"/>
              </w:rPr>
              <w:t>xam questions.</w:t>
            </w:r>
          </w:p>
          <w:p w:rsidR="0081288E" w:rsidRDefault="0081288E" w:rsidP="0081288E">
            <w:pPr>
              <w:rPr>
                <w:sz w:val="20"/>
              </w:rPr>
            </w:pPr>
          </w:p>
          <w:p w:rsidR="00F471EB" w:rsidRPr="00BA58C9" w:rsidRDefault="00F471EB" w:rsidP="0081288E">
            <w:pPr>
              <w:rPr>
                <w:sz w:val="20"/>
              </w:rPr>
            </w:pPr>
          </w:p>
          <w:p w:rsidR="005F6882" w:rsidRPr="00BA58C9" w:rsidRDefault="005F6882" w:rsidP="0081288E">
            <w:pPr>
              <w:rPr>
                <w:b/>
                <w:sz w:val="20"/>
              </w:rPr>
            </w:pPr>
            <w:r w:rsidRPr="00BA58C9">
              <w:rPr>
                <w:b/>
                <w:sz w:val="20"/>
              </w:rPr>
              <w:lastRenderedPageBreak/>
              <w:t>Skills developed by learning activities:</w:t>
            </w:r>
          </w:p>
          <w:p w:rsidR="005F6882" w:rsidRPr="00BA58C9" w:rsidRDefault="0081288E" w:rsidP="005F6882">
            <w:pPr>
              <w:rPr>
                <w:rFonts w:cs="Arial"/>
                <w:bCs/>
                <w:sz w:val="20"/>
                <w:szCs w:val="22"/>
              </w:rPr>
            </w:pPr>
            <w:r w:rsidRPr="00BA58C9">
              <w:rPr>
                <w:rFonts w:cs="Arial"/>
                <w:b/>
                <w:bCs/>
                <w:sz w:val="20"/>
                <w:szCs w:val="22"/>
              </w:rPr>
              <w:t xml:space="preserve">Mathematical requirements </w:t>
            </w:r>
            <w:r w:rsidR="00673C74" w:rsidRPr="00BA58C9">
              <w:rPr>
                <w:rFonts w:cs="Arial"/>
                <w:b/>
                <w:bCs/>
                <w:sz w:val="20"/>
                <w:szCs w:val="22"/>
              </w:rPr>
              <w:t xml:space="preserve">2, </w:t>
            </w:r>
            <w:r w:rsidRPr="00BA58C9">
              <w:rPr>
                <w:rFonts w:cs="Arial"/>
                <w:b/>
                <w:bCs/>
                <w:sz w:val="20"/>
                <w:szCs w:val="22"/>
              </w:rPr>
              <w:t xml:space="preserve">3 and 14 </w:t>
            </w:r>
            <w:r w:rsidR="005F6882" w:rsidRPr="00BA58C9">
              <w:rPr>
                <w:rFonts w:cs="Arial"/>
                <w:b/>
                <w:bCs/>
                <w:sz w:val="20"/>
                <w:szCs w:val="22"/>
              </w:rPr>
              <w:t>–</w:t>
            </w:r>
            <w:r w:rsidR="005F6882" w:rsidRPr="00BA58C9">
              <w:rPr>
                <w:rFonts w:cs="Arial"/>
                <w:bCs/>
                <w:sz w:val="20"/>
                <w:szCs w:val="22"/>
              </w:rPr>
              <w:t xml:space="preserve"> Calculation of % efficiency and % yield.</w:t>
            </w:r>
            <w:r w:rsidRPr="00BA58C9">
              <w:rPr>
                <w:rFonts w:cs="Arial"/>
                <w:bCs/>
                <w:sz w:val="20"/>
                <w:szCs w:val="22"/>
              </w:rPr>
              <w:t xml:space="preserve"> Construct and interpret pyramid</w:t>
            </w:r>
            <w:r w:rsidR="00673C74" w:rsidRPr="00BA58C9">
              <w:rPr>
                <w:rFonts w:cs="Arial"/>
                <w:bCs/>
                <w:sz w:val="20"/>
                <w:szCs w:val="22"/>
              </w:rPr>
              <w:t>s of number, biomass and energy, and use appropriate units based on the data.</w:t>
            </w:r>
          </w:p>
          <w:p w:rsidR="005F6882" w:rsidRPr="00BA58C9" w:rsidRDefault="005F6882" w:rsidP="005F6882">
            <w:pPr>
              <w:rPr>
                <w:rFonts w:cs="Arial"/>
                <w:bCs/>
                <w:sz w:val="20"/>
                <w:szCs w:val="22"/>
              </w:rPr>
            </w:pPr>
          </w:p>
        </w:tc>
        <w:tc>
          <w:tcPr>
            <w:tcW w:w="1701" w:type="dxa"/>
            <w:shd w:val="clear" w:color="auto" w:fill="auto"/>
          </w:tcPr>
          <w:p w:rsidR="00673C74" w:rsidRPr="00BA58C9" w:rsidRDefault="00673C74" w:rsidP="00673C74">
            <w:pPr>
              <w:rPr>
                <w:b/>
                <w:sz w:val="20"/>
              </w:rPr>
            </w:pPr>
            <w:r w:rsidRPr="00BA58C9">
              <w:rPr>
                <w:b/>
                <w:sz w:val="20"/>
              </w:rPr>
              <w:lastRenderedPageBreak/>
              <w:t>Past exam paper material:</w:t>
            </w:r>
          </w:p>
          <w:p w:rsidR="005F6882" w:rsidRPr="00BA58C9" w:rsidRDefault="00F471EB" w:rsidP="0081288E">
            <w:pPr>
              <w:rPr>
                <w:sz w:val="20"/>
              </w:rPr>
            </w:pPr>
            <w:r>
              <w:rPr>
                <w:sz w:val="20"/>
              </w:rPr>
              <w:t>BIOL</w:t>
            </w:r>
            <w:r w:rsidR="00673C74" w:rsidRPr="00BA58C9">
              <w:rPr>
                <w:sz w:val="20"/>
              </w:rPr>
              <w:t>4 – Jan 10 Q8b;</w:t>
            </w:r>
          </w:p>
          <w:p w:rsidR="00651B47" w:rsidRPr="00BA58C9" w:rsidRDefault="00651B47" w:rsidP="0081288E">
            <w:pPr>
              <w:rPr>
                <w:sz w:val="20"/>
              </w:rPr>
            </w:pPr>
            <w:r w:rsidRPr="00BA58C9">
              <w:rPr>
                <w:sz w:val="20"/>
              </w:rPr>
              <w:t>BIOL4 – Jan 12 Q2</w:t>
            </w:r>
          </w:p>
          <w:p w:rsidR="00673C74" w:rsidRPr="00BA58C9" w:rsidRDefault="00673C74" w:rsidP="0081288E">
            <w:pPr>
              <w:rPr>
                <w:sz w:val="20"/>
              </w:rPr>
            </w:pPr>
          </w:p>
          <w:p w:rsidR="00673C74" w:rsidRPr="00BA58C9" w:rsidRDefault="00673C74" w:rsidP="0081288E">
            <w:pPr>
              <w:rPr>
                <w:sz w:val="20"/>
              </w:rPr>
            </w:pPr>
            <w:proofErr w:type="spellStart"/>
            <w:r w:rsidRPr="00BA58C9">
              <w:rPr>
                <w:sz w:val="20"/>
              </w:rPr>
              <w:t>Exampro</w:t>
            </w:r>
            <w:proofErr w:type="spellEnd"/>
          </w:p>
          <w:p w:rsidR="00673C74" w:rsidRPr="00BA58C9" w:rsidRDefault="00673C74" w:rsidP="0081288E">
            <w:pPr>
              <w:rPr>
                <w:sz w:val="20"/>
              </w:rPr>
            </w:pPr>
            <w:r w:rsidRPr="00BA58C9">
              <w:rPr>
                <w:sz w:val="20"/>
              </w:rPr>
              <w:t>BYB4 – June 2006 Q4;</w:t>
            </w:r>
          </w:p>
          <w:p w:rsidR="00673C74" w:rsidRPr="00BA58C9" w:rsidRDefault="00673C74" w:rsidP="0081288E">
            <w:pPr>
              <w:rPr>
                <w:sz w:val="20"/>
              </w:rPr>
            </w:pPr>
            <w:r w:rsidRPr="00BA58C9">
              <w:rPr>
                <w:sz w:val="20"/>
              </w:rPr>
              <w:t>BYB4 – Jan 2006 Q1;</w:t>
            </w:r>
          </w:p>
          <w:p w:rsidR="00673C74" w:rsidRPr="00BA58C9" w:rsidRDefault="00673C74" w:rsidP="0081288E">
            <w:pPr>
              <w:rPr>
                <w:sz w:val="20"/>
              </w:rPr>
            </w:pPr>
            <w:r w:rsidRPr="00BA58C9">
              <w:rPr>
                <w:sz w:val="20"/>
              </w:rPr>
              <w:t>BYB4 – June 2004 Q3;</w:t>
            </w:r>
          </w:p>
          <w:p w:rsidR="00673C74" w:rsidRPr="00BA58C9" w:rsidRDefault="00673C74" w:rsidP="0081288E">
            <w:pPr>
              <w:rPr>
                <w:sz w:val="20"/>
              </w:rPr>
            </w:pPr>
            <w:r w:rsidRPr="00BA58C9">
              <w:rPr>
                <w:sz w:val="20"/>
              </w:rPr>
              <w:t>BYB4 – Jan 2004 Q2</w:t>
            </w:r>
            <w:r w:rsidR="00125F01" w:rsidRPr="00BA58C9">
              <w:rPr>
                <w:sz w:val="20"/>
              </w:rPr>
              <w:t>;</w:t>
            </w:r>
            <w:r w:rsidR="00125F01" w:rsidRPr="00BA58C9">
              <w:rPr>
                <w:sz w:val="20"/>
              </w:rPr>
              <w:br/>
              <w:t>BYA5 – Jan 2005 Q5</w:t>
            </w:r>
          </w:p>
          <w:p w:rsidR="005F6882" w:rsidRPr="00BA58C9" w:rsidRDefault="005F6882" w:rsidP="0081288E">
            <w:pPr>
              <w:rPr>
                <w:sz w:val="20"/>
              </w:rPr>
            </w:pPr>
          </w:p>
        </w:tc>
        <w:tc>
          <w:tcPr>
            <w:tcW w:w="1701" w:type="dxa"/>
            <w:shd w:val="clear" w:color="auto" w:fill="auto"/>
          </w:tcPr>
          <w:p w:rsidR="005F6882" w:rsidRPr="00BA58C9" w:rsidRDefault="005F6882" w:rsidP="005F6882">
            <w:pPr>
              <w:rPr>
                <w:rFonts w:cs="Arial"/>
                <w:sz w:val="20"/>
                <w:szCs w:val="22"/>
              </w:rPr>
            </w:pPr>
            <w:r w:rsidRPr="00BA58C9">
              <w:rPr>
                <w:b/>
                <w:sz w:val="20"/>
                <w:szCs w:val="22"/>
              </w:rPr>
              <w:t>Rich questions:</w:t>
            </w:r>
          </w:p>
          <w:p w:rsidR="005F6882" w:rsidRPr="00BA58C9" w:rsidRDefault="005F6882" w:rsidP="005F6882">
            <w:pPr>
              <w:rPr>
                <w:rFonts w:cs="Arial"/>
                <w:sz w:val="20"/>
                <w:szCs w:val="22"/>
              </w:rPr>
            </w:pPr>
            <w:r w:rsidRPr="00BA58C9">
              <w:rPr>
                <w:rFonts w:cs="Arial"/>
                <w:sz w:val="20"/>
                <w:szCs w:val="22"/>
              </w:rPr>
              <w:t>- What do the arrows in food chains represent?</w:t>
            </w:r>
          </w:p>
          <w:p w:rsidR="005F6882" w:rsidRPr="00BA58C9" w:rsidRDefault="005F6882" w:rsidP="005F6882">
            <w:pPr>
              <w:rPr>
                <w:rFonts w:cs="Arial"/>
                <w:sz w:val="20"/>
                <w:szCs w:val="22"/>
              </w:rPr>
            </w:pPr>
            <w:r w:rsidRPr="00BA58C9">
              <w:rPr>
                <w:rFonts w:cs="Arial"/>
                <w:sz w:val="20"/>
                <w:szCs w:val="22"/>
              </w:rPr>
              <w:t>- Why do humans tend to rear herbivores as their source of meat?</w:t>
            </w:r>
          </w:p>
          <w:p w:rsidR="005F6882" w:rsidRPr="00BA58C9" w:rsidRDefault="005F6882" w:rsidP="005F6882">
            <w:pPr>
              <w:rPr>
                <w:rFonts w:cs="Arial"/>
                <w:sz w:val="20"/>
                <w:szCs w:val="22"/>
              </w:rPr>
            </w:pPr>
            <w:r w:rsidRPr="00BA58C9">
              <w:rPr>
                <w:rFonts w:cs="Arial"/>
                <w:sz w:val="20"/>
                <w:szCs w:val="22"/>
              </w:rPr>
              <w:t>- How is energy lost along a food chain?</w:t>
            </w:r>
          </w:p>
          <w:p w:rsidR="0081288E" w:rsidRPr="00BA58C9" w:rsidRDefault="0081288E" w:rsidP="005F6882">
            <w:pPr>
              <w:rPr>
                <w:rFonts w:cs="Arial"/>
                <w:sz w:val="20"/>
                <w:szCs w:val="22"/>
              </w:rPr>
            </w:pPr>
            <w:r w:rsidRPr="00BA58C9">
              <w:rPr>
                <w:rFonts w:cs="Arial"/>
                <w:sz w:val="20"/>
                <w:szCs w:val="22"/>
              </w:rPr>
              <w:t xml:space="preserve">- Why might pyramids of number not always be pyramid shaped, but pyramids of </w:t>
            </w:r>
            <w:r w:rsidRPr="00BA58C9">
              <w:rPr>
                <w:rFonts w:cs="Arial"/>
                <w:sz w:val="20"/>
                <w:szCs w:val="22"/>
              </w:rPr>
              <w:lastRenderedPageBreak/>
              <w:t>biomass and energy are?</w:t>
            </w:r>
          </w:p>
          <w:p w:rsidR="005F6882" w:rsidRPr="00BA58C9" w:rsidRDefault="005F6882" w:rsidP="0081288E">
            <w:pPr>
              <w:rPr>
                <w:rFonts w:cs="Arial"/>
                <w:sz w:val="20"/>
                <w:szCs w:val="22"/>
              </w:rPr>
            </w:pPr>
          </w:p>
        </w:tc>
      </w:tr>
    </w:tbl>
    <w:p w:rsidR="005F6882" w:rsidRPr="008E06CB" w:rsidRDefault="005F6882" w:rsidP="005F6882"/>
    <w:p w:rsidR="005F6882" w:rsidRDefault="005F6882">
      <w:pPr>
        <w:spacing w:line="240" w:lineRule="auto"/>
      </w:pPr>
      <w:r>
        <w:br w:type="page"/>
      </w:r>
    </w:p>
    <w:p w:rsidR="00D304CE" w:rsidRDefault="00D304CE" w:rsidP="00823AFC">
      <w:pPr>
        <w:pStyle w:val="Heading4"/>
      </w:pPr>
      <w:r w:rsidRPr="008E06CB">
        <w:lastRenderedPageBreak/>
        <w:t>3.</w:t>
      </w:r>
      <w:r>
        <w:t>3</w:t>
      </w:r>
      <w:r w:rsidRPr="008E06CB">
        <w:t>.</w:t>
      </w:r>
      <w:r>
        <w:t>4.2 Energy and human food production.</w:t>
      </w:r>
    </w:p>
    <w:p w:rsidR="00D304CE" w:rsidRPr="008E06CB" w:rsidRDefault="00D304CE" w:rsidP="00D304CE">
      <w:r w:rsidRPr="008E06CB">
        <w:t>P</w:t>
      </w:r>
      <w:r>
        <w:t>rior knowledge: Nothing explicitly relevant.</w:t>
      </w:r>
    </w:p>
    <w:p w:rsidR="005F6882" w:rsidRPr="008E06CB" w:rsidRDefault="005F6882" w:rsidP="005F6882"/>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5F6882" w:rsidRPr="008E06CB" w:rsidTr="00673C74">
        <w:tc>
          <w:tcPr>
            <w:tcW w:w="2093" w:type="dxa"/>
            <w:tcBorders>
              <w:top w:val="nil"/>
            </w:tcBorders>
            <w:shd w:val="clear" w:color="auto" w:fill="00264C"/>
          </w:tcPr>
          <w:p w:rsidR="005F6882" w:rsidRPr="008E06CB" w:rsidRDefault="005F6882" w:rsidP="0081288E">
            <w:pPr>
              <w:spacing w:line="240" w:lineRule="auto"/>
              <w:rPr>
                <w:b/>
              </w:rPr>
            </w:pPr>
            <w:r w:rsidRPr="008E06CB">
              <w:br w:type="page"/>
            </w:r>
            <w:r w:rsidRPr="008E06CB">
              <w:br w:type="page"/>
            </w:r>
            <w:r w:rsidRPr="008E06CB">
              <w:br w:type="page"/>
            </w:r>
            <w:r w:rsidRPr="008E06CB">
              <w:rPr>
                <w:b/>
              </w:rPr>
              <w:t>Learning objective</w:t>
            </w:r>
          </w:p>
        </w:tc>
        <w:tc>
          <w:tcPr>
            <w:tcW w:w="992" w:type="dxa"/>
            <w:tcBorders>
              <w:top w:val="nil"/>
            </w:tcBorders>
            <w:shd w:val="clear" w:color="auto" w:fill="00264C"/>
          </w:tcPr>
          <w:p w:rsidR="005F6882" w:rsidRPr="008E06CB" w:rsidRDefault="005F6882" w:rsidP="0081288E">
            <w:pPr>
              <w:spacing w:line="240" w:lineRule="auto"/>
              <w:rPr>
                <w:b/>
              </w:rPr>
            </w:pPr>
            <w:r w:rsidRPr="008E06CB">
              <w:rPr>
                <w:b/>
              </w:rPr>
              <w:t>Time taken</w:t>
            </w:r>
          </w:p>
        </w:tc>
        <w:tc>
          <w:tcPr>
            <w:tcW w:w="2552" w:type="dxa"/>
            <w:tcBorders>
              <w:top w:val="nil"/>
            </w:tcBorders>
            <w:shd w:val="clear" w:color="auto" w:fill="00264C"/>
          </w:tcPr>
          <w:p w:rsidR="005F6882" w:rsidRPr="008E06CB" w:rsidRDefault="005F6882" w:rsidP="0081288E">
            <w:pPr>
              <w:spacing w:line="240" w:lineRule="auto"/>
              <w:rPr>
                <w:b/>
              </w:rPr>
            </w:pPr>
            <w:r w:rsidRPr="008E06CB">
              <w:rPr>
                <w:b/>
              </w:rPr>
              <w:t>Learning Outcome</w:t>
            </w:r>
          </w:p>
        </w:tc>
        <w:tc>
          <w:tcPr>
            <w:tcW w:w="4536" w:type="dxa"/>
            <w:tcBorders>
              <w:top w:val="nil"/>
            </w:tcBorders>
            <w:shd w:val="clear" w:color="auto" w:fill="00264C"/>
          </w:tcPr>
          <w:p w:rsidR="005F6882" w:rsidRPr="008E06CB" w:rsidRDefault="005F6882" w:rsidP="0081288E">
            <w:pPr>
              <w:spacing w:line="240" w:lineRule="auto"/>
              <w:rPr>
                <w:b/>
              </w:rPr>
            </w:pPr>
            <w:r w:rsidRPr="008E06CB">
              <w:rPr>
                <w:b/>
              </w:rPr>
              <w:t>Learning activity with opportunity to develop skills</w:t>
            </w:r>
          </w:p>
        </w:tc>
        <w:tc>
          <w:tcPr>
            <w:tcW w:w="1842" w:type="dxa"/>
            <w:tcBorders>
              <w:top w:val="nil"/>
            </w:tcBorders>
            <w:shd w:val="clear" w:color="auto" w:fill="00264C"/>
          </w:tcPr>
          <w:p w:rsidR="005F6882" w:rsidRPr="008E06CB" w:rsidRDefault="005F6882" w:rsidP="0081288E">
            <w:pPr>
              <w:spacing w:line="240" w:lineRule="auto"/>
              <w:rPr>
                <w:b/>
              </w:rPr>
            </w:pPr>
            <w:r w:rsidRPr="008E06CB">
              <w:rPr>
                <w:b/>
              </w:rPr>
              <w:t>Assessment opportunities</w:t>
            </w:r>
          </w:p>
        </w:tc>
        <w:tc>
          <w:tcPr>
            <w:tcW w:w="2552" w:type="dxa"/>
            <w:tcBorders>
              <w:top w:val="nil"/>
            </w:tcBorders>
            <w:shd w:val="clear" w:color="auto" w:fill="00264C"/>
          </w:tcPr>
          <w:p w:rsidR="005F6882" w:rsidRPr="008E06CB" w:rsidRDefault="005F6882" w:rsidP="0081288E">
            <w:pPr>
              <w:spacing w:line="240" w:lineRule="auto"/>
              <w:rPr>
                <w:b/>
              </w:rPr>
            </w:pPr>
            <w:r w:rsidRPr="008E06CB">
              <w:rPr>
                <w:b/>
              </w:rPr>
              <w:t>Resources</w:t>
            </w:r>
          </w:p>
        </w:tc>
      </w:tr>
      <w:tr w:rsidR="005F6882" w:rsidRPr="00BA58C9" w:rsidTr="0081288E">
        <w:tc>
          <w:tcPr>
            <w:tcW w:w="2093" w:type="dxa"/>
            <w:shd w:val="clear" w:color="auto" w:fill="auto"/>
          </w:tcPr>
          <w:p w:rsidR="005F6882" w:rsidRPr="00BA58C9" w:rsidRDefault="005F6882" w:rsidP="0081288E">
            <w:pPr>
              <w:autoSpaceDE w:val="0"/>
              <w:autoSpaceDN w:val="0"/>
              <w:adjustRightInd w:val="0"/>
              <w:spacing w:line="240" w:lineRule="auto"/>
              <w:rPr>
                <w:rFonts w:cs="Arial"/>
                <w:sz w:val="20"/>
                <w:szCs w:val="22"/>
              </w:rPr>
            </w:pPr>
            <w:r w:rsidRPr="00BA58C9">
              <w:rPr>
                <w:rFonts w:cs="Arial"/>
                <w:sz w:val="20"/>
                <w:szCs w:val="22"/>
              </w:rPr>
              <w:t>The concept of Gross primary production and Net primary production and their mathematical relationship</w:t>
            </w:r>
            <w:r w:rsidR="00F471EB">
              <w:rPr>
                <w:rFonts w:cs="Arial"/>
                <w:sz w:val="20"/>
                <w:szCs w:val="22"/>
              </w:rPr>
              <w:t>,</w:t>
            </w:r>
            <w:r w:rsidRPr="00BA58C9">
              <w:rPr>
                <w:rFonts w:cs="Arial"/>
                <w:sz w:val="20"/>
                <w:szCs w:val="22"/>
              </w:rPr>
              <w:t xml:space="preserve"> i.e.</w:t>
            </w:r>
          </w:p>
          <w:p w:rsidR="005F6882" w:rsidRPr="00BA58C9" w:rsidRDefault="005F6882" w:rsidP="0081288E">
            <w:pPr>
              <w:autoSpaceDE w:val="0"/>
              <w:autoSpaceDN w:val="0"/>
              <w:adjustRightInd w:val="0"/>
              <w:spacing w:line="240" w:lineRule="auto"/>
              <w:rPr>
                <w:rFonts w:cs="Arial"/>
                <w:i/>
                <w:iCs/>
                <w:sz w:val="20"/>
                <w:szCs w:val="22"/>
              </w:rPr>
            </w:pPr>
            <w:r w:rsidRPr="00BA58C9">
              <w:rPr>
                <w:rFonts w:eastAsia="Arial" w:cs="Arial"/>
                <w:bCs/>
                <w:w w:val="101"/>
                <w:sz w:val="20"/>
              </w:rPr>
              <w:t>Net primary production may be calculated from the equation</w:t>
            </w:r>
            <w:r w:rsidRPr="00BA58C9">
              <w:rPr>
                <w:rFonts w:cs="Arial"/>
                <w:i/>
                <w:iCs/>
                <w:sz w:val="20"/>
                <w:szCs w:val="22"/>
              </w:rPr>
              <w:t xml:space="preserve"> </w:t>
            </w:r>
          </w:p>
          <w:p w:rsidR="005F6882" w:rsidRPr="00BA58C9" w:rsidRDefault="005F6882" w:rsidP="0081288E">
            <w:pPr>
              <w:autoSpaceDE w:val="0"/>
              <w:autoSpaceDN w:val="0"/>
              <w:adjustRightInd w:val="0"/>
              <w:spacing w:line="240" w:lineRule="auto"/>
              <w:rPr>
                <w:rFonts w:cs="Arial"/>
                <w:i/>
                <w:iCs/>
                <w:sz w:val="20"/>
                <w:szCs w:val="22"/>
              </w:rPr>
            </w:pPr>
            <w:r w:rsidRPr="00BA58C9">
              <w:rPr>
                <w:rFonts w:cs="Arial"/>
                <w:i/>
                <w:iCs/>
                <w:sz w:val="20"/>
                <w:szCs w:val="22"/>
              </w:rPr>
              <w:t xml:space="preserve">NPP </w:t>
            </w:r>
            <w:r w:rsidRPr="00BA58C9">
              <w:rPr>
                <w:rFonts w:cs="Arial"/>
                <w:sz w:val="20"/>
                <w:szCs w:val="22"/>
              </w:rPr>
              <w:t xml:space="preserve">= </w:t>
            </w:r>
            <w:r w:rsidRPr="00BA58C9">
              <w:rPr>
                <w:rFonts w:cs="Arial"/>
                <w:i/>
                <w:iCs/>
                <w:sz w:val="20"/>
                <w:szCs w:val="22"/>
              </w:rPr>
              <w:t xml:space="preserve">GPP </w:t>
            </w:r>
            <w:r w:rsidRPr="00BA58C9">
              <w:rPr>
                <w:rFonts w:cs="Arial"/>
                <w:sz w:val="20"/>
                <w:szCs w:val="22"/>
              </w:rPr>
              <w:t xml:space="preserve">– </w:t>
            </w:r>
            <w:r w:rsidRPr="00BA58C9">
              <w:rPr>
                <w:rFonts w:cs="Arial"/>
                <w:i/>
                <w:iCs/>
                <w:sz w:val="20"/>
                <w:szCs w:val="22"/>
              </w:rPr>
              <w:t>R</w:t>
            </w:r>
          </w:p>
          <w:p w:rsidR="005F6882" w:rsidRPr="00BA58C9" w:rsidRDefault="005F6882" w:rsidP="0081288E">
            <w:pPr>
              <w:autoSpaceDE w:val="0"/>
              <w:autoSpaceDN w:val="0"/>
              <w:adjustRightInd w:val="0"/>
              <w:spacing w:line="240" w:lineRule="auto"/>
              <w:rPr>
                <w:rFonts w:ascii="Times New Roman" w:hAnsi="Times New Roman"/>
                <w:i/>
                <w:iCs/>
                <w:sz w:val="20"/>
                <w:szCs w:val="26"/>
              </w:rPr>
            </w:pPr>
          </w:p>
          <w:p w:rsidR="005F6882" w:rsidRPr="00BA58C9" w:rsidRDefault="005F6882" w:rsidP="0081288E">
            <w:pPr>
              <w:autoSpaceDE w:val="0"/>
              <w:autoSpaceDN w:val="0"/>
              <w:adjustRightInd w:val="0"/>
              <w:spacing w:line="240" w:lineRule="auto"/>
              <w:rPr>
                <w:rFonts w:cs="Arial"/>
                <w:sz w:val="20"/>
                <w:szCs w:val="22"/>
              </w:rPr>
            </w:pPr>
            <w:r w:rsidRPr="00BA58C9">
              <w:rPr>
                <w:rFonts w:cs="Arial"/>
                <w:sz w:val="20"/>
                <w:szCs w:val="22"/>
              </w:rPr>
              <w:t xml:space="preserve">NPP is available for growth and reproduction and for other trophic levels. </w:t>
            </w:r>
          </w:p>
          <w:p w:rsidR="005F6882" w:rsidRPr="00BA58C9" w:rsidRDefault="005F6882" w:rsidP="0081288E">
            <w:pPr>
              <w:autoSpaceDE w:val="0"/>
              <w:autoSpaceDN w:val="0"/>
              <w:adjustRightInd w:val="0"/>
              <w:spacing w:line="240" w:lineRule="auto"/>
              <w:rPr>
                <w:rFonts w:cs="Arial"/>
                <w:sz w:val="20"/>
                <w:szCs w:val="22"/>
              </w:rPr>
            </w:pPr>
          </w:p>
          <w:p w:rsidR="005F6882" w:rsidRPr="00BA58C9" w:rsidRDefault="005F6882" w:rsidP="0081288E">
            <w:pPr>
              <w:autoSpaceDE w:val="0"/>
              <w:autoSpaceDN w:val="0"/>
              <w:adjustRightInd w:val="0"/>
              <w:spacing w:line="240" w:lineRule="auto"/>
              <w:rPr>
                <w:rFonts w:cs="Arial"/>
                <w:sz w:val="20"/>
                <w:szCs w:val="22"/>
              </w:rPr>
            </w:pPr>
            <w:r w:rsidRPr="00BA58C9">
              <w:rPr>
                <w:rFonts w:cs="Arial"/>
                <w:sz w:val="20"/>
                <w:szCs w:val="22"/>
              </w:rPr>
              <w:t>The net production of consumers, such as mammals, may be calculated as:</w:t>
            </w:r>
          </w:p>
          <w:p w:rsidR="005F6882" w:rsidRPr="00BA58C9" w:rsidRDefault="005F6882" w:rsidP="0081288E">
            <w:pPr>
              <w:autoSpaceDE w:val="0"/>
              <w:autoSpaceDN w:val="0"/>
              <w:adjustRightInd w:val="0"/>
              <w:spacing w:line="240" w:lineRule="auto"/>
              <w:rPr>
                <w:rFonts w:cs="Arial"/>
                <w:i/>
                <w:sz w:val="20"/>
                <w:szCs w:val="22"/>
              </w:rPr>
            </w:pPr>
            <w:r w:rsidRPr="00BA58C9">
              <w:rPr>
                <w:rFonts w:cs="Arial"/>
                <w:i/>
                <w:sz w:val="20"/>
                <w:szCs w:val="22"/>
              </w:rPr>
              <w:t>N = I –(F + R)</w:t>
            </w:r>
          </w:p>
        </w:tc>
        <w:tc>
          <w:tcPr>
            <w:tcW w:w="992" w:type="dxa"/>
            <w:shd w:val="clear" w:color="auto" w:fill="auto"/>
          </w:tcPr>
          <w:p w:rsidR="005F6882" w:rsidRPr="00BA58C9" w:rsidRDefault="005F6882" w:rsidP="0081288E">
            <w:pPr>
              <w:rPr>
                <w:sz w:val="20"/>
              </w:rPr>
            </w:pPr>
            <w:r w:rsidRPr="00BA58C9">
              <w:rPr>
                <w:sz w:val="20"/>
              </w:rPr>
              <w:t>0.</w:t>
            </w:r>
            <w:r w:rsidR="00673C74" w:rsidRPr="00BA58C9">
              <w:rPr>
                <w:sz w:val="20"/>
              </w:rPr>
              <w:t>2</w:t>
            </w:r>
          </w:p>
          <w:p w:rsidR="005F6882" w:rsidRPr="00BA58C9" w:rsidRDefault="005F6882" w:rsidP="0081288E">
            <w:pPr>
              <w:rPr>
                <w:sz w:val="20"/>
              </w:rPr>
            </w:pPr>
            <w:r w:rsidRPr="00BA58C9">
              <w:rPr>
                <w:sz w:val="20"/>
              </w:rPr>
              <w:t>weeks</w:t>
            </w:r>
          </w:p>
        </w:tc>
        <w:tc>
          <w:tcPr>
            <w:tcW w:w="2552" w:type="dxa"/>
            <w:shd w:val="clear" w:color="auto" w:fill="auto"/>
          </w:tcPr>
          <w:p w:rsidR="005F6882" w:rsidRPr="00BA58C9" w:rsidRDefault="005F6882" w:rsidP="0081288E">
            <w:pPr>
              <w:rPr>
                <w:sz w:val="20"/>
              </w:rPr>
            </w:pPr>
            <w:r w:rsidRPr="00BA58C9">
              <w:rPr>
                <w:rFonts w:cs="Arial"/>
                <w:sz w:val="20"/>
                <w:szCs w:val="22"/>
              </w:rPr>
              <w:t>•</w:t>
            </w:r>
            <w:r w:rsidRPr="00BA58C9">
              <w:rPr>
                <w:sz w:val="20"/>
              </w:rPr>
              <w:t xml:space="preserve"> explain the concepts of Gross primary production and Net primary production.</w:t>
            </w:r>
          </w:p>
          <w:p w:rsidR="005F6882" w:rsidRPr="00BA58C9" w:rsidRDefault="005F6882" w:rsidP="0081288E">
            <w:pPr>
              <w:rPr>
                <w:sz w:val="20"/>
              </w:rPr>
            </w:pPr>
          </w:p>
          <w:p w:rsidR="005F6882" w:rsidRPr="00BA58C9" w:rsidRDefault="005F6882" w:rsidP="0081288E">
            <w:pPr>
              <w:rPr>
                <w:sz w:val="20"/>
              </w:rPr>
            </w:pPr>
            <w:r w:rsidRPr="00BA58C9">
              <w:rPr>
                <w:rFonts w:cs="Arial"/>
                <w:sz w:val="20"/>
                <w:szCs w:val="22"/>
              </w:rPr>
              <w:t>•</w:t>
            </w:r>
            <w:r w:rsidRPr="00BA58C9">
              <w:rPr>
                <w:sz w:val="20"/>
              </w:rPr>
              <w:t xml:space="preserve"> understand the mathematical relationship between the two and use it to calculate values when supplied with data.</w:t>
            </w:r>
          </w:p>
          <w:p w:rsidR="005F6882" w:rsidRPr="00BA58C9" w:rsidRDefault="005F6882" w:rsidP="0081288E">
            <w:pPr>
              <w:rPr>
                <w:sz w:val="20"/>
              </w:rPr>
            </w:pPr>
          </w:p>
          <w:p w:rsidR="005F6882" w:rsidRPr="00BA58C9" w:rsidRDefault="005F6882" w:rsidP="0081288E">
            <w:pPr>
              <w:rPr>
                <w:sz w:val="20"/>
              </w:rPr>
            </w:pPr>
            <w:r w:rsidRPr="00BA58C9">
              <w:rPr>
                <w:rFonts w:cs="Arial"/>
                <w:sz w:val="20"/>
                <w:szCs w:val="22"/>
              </w:rPr>
              <w:t>•</w:t>
            </w:r>
            <w:r w:rsidRPr="00BA58C9">
              <w:rPr>
                <w:sz w:val="20"/>
              </w:rPr>
              <w:t xml:space="preserve"> explain the reduction in energy/biomass along a food chain.</w:t>
            </w:r>
          </w:p>
          <w:p w:rsidR="005F6882" w:rsidRPr="00BA58C9" w:rsidRDefault="005F6882" w:rsidP="0081288E">
            <w:pPr>
              <w:rPr>
                <w:sz w:val="20"/>
              </w:rPr>
            </w:pPr>
          </w:p>
          <w:p w:rsidR="005F6882" w:rsidRPr="00BA58C9" w:rsidRDefault="005F6882" w:rsidP="0081288E">
            <w:pPr>
              <w:rPr>
                <w:sz w:val="20"/>
              </w:rPr>
            </w:pPr>
            <w:r w:rsidRPr="00BA58C9">
              <w:rPr>
                <w:rFonts w:cs="Arial"/>
                <w:sz w:val="20"/>
                <w:szCs w:val="22"/>
              </w:rPr>
              <w:t>•</w:t>
            </w:r>
            <w:r w:rsidRPr="00BA58C9">
              <w:rPr>
                <w:sz w:val="20"/>
              </w:rPr>
              <w:t xml:space="preserve"> explain the concept of net production in consumers, linked to energy losses along food chains.</w:t>
            </w:r>
          </w:p>
          <w:p w:rsidR="005F6882" w:rsidRPr="00BA58C9" w:rsidRDefault="005F6882" w:rsidP="0081288E">
            <w:pPr>
              <w:rPr>
                <w:sz w:val="20"/>
              </w:rPr>
            </w:pPr>
          </w:p>
          <w:p w:rsidR="005F6882" w:rsidRPr="00BA58C9" w:rsidRDefault="005F6882" w:rsidP="0081288E">
            <w:pPr>
              <w:rPr>
                <w:sz w:val="20"/>
              </w:rPr>
            </w:pPr>
            <w:r w:rsidRPr="00BA58C9">
              <w:rPr>
                <w:rFonts w:cs="Arial"/>
                <w:sz w:val="20"/>
                <w:szCs w:val="22"/>
              </w:rPr>
              <w:t>•</w:t>
            </w:r>
            <w:r w:rsidRPr="00BA58C9">
              <w:rPr>
                <w:sz w:val="20"/>
              </w:rPr>
              <w:t xml:space="preserve"> apply knowledge to the context of exam questions.</w:t>
            </w:r>
          </w:p>
          <w:p w:rsidR="005F6882" w:rsidRPr="00BA58C9" w:rsidRDefault="005F6882" w:rsidP="0081288E">
            <w:pPr>
              <w:rPr>
                <w:sz w:val="20"/>
              </w:rPr>
            </w:pPr>
          </w:p>
        </w:tc>
        <w:tc>
          <w:tcPr>
            <w:tcW w:w="4536" w:type="dxa"/>
            <w:shd w:val="clear" w:color="auto" w:fill="auto"/>
          </w:tcPr>
          <w:p w:rsidR="005F6882" w:rsidRPr="00BA58C9" w:rsidRDefault="005F6882" w:rsidP="0081288E">
            <w:pPr>
              <w:rPr>
                <w:b/>
                <w:sz w:val="20"/>
              </w:rPr>
            </w:pPr>
            <w:r w:rsidRPr="00BA58C9">
              <w:rPr>
                <w:b/>
                <w:sz w:val="20"/>
              </w:rPr>
              <w:t>Learning activities:</w:t>
            </w:r>
          </w:p>
          <w:p w:rsidR="005F6882" w:rsidRPr="00BA58C9" w:rsidRDefault="005F6882" w:rsidP="0081288E">
            <w:pPr>
              <w:rPr>
                <w:sz w:val="20"/>
              </w:rPr>
            </w:pPr>
            <w:r w:rsidRPr="00BA58C9">
              <w:rPr>
                <w:sz w:val="20"/>
              </w:rPr>
              <w:t>- Teacher led explanation of the concepts of GPP and NPP and their mathematical relationship. Then discuss how net production is calculated.</w:t>
            </w:r>
          </w:p>
          <w:p w:rsidR="005F6882" w:rsidRPr="00BA58C9" w:rsidRDefault="005F6882" w:rsidP="0081288E">
            <w:pPr>
              <w:rPr>
                <w:sz w:val="20"/>
              </w:rPr>
            </w:pPr>
            <w:r w:rsidRPr="00BA58C9">
              <w:rPr>
                <w:sz w:val="20"/>
              </w:rPr>
              <w:t xml:space="preserve">- Provide data for students about food chains and ask them to calculate NPP from appropriate data. </w:t>
            </w:r>
          </w:p>
          <w:p w:rsidR="005F6882" w:rsidRPr="00BA58C9" w:rsidRDefault="005F6882" w:rsidP="0081288E">
            <w:pPr>
              <w:rPr>
                <w:sz w:val="20"/>
              </w:rPr>
            </w:pPr>
            <w:r w:rsidRPr="00BA58C9">
              <w:rPr>
                <w:sz w:val="20"/>
              </w:rPr>
              <w:t xml:space="preserve">- </w:t>
            </w:r>
            <w:r w:rsidR="00937FFB">
              <w:rPr>
                <w:sz w:val="20"/>
              </w:rPr>
              <w:t>Past e</w:t>
            </w:r>
            <w:r w:rsidRPr="00BA58C9">
              <w:rPr>
                <w:sz w:val="20"/>
              </w:rPr>
              <w:t>xam questions.</w:t>
            </w:r>
          </w:p>
          <w:p w:rsidR="005F6882" w:rsidRPr="00BA58C9" w:rsidRDefault="005F6882" w:rsidP="0081288E">
            <w:pPr>
              <w:rPr>
                <w:sz w:val="20"/>
              </w:rPr>
            </w:pPr>
          </w:p>
          <w:p w:rsidR="005F6882" w:rsidRPr="00BA58C9" w:rsidRDefault="005F6882" w:rsidP="0081288E">
            <w:pPr>
              <w:rPr>
                <w:b/>
                <w:sz w:val="20"/>
              </w:rPr>
            </w:pPr>
            <w:r w:rsidRPr="00BA58C9">
              <w:rPr>
                <w:b/>
                <w:sz w:val="20"/>
              </w:rPr>
              <w:t>Skills developed by learning activities:</w:t>
            </w:r>
            <w:r w:rsidRPr="00BA58C9">
              <w:rPr>
                <w:rFonts w:cs="Arial"/>
                <w:bCs/>
                <w:sz w:val="20"/>
                <w:szCs w:val="22"/>
              </w:rPr>
              <w:t xml:space="preserve"> </w:t>
            </w:r>
          </w:p>
          <w:p w:rsidR="005F6882" w:rsidRPr="00BA58C9" w:rsidRDefault="005F6882" w:rsidP="0081288E">
            <w:pPr>
              <w:rPr>
                <w:rFonts w:cs="Arial"/>
                <w:b/>
                <w:bCs/>
                <w:sz w:val="20"/>
                <w:szCs w:val="22"/>
              </w:rPr>
            </w:pPr>
            <w:r w:rsidRPr="00BA58C9">
              <w:rPr>
                <w:rFonts w:cs="Arial"/>
                <w:b/>
                <w:bCs/>
                <w:sz w:val="20"/>
                <w:szCs w:val="22"/>
              </w:rPr>
              <w:t>Mathematic</w:t>
            </w:r>
            <w:r w:rsidR="0081288E" w:rsidRPr="00BA58C9">
              <w:rPr>
                <w:rFonts w:cs="Arial"/>
                <w:b/>
                <w:bCs/>
                <w:sz w:val="20"/>
                <w:szCs w:val="22"/>
              </w:rPr>
              <w:t>al</w:t>
            </w:r>
            <w:r w:rsidRPr="00BA58C9">
              <w:rPr>
                <w:rFonts w:cs="Arial"/>
                <w:b/>
                <w:bCs/>
                <w:sz w:val="20"/>
                <w:szCs w:val="22"/>
              </w:rPr>
              <w:t xml:space="preserve"> requirements 1, 2 11 and 12 </w:t>
            </w:r>
            <w:r w:rsidRPr="00BA58C9">
              <w:rPr>
                <w:rFonts w:cs="Arial"/>
                <w:bCs/>
                <w:sz w:val="20"/>
                <w:szCs w:val="22"/>
              </w:rPr>
              <w:t>– Substitute numerical values into, and solve, algebraic equations using appropriate units. Convert and carry out calculations of energy transfer using numbers in standard and ordinary form.</w:t>
            </w:r>
          </w:p>
          <w:p w:rsidR="005F6882" w:rsidRPr="00BA58C9" w:rsidRDefault="005F6882" w:rsidP="0081288E">
            <w:pPr>
              <w:rPr>
                <w:rFonts w:cs="Arial"/>
                <w:bCs/>
                <w:sz w:val="20"/>
                <w:szCs w:val="22"/>
              </w:rPr>
            </w:pPr>
            <w:r w:rsidRPr="00BA58C9">
              <w:rPr>
                <w:rFonts w:cs="Arial"/>
                <w:bCs/>
                <w:sz w:val="20"/>
                <w:szCs w:val="22"/>
              </w:rPr>
              <w:t>- Extended exam answers.</w:t>
            </w:r>
          </w:p>
          <w:p w:rsidR="00EF3972" w:rsidRPr="00BA58C9" w:rsidRDefault="00EF3972" w:rsidP="0081288E">
            <w:pPr>
              <w:rPr>
                <w:rFonts w:cs="Arial"/>
                <w:bCs/>
                <w:sz w:val="20"/>
                <w:szCs w:val="22"/>
              </w:rPr>
            </w:pPr>
          </w:p>
          <w:p w:rsidR="00EF3972" w:rsidRPr="00BA58C9" w:rsidRDefault="00EF3972" w:rsidP="0081288E">
            <w:pPr>
              <w:rPr>
                <w:rFonts w:cs="Arial"/>
                <w:bCs/>
                <w:sz w:val="20"/>
                <w:szCs w:val="22"/>
              </w:rPr>
            </w:pPr>
          </w:p>
          <w:p w:rsidR="00EF3972" w:rsidRPr="00BA58C9" w:rsidRDefault="00EF3972" w:rsidP="0081288E">
            <w:pPr>
              <w:rPr>
                <w:rFonts w:cs="Arial"/>
                <w:bCs/>
                <w:sz w:val="20"/>
                <w:szCs w:val="22"/>
              </w:rPr>
            </w:pPr>
          </w:p>
          <w:p w:rsidR="00EF3972" w:rsidRPr="00BA58C9" w:rsidRDefault="00EF3972" w:rsidP="0081288E">
            <w:pPr>
              <w:rPr>
                <w:rFonts w:cs="Arial"/>
                <w:bCs/>
                <w:sz w:val="20"/>
                <w:szCs w:val="22"/>
              </w:rPr>
            </w:pPr>
          </w:p>
          <w:p w:rsidR="00EF3972" w:rsidRPr="00BA58C9" w:rsidRDefault="00EF3972" w:rsidP="0081288E">
            <w:pPr>
              <w:rPr>
                <w:rFonts w:cs="Arial"/>
                <w:bCs/>
                <w:sz w:val="20"/>
                <w:szCs w:val="22"/>
              </w:rPr>
            </w:pPr>
          </w:p>
          <w:p w:rsidR="00EF3972" w:rsidRPr="00BA58C9" w:rsidRDefault="00EF3972" w:rsidP="0081288E">
            <w:pPr>
              <w:rPr>
                <w:rFonts w:cs="Arial"/>
                <w:bCs/>
                <w:sz w:val="20"/>
                <w:szCs w:val="22"/>
              </w:rPr>
            </w:pPr>
          </w:p>
          <w:p w:rsidR="00F450A3" w:rsidRPr="00BA58C9" w:rsidRDefault="00F450A3" w:rsidP="0081288E">
            <w:pPr>
              <w:rPr>
                <w:rFonts w:cs="Arial"/>
                <w:bCs/>
                <w:sz w:val="20"/>
                <w:szCs w:val="22"/>
              </w:rPr>
            </w:pPr>
          </w:p>
          <w:p w:rsidR="00EF3972" w:rsidRPr="00BA58C9" w:rsidRDefault="00EF3972" w:rsidP="0081288E">
            <w:pPr>
              <w:rPr>
                <w:rFonts w:cs="Arial"/>
                <w:bCs/>
                <w:sz w:val="20"/>
                <w:szCs w:val="22"/>
              </w:rPr>
            </w:pPr>
          </w:p>
        </w:tc>
        <w:tc>
          <w:tcPr>
            <w:tcW w:w="1842" w:type="dxa"/>
            <w:shd w:val="clear" w:color="auto" w:fill="auto"/>
          </w:tcPr>
          <w:p w:rsidR="005F6882" w:rsidRPr="00BA58C9" w:rsidRDefault="005F6882" w:rsidP="0081288E">
            <w:pPr>
              <w:rPr>
                <w:b/>
                <w:sz w:val="20"/>
              </w:rPr>
            </w:pPr>
            <w:r w:rsidRPr="00BA58C9">
              <w:rPr>
                <w:b/>
                <w:sz w:val="20"/>
              </w:rPr>
              <w:t>Past exam paper material:</w:t>
            </w:r>
          </w:p>
          <w:p w:rsidR="005F6882" w:rsidRPr="00BA58C9" w:rsidRDefault="005F6882" w:rsidP="0081288E">
            <w:pPr>
              <w:rPr>
                <w:sz w:val="20"/>
              </w:rPr>
            </w:pPr>
            <w:r w:rsidRPr="00BA58C9">
              <w:rPr>
                <w:sz w:val="20"/>
              </w:rPr>
              <w:t>BIOL4 – Jan 12 Q2</w:t>
            </w:r>
            <w:r w:rsidRPr="00BA58C9">
              <w:rPr>
                <w:b/>
                <w:sz w:val="20"/>
              </w:rPr>
              <w:t>:</w:t>
            </w:r>
          </w:p>
          <w:p w:rsidR="005F6882" w:rsidRPr="00BA58C9" w:rsidRDefault="005F6882" w:rsidP="0081288E">
            <w:pPr>
              <w:rPr>
                <w:sz w:val="20"/>
              </w:rPr>
            </w:pPr>
            <w:r w:rsidRPr="00BA58C9">
              <w:rPr>
                <w:sz w:val="20"/>
              </w:rPr>
              <w:t>BIOL4 – Jan 13 Q8b;</w:t>
            </w:r>
          </w:p>
          <w:p w:rsidR="005F6882" w:rsidRPr="00BA58C9" w:rsidRDefault="005F6882" w:rsidP="0081288E">
            <w:pPr>
              <w:rPr>
                <w:sz w:val="20"/>
              </w:rPr>
            </w:pPr>
            <w:r w:rsidRPr="00BA58C9">
              <w:rPr>
                <w:sz w:val="20"/>
              </w:rPr>
              <w:t>BIOL4 – June 10 Q4.</w:t>
            </w:r>
          </w:p>
          <w:p w:rsidR="005F6882" w:rsidRPr="00BA58C9" w:rsidRDefault="005F6882" w:rsidP="0081288E">
            <w:pPr>
              <w:rPr>
                <w:sz w:val="20"/>
              </w:rPr>
            </w:pPr>
            <w:r w:rsidRPr="00BA58C9">
              <w:rPr>
                <w:sz w:val="20"/>
              </w:rPr>
              <w:t>BIOL4 – June 11 Q2.</w:t>
            </w:r>
          </w:p>
          <w:p w:rsidR="005F6882" w:rsidRPr="00BA58C9" w:rsidRDefault="005F6882" w:rsidP="0081288E">
            <w:pPr>
              <w:rPr>
                <w:sz w:val="20"/>
              </w:rPr>
            </w:pPr>
            <w:r w:rsidRPr="00BA58C9">
              <w:rPr>
                <w:sz w:val="20"/>
              </w:rPr>
              <w:t>BIOL4</w:t>
            </w:r>
            <w:r w:rsidR="00E625B8" w:rsidRPr="00BA58C9">
              <w:rPr>
                <w:sz w:val="20"/>
              </w:rPr>
              <w:t xml:space="preserve"> – Jan10 Q8b;</w:t>
            </w:r>
          </w:p>
          <w:p w:rsidR="00E625B8" w:rsidRPr="00BA58C9" w:rsidRDefault="00E625B8" w:rsidP="00E625B8">
            <w:pPr>
              <w:rPr>
                <w:sz w:val="20"/>
              </w:rPr>
            </w:pPr>
            <w:r w:rsidRPr="00BA58C9">
              <w:rPr>
                <w:sz w:val="20"/>
              </w:rPr>
              <w:t>BIOL4 – June 15 Q3.</w:t>
            </w:r>
          </w:p>
          <w:p w:rsidR="005F6882" w:rsidRPr="00BA58C9" w:rsidRDefault="005F6882" w:rsidP="0081288E">
            <w:pPr>
              <w:rPr>
                <w:sz w:val="20"/>
                <w:szCs w:val="22"/>
              </w:rPr>
            </w:pPr>
          </w:p>
          <w:p w:rsidR="005F6882" w:rsidRPr="00BA58C9" w:rsidRDefault="005F6882" w:rsidP="0081288E">
            <w:pPr>
              <w:rPr>
                <w:sz w:val="20"/>
              </w:rPr>
            </w:pPr>
          </w:p>
          <w:p w:rsidR="005F6882" w:rsidRPr="00BA58C9" w:rsidRDefault="005F6882" w:rsidP="0081288E">
            <w:pPr>
              <w:rPr>
                <w:sz w:val="20"/>
              </w:rPr>
            </w:pPr>
          </w:p>
        </w:tc>
        <w:tc>
          <w:tcPr>
            <w:tcW w:w="2552" w:type="dxa"/>
            <w:shd w:val="clear" w:color="auto" w:fill="auto"/>
          </w:tcPr>
          <w:p w:rsidR="005F6882" w:rsidRPr="00BA58C9" w:rsidRDefault="005F6882" w:rsidP="0081288E">
            <w:pPr>
              <w:rPr>
                <w:b/>
                <w:sz w:val="20"/>
                <w:szCs w:val="22"/>
              </w:rPr>
            </w:pPr>
            <w:r w:rsidRPr="00BA58C9">
              <w:rPr>
                <w:b/>
                <w:sz w:val="20"/>
                <w:szCs w:val="22"/>
              </w:rPr>
              <w:t>Rich questions:</w:t>
            </w:r>
          </w:p>
          <w:p w:rsidR="005F6882" w:rsidRPr="00BA58C9" w:rsidRDefault="005F6882" w:rsidP="0081288E">
            <w:pPr>
              <w:rPr>
                <w:rFonts w:asciiTheme="minorHAnsi" w:hAnsiTheme="minorHAnsi"/>
                <w:sz w:val="20"/>
              </w:rPr>
            </w:pPr>
            <w:r w:rsidRPr="00BA58C9">
              <w:rPr>
                <w:rFonts w:cs="Arial"/>
                <w:sz w:val="20"/>
                <w:szCs w:val="22"/>
              </w:rPr>
              <w:t>- Which measure of production represents the energy available to the next trophic level?</w:t>
            </w:r>
          </w:p>
        </w:tc>
      </w:tr>
    </w:tbl>
    <w:p w:rsidR="00BA58C9" w:rsidRDefault="00BA58C9" w:rsidP="005F6882">
      <w:pPr>
        <w:spacing w:line="240" w:lineRule="auto"/>
      </w:pPr>
    </w:p>
    <w:p w:rsidR="00BA58C9" w:rsidRDefault="00BA58C9" w:rsidP="00BA58C9">
      <w:pPr>
        <w:pStyle w:val="Heading2"/>
      </w:pPr>
      <w:r>
        <w:br w:type="page"/>
      </w:r>
    </w:p>
    <w:p w:rsidR="005F6882" w:rsidRPr="008E06CB" w:rsidRDefault="005F6882" w:rsidP="005F6882">
      <w:pPr>
        <w:spacing w:line="240" w:lineRule="auto"/>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5F6882" w:rsidRPr="008E06CB" w:rsidTr="00064BE1">
        <w:tc>
          <w:tcPr>
            <w:tcW w:w="2093" w:type="dxa"/>
            <w:tcBorders>
              <w:top w:val="nil"/>
            </w:tcBorders>
            <w:shd w:val="clear" w:color="auto" w:fill="00264C"/>
          </w:tcPr>
          <w:p w:rsidR="005F6882" w:rsidRPr="008E06CB" w:rsidRDefault="005F6882" w:rsidP="0081288E">
            <w:pPr>
              <w:spacing w:line="240" w:lineRule="auto"/>
              <w:rPr>
                <w:b/>
              </w:rPr>
            </w:pPr>
            <w:r w:rsidRPr="008E06CB">
              <w:br w:type="page"/>
            </w:r>
            <w:r w:rsidRPr="008E06CB">
              <w:br w:type="page"/>
            </w:r>
            <w:r w:rsidRPr="008E06CB">
              <w:br w:type="page"/>
            </w:r>
            <w:r w:rsidRPr="008E06CB">
              <w:rPr>
                <w:b/>
              </w:rPr>
              <w:t>Learning objective</w:t>
            </w:r>
          </w:p>
        </w:tc>
        <w:tc>
          <w:tcPr>
            <w:tcW w:w="992" w:type="dxa"/>
            <w:tcBorders>
              <w:top w:val="nil"/>
            </w:tcBorders>
            <w:shd w:val="clear" w:color="auto" w:fill="00264C"/>
          </w:tcPr>
          <w:p w:rsidR="005F6882" w:rsidRPr="008E06CB" w:rsidRDefault="005F6882" w:rsidP="0081288E">
            <w:pPr>
              <w:spacing w:line="240" w:lineRule="auto"/>
              <w:rPr>
                <w:b/>
              </w:rPr>
            </w:pPr>
            <w:r w:rsidRPr="008E06CB">
              <w:rPr>
                <w:b/>
              </w:rPr>
              <w:t>Time taken</w:t>
            </w:r>
          </w:p>
        </w:tc>
        <w:tc>
          <w:tcPr>
            <w:tcW w:w="2552" w:type="dxa"/>
            <w:tcBorders>
              <w:top w:val="nil"/>
            </w:tcBorders>
            <w:shd w:val="clear" w:color="auto" w:fill="00264C"/>
          </w:tcPr>
          <w:p w:rsidR="005F6882" w:rsidRPr="008E06CB" w:rsidRDefault="005F6882" w:rsidP="0081288E">
            <w:pPr>
              <w:spacing w:line="240" w:lineRule="auto"/>
              <w:rPr>
                <w:b/>
              </w:rPr>
            </w:pPr>
            <w:r w:rsidRPr="008E06CB">
              <w:rPr>
                <w:b/>
              </w:rPr>
              <w:t>Learning Outcome</w:t>
            </w:r>
          </w:p>
        </w:tc>
        <w:tc>
          <w:tcPr>
            <w:tcW w:w="4536" w:type="dxa"/>
            <w:tcBorders>
              <w:top w:val="nil"/>
            </w:tcBorders>
            <w:shd w:val="clear" w:color="auto" w:fill="00264C"/>
          </w:tcPr>
          <w:p w:rsidR="005F6882" w:rsidRPr="008E06CB" w:rsidRDefault="005F6882" w:rsidP="0081288E">
            <w:pPr>
              <w:spacing w:line="240" w:lineRule="auto"/>
              <w:rPr>
                <w:b/>
              </w:rPr>
            </w:pPr>
            <w:r w:rsidRPr="008E06CB">
              <w:rPr>
                <w:b/>
              </w:rPr>
              <w:t>Learning activity with opportunity to develop skills</w:t>
            </w:r>
          </w:p>
        </w:tc>
        <w:tc>
          <w:tcPr>
            <w:tcW w:w="1842" w:type="dxa"/>
            <w:tcBorders>
              <w:top w:val="nil"/>
            </w:tcBorders>
            <w:shd w:val="clear" w:color="auto" w:fill="00264C"/>
          </w:tcPr>
          <w:p w:rsidR="005F6882" w:rsidRPr="008E06CB" w:rsidRDefault="005F6882" w:rsidP="0081288E">
            <w:pPr>
              <w:spacing w:line="240" w:lineRule="auto"/>
              <w:rPr>
                <w:b/>
              </w:rPr>
            </w:pPr>
            <w:r w:rsidRPr="008E06CB">
              <w:rPr>
                <w:b/>
              </w:rPr>
              <w:t>Assessment opportunities</w:t>
            </w:r>
          </w:p>
        </w:tc>
        <w:tc>
          <w:tcPr>
            <w:tcW w:w="2552" w:type="dxa"/>
            <w:tcBorders>
              <w:top w:val="nil"/>
            </w:tcBorders>
            <w:shd w:val="clear" w:color="auto" w:fill="00264C"/>
          </w:tcPr>
          <w:p w:rsidR="005F6882" w:rsidRPr="008E06CB" w:rsidRDefault="005F6882" w:rsidP="0081288E">
            <w:pPr>
              <w:spacing w:line="240" w:lineRule="auto"/>
              <w:rPr>
                <w:b/>
              </w:rPr>
            </w:pPr>
            <w:r w:rsidRPr="008E06CB">
              <w:rPr>
                <w:b/>
              </w:rPr>
              <w:t>Resources</w:t>
            </w:r>
          </w:p>
        </w:tc>
      </w:tr>
      <w:tr w:rsidR="005F6882" w:rsidRPr="00BA58C9" w:rsidTr="0081288E">
        <w:tc>
          <w:tcPr>
            <w:tcW w:w="2093" w:type="dxa"/>
            <w:shd w:val="clear" w:color="auto" w:fill="auto"/>
          </w:tcPr>
          <w:p w:rsidR="00064BE1" w:rsidRPr="00BA58C9" w:rsidRDefault="00064BE1" w:rsidP="0081288E">
            <w:pPr>
              <w:autoSpaceDE w:val="0"/>
              <w:autoSpaceDN w:val="0"/>
              <w:adjustRightInd w:val="0"/>
              <w:spacing w:line="240" w:lineRule="auto"/>
              <w:rPr>
                <w:rFonts w:eastAsia="Arial" w:cs="Arial"/>
                <w:bCs/>
                <w:w w:val="101"/>
                <w:sz w:val="20"/>
              </w:rPr>
            </w:pPr>
            <w:r w:rsidRPr="00BA58C9">
              <w:rPr>
                <w:rFonts w:eastAsia="Arial" w:cs="Arial"/>
                <w:bCs/>
                <w:w w:val="101"/>
                <w:sz w:val="20"/>
              </w:rPr>
              <w:t>Farming practices increase the efficiency of energy transfer by:</w:t>
            </w:r>
          </w:p>
          <w:p w:rsidR="00064BE1" w:rsidRPr="00BA58C9" w:rsidRDefault="00064BE1" w:rsidP="0081288E">
            <w:pPr>
              <w:autoSpaceDE w:val="0"/>
              <w:autoSpaceDN w:val="0"/>
              <w:adjustRightInd w:val="0"/>
              <w:spacing w:line="240" w:lineRule="auto"/>
              <w:rPr>
                <w:rFonts w:eastAsia="Arial" w:cs="Arial"/>
                <w:bCs/>
                <w:w w:val="101"/>
                <w:sz w:val="20"/>
              </w:rPr>
            </w:pPr>
          </w:p>
          <w:p w:rsidR="00064BE1" w:rsidRPr="00BA58C9" w:rsidRDefault="00064BE1" w:rsidP="00064BE1">
            <w:pPr>
              <w:autoSpaceDE w:val="0"/>
              <w:autoSpaceDN w:val="0"/>
              <w:adjustRightInd w:val="0"/>
              <w:spacing w:line="240" w:lineRule="auto"/>
              <w:rPr>
                <w:rFonts w:cs="Arial"/>
                <w:sz w:val="20"/>
                <w:szCs w:val="22"/>
              </w:rPr>
            </w:pPr>
            <w:r w:rsidRPr="00BA58C9">
              <w:rPr>
                <w:rFonts w:cs="Arial"/>
                <w:sz w:val="20"/>
                <w:szCs w:val="22"/>
              </w:rPr>
              <w:t>•</w:t>
            </w:r>
            <w:r w:rsidRPr="00BA58C9">
              <w:rPr>
                <w:sz w:val="20"/>
              </w:rPr>
              <w:t xml:space="preserve"> </w:t>
            </w:r>
            <w:r w:rsidRPr="00BA58C9">
              <w:rPr>
                <w:rFonts w:eastAsia="Arial" w:cs="Arial"/>
                <w:bCs/>
                <w:w w:val="101"/>
                <w:sz w:val="20"/>
              </w:rPr>
              <w:t>using chemical pesticides, biological agents and integrated systems to reduce energy losses and simplify non-human food web</w:t>
            </w:r>
            <w:r w:rsidRPr="00BA58C9">
              <w:rPr>
                <w:rFonts w:cs="Arial"/>
                <w:sz w:val="20"/>
                <w:szCs w:val="22"/>
              </w:rPr>
              <w:t>s</w:t>
            </w:r>
          </w:p>
          <w:p w:rsidR="005F6882" w:rsidRPr="00BA58C9" w:rsidRDefault="00064BE1" w:rsidP="0081288E">
            <w:pPr>
              <w:autoSpaceDE w:val="0"/>
              <w:autoSpaceDN w:val="0"/>
              <w:adjustRightInd w:val="0"/>
              <w:spacing w:line="240" w:lineRule="auto"/>
              <w:rPr>
                <w:rFonts w:cs="Arial"/>
                <w:sz w:val="20"/>
                <w:szCs w:val="22"/>
              </w:rPr>
            </w:pPr>
            <w:r w:rsidRPr="00BA58C9">
              <w:rPr>
                <w:rFonts w:cs="Arial"/>
                <w:sz w:val="20"/>
                <w:szCs w:val="22"/>
              </w:rPr>
              <w:t>•</w:t>
            </w:r>
            <w:r w:rsidRPr="00BA58C9">
              <w:rPr>
                <w:sz w:val="20"/>
              </w:rPr>
              <w:t xml:space="preserve"> </w:t>
            </w:r>
            <w:r w:rsidRPr="00BA58C9">
              <w:rPr>
                <w:rFonts w:eastAsia="Arial" w:cs="Arial"/>
                <w:bCs/>
                <w:w w:val="101"/>
                <w:sz w:val="20"/>
              </w:rPr>
              <w:t>reducing respiratory losses within food chains involving humans</w:t>
            </w:r>
            <w:r w:rsidR="000E638B">
              <w:rPr>
                <w:rFonts w:eastAsia="Arial" w:cs="Arial"/>
                <w:bCs/>
                <w:w w:val="101"/>
                <w:sz w:val="20"/>
              </w:rPr>
              <w:t>.</w:t>
            </w:r>
          </w:p>
        </w:tc>
        <w:tc>
          <w:tcPr>
            <w:tcW w:w="992" w:type="dxa"/>
            <w:shd w:val="clear" w:color="auto" w:fill="auto"/>
          </w:tcPr>
          <w:p w:rsidR="005F6882" w:rsidRPr="00BA58C9" w:rsidRDefault="005F6882" w:rsidP="0081288E">
            <w:pPr>
              <w:rPr>
                <w:sz w:val="20"/>
              </w:rPr>
            </w:pPr>
            <w:r w:rsidRPr="00BA58C9">
              <w:rPr>
                <w:sz w:val="20"/>
              </w:rPr>
              <w:t>0.2</w:t>
            </w:r>
          </w:p>
          <w:p w:rsidR="005F6882" w:rsidRPr="00BA58C9" w:rsidRDefault="005F6882" w:rsidP="0081288E">
            <w:pPr>
              <w:rPr>
                <w:sz w:val="20"/>
              </w:rPr>
            </w:pPr>
            <w:r w:rsidRPr="00BA58C9">
              <w:rPr>
                <w:sz w:val="20"/>
              </w:rPr>
              <w:t>weeks</w:t>
            </w:r>
          </w:p>
        </w:tc>
        <w:tc>
          <w:tcPr>
            <w:tcW w:w="2552" w:type="dxa"/>
            <w:shd w:val="clear" w:color="auto" w:fill="auto"/>
          </w:tcPr>
          <w:p w:rsidR="005F6882" w:rsidRPr="00BA58C9" w:rsidRDefault="00064BE1" w:rsidP="0081288E">
            <w:pPr>
              <w:rPr>
                <w:rFonts w:cs="Arial"/>
                <w:sz w:val="20"/>
                <w:szCs w:val="22"/>
              </w:rPr>
            </w:pPr>
            <w:r w:rsidRPr="00BA58C9">
              <w:rPr>
                <w:rFonts w:cs="Arial"/>
                <w:sz w:val="20"/>
                <w:szCs w:val="22"/>
              </w:rPr>
              <w:t>•</w:t>
            </w:r>
            <w:r w:rsidRPr="00BA58C9">
              <w:rPr>
                <w:sz w:val="20"/>
              </w:rPr>
              <w:t xml:space="preserve"> </w:t>
            </w:r>
            <w:r w:rsidRPr="00BA58C9">
              <w:rPr>
                <w:rFonts w:eastAsia="Arial" w:cs="Arial"/>
                <w:bCs/>
                <w:w w:val="101"/>
                <w:sz w:val="20"/>
              </w:rPr>
              <w:t>apply their understanding of ecological principles to provide scientific arguments that explain how specific farming practices affect productivity</w:t>
            </w:r>
            <w:r w:rsidR="000E638B">
              <w:rPr>
                <w:sz w:val="20"/>
              </w:rPr>
              <w:t>.</w:t>
            </w:r>
          </w:p>
          <w:p w:rsidR="005F6882" w:rsidRPr="00BA58C9" w:rsidRDefault="005F6882" w:rsidP="0081288E">
            <w:pPr>
              <w:rPr>
                <w:rFonts w:cs="Arial"/>
                <w:sz w:val="20"/>
                <w:szCs w:val="22"/>
              </w:rPr>
            </w:pPr>
          </w:p>
          <w:p w:rsidR="005F6882" w:rsidRPr="00BA58C9" w:rsidRDefault="005F6882" w:rsidP="0081288E">
            <w:pPr>
              <w:rPr>
                <w:rFonts w:cs="Arial"/>
                <w:sz w:val="20"/>
                <w:szCs w:val="22"/>
              </w:rPr>
            </w:pPr>
            <w:r w:rsidRPr="00BA58C9">
              <w:rPr>
                <w:rFonts w:cs="Arial"/>
                <w:sz w:val="20"/>
                <w:szCs w:val="22"/>
              </w:rPr>
              <w:t>•</w:t>
            </w:r>
            <w:r w:rsidRPr="00BA58C9">
              <w:rPr>
                <w:sz w:val="20"/>
              </w:rPr>
              <w:t xml:space="preserve"> interpret and calculate data on efficiency when provided with appropriate information.</w:t>
            </w:r>
          </w:p>
          <w:p w:rsidR="005F6882" w:rsidRPr="00BA58C9" w:rsidRDefault="005F6882" w:rsidP="0081288E">
            <w:pPr>
              <w:rPr>
                <w:rFonts w:cs="Arial"/>
                <w:sz w:val="20"/>
                <w:szCs w:val="22"/>
              </w:rPr>
            </w:pPr>
          </w:p>
          <w:p w:rsidR="005F6882" w:rsidRPr="00BA58C9" w:rsidRDefault="005F6882" w:rsidP="0081288E">
            <w:pPr>
              <w:rPr>
                <w:sz w:val="20"/>
              </w:rPr>
            </w:pPr>
            <w:r w:rsidRPr="00BA58C9">
              <w:rPr>
                <w:rFonts w:cs="Arial"/>
                <w:sz w:val="20"/>
                <w:szCs w:val="22"/>
              </w:rPr>
              <w:t>•</w:t>
            </w:r>
            <w:r w:rsidRPr="00BA58C9">
              <w:rPr>
                <w:sz w:val="20"/>
              </w:rPr>
              <w:t xml:space="preserve"> </w:t>
            </w:r>
            <w:r w:rsidR="00673C74" w:rsidRPr="00BA58C9">
              <w:rPr>
                <w:rFonts w:eastAsia="Arial" w:cs="Arial"/>
                <w:bCs/>
                <w:w w:val="101"/>
                <w:sz w:val="20"/>
              </w:rPr>
              <w:t xml:space="preserve">evaluate data considering economic, environmental and ethical issues involved with farming </w:t>
            </w:r>
            <w:proofErr w:type="gramStart"/>
            <w:r w:rsidR="00673C74" w:rsidRPr="00BA58C9">
              <w:rPr>
                <w:rFonts w:eastAsia="Arial" w:cs="Arial"/>
                <w:bCs/>
                <w:w w:val="101"/>
                <w:sz w:val="20"/>
              </w:rPr>
              <w:t>practices  that</w:t>
            </w:r>
            <w:proofErr w:type="gramEnd"/>
            <w:r w:rsidR="00673C74" w:rsidRPr="00BA58C9">
              <w:rPr>
                <w:rFonts w:eastAsia="Arial" w:cs="Arial"/>
                <w:bCs/>
                <w:w w:val="101"/>
                <w:sz w:val="20"/>
              </w:rPr>
              <w:t xml:space="preserve"> increase productivity</w:t>
            </w:r>
            <w:r w:rsidR="00673C74" w:rsidRPr="00BA58C9">
              <w:rPr>
                <w:sz w:val="20"/>
              </w:rPr>
              <w:t>.</w:t>
            </w:r>
          </w:p>
          <w:p w:rsidR="005F6882" w:rsidRPr="00BA58C9" w:rsidRDefault="005F6882" w:rsidP="0081288E">
            <w:pPr>
              <w:rPr>
                <w:rFonts w:cs="Arial"/>
                <w:sz w:val="20"/>
                <w:szCs w:val="22"/>
              </w:rPr>
            </w:pPr>
          </w:p>
          <w:p w:rsidR="005F6882" w:rsidRPr="00BA58C9" w:rsidRDefault="005F6882" w:rsidP="0081288E">
            <w:pPr>
              <w:rPr>
                <w:sz w:val="20"/>
              </w:rPr>
            </w:pPr>
          </w:p>
        </w:tc>
        <w:tc>
          <w:tcPr>
            <w:tcW w:w="4536" w:type="dxa"/>
            <w:shd w:val="clear" w:color="auto" w:fill="auto"/>
          </w:tcPr>
          <w:p w:rsidR="005F6882" w:rsidRPr="00BA58C9" w:rsidRDefault="005F6882" w:rsidP="000E638B">
            <w:pPr>
              <w:spacing w:after="120"/>
              <w:rPr>
                <w:b/>
                <w:sz w:val="20"/>
              </w:rPr>
            </w:pPr>
            <w:r w:rsidRPr="00BA58C9">
              <w:rPr>
                <w:b/>
                <w:sz w:val="20"/>
              </w:rPr>
              <w:t>Learning activities:</w:t>
            </w:r>
          </w:p>
          <w:p w:rsidR="005F6882" w:rsidRPr="00BA58C9" w:rsidRDefault="005F6882" w:rsidP="0081288E">
            <w:pPr>
              <w:rPr>
                <w:sz w:val="20"/>
              </w:rPr>
            </w:pPr>
            <w:r w:rsidRPr="00BA58C9">
              <w:rPr>
                <w:sz w:val="20"/>
              </w:rPr>
              <w:t>- Teacher led explanation of how farmers can improve productivity by simplifying food webs</w:t>
            </w:r>
            <w:r w:rsidR="00064BE1" w:rsidRPr="00BA58C9">
              <w:rPr>
                <w:sz w:val="20"/>
              </w:rPr>
              <w:t>, using chemical/biological control and integrated systems,</w:t>
            </w:r>
            <w:r w:rsidRPr="00BA58C9">
              <w:rPr>
                <w:sz w:val="20"/>
              </w:rPr>
              <w:t xml:space="preserve"> and reducing respiratory losses. Question students about why this would provide more food for us.</w:t>
            </w:r>
          </w:p>
          <w:p w:rsidR="005F6882" w:rsidRPr="00BA58C9" w:rsidRDefault="005F6882" w:rsidP="0081288E">
            <w:pPr>
              <w:rPr>
                <w:sz w:val="20"/>
              </w:rPr>
            </w:pPr>
            <w:r w:rsidRPr="00BA58C9">
              <w:rPr>
                <w:sz w:val="20"/>
              </w:rPr>
              <w:t xml:space="preserve">- Debate: Give students different viewpoints and ask them to debate whether it is </w:t>
            </w:r>
            <w:r w:rsidR="00064BE1" w:rsidRPr="00BA58C9">
              <w:rPr>
                <w:sz w:val="20"/>
              </w:rPr>
              <w:t xml:space="preserve">valid </w:t>
            </w:r>
            <w:r w:rsidRPr="00BA58C9">
              <w:rPr>
                <w:sz w:val="20"/>
              </w:rPr>
              <w:t>to use these farming practices.</w:t>
            </w:r>
            <w:r w:rsidR="00064BE1" w:rsidRPr="00BA58C9">
              <w:rPr>
                <w:sz w:val="20"/>
              </w:rPr>
              <w:t xml:space="preserve"> They should consider ethical, economic and environmental arguments (dependent on their assigned role).</w:t>
            </w:r>
          </w:p>
          <w:p w:rsidR="005F6882" w:rsidRPr="00BA58C9" w:rsidRDefault="005F6882" w:rsidP="0081288E">
            <w:pPr>
              <w:rPr>
                <w:sz w:val="20"/>
              </w:rPr>
            </w:pPr>
            <w:r w:rsidRPr="00BA58C9">
              <w:rPr>
                <w:sz w:val="20"/>
              </w:rPr>
              <w:t>- Continuum – Students place themselves on a continuum line based on their opinion from the debate.</w:t>
            </w:r>
          </w:p>
          <w:p w:rsidR="005F6882" w:rsidRPr="00BA58C9" w:rsidRDefault="005F6882" w:rsidP="0081288E">
            <w:pPr>
              <w:rPr>
                <w:sz w:val="20"/>
              </w:rPr>
            </w:pPr>
            <w:r w:rsidRPr="00BA58C9">
              <w:rPr>
                <w:sz w:val="20"/>
              </w:rPr>
              <w:t xml:space="preserve">- </w:t>
            </w:r>
            <w:r w:rsidR="000E638B">
              <w:rPr>
                <w:sz w:val="20"/>
              </w:rPr>
              <w:t>Past e</w:t>
            </w:r>
            <w:r w:rsidRPr="00BA58C9">
              <w:rPr>
                <w:sz w:val="20"/>
              </w:rPr>
              <w:t>xam questions.</w:t>
            </w:r>
          </w:p>
          <w:p w:rsidR="005F6882" w:rsidRPr="00BA58C9" w:rsidRDefault="005F6882" w:rsidP="0081288E">
            <w:pPr>
              <w:rPr>
                <w:sz w:val="20"/>
              </w:rPr>
            </w:pPr>
          </w:p>
          <w:p w:rsidR="005F6882" w:rsidRPr="00BA58C9" w:rsidRDefault="005F6882" w:rsidP="0081288E">
            <w:pPr>
              <w:rPr>
                <w:b/>
                <w:sz w:val="20"/>
              </w:rPr>
            </w:pPr>
            <w:r w:rsidRPr="00BA58C9">
              <w:rPr>
                <w:b/>
                <w:sz w:val="20"/>
              </w:rPr>
              <w:t>Skills developed by learning activities:</w:t>
            </w:r>
          </w:p>
          <w:p w:rsidR="00064BE1" w:rsidRPr="00BA58C9" w:rsidRDefault="00064BE1" w:rsidP="0081288E">
            <w:pPr>
              <w:rPr>
                <w:rFonts w:cs="Arial"/>
                <w:bCs/>
                <w:sz w:val="20"/>
                <w:szCs w:val="22"/>
              </w:rPr>
            </w:pPr>
            <w:r w:rsidRPr="00BA58C9">
              <w:rPr>
                <w:rFonts w:cs="Arial"/>
                <w:b/>
                <w:bCs/>
                <w:sz w:val="20"/>
                <w:szCs w:val="22"/>
              </w:rPr>
              <w:t>Mathematical requirements 1 and 2 –</w:t>
            </w:r>
            <w:r w:rsidRPr="00BA58C9">
              <w:rPr>
                <w:rFonts w:cs="Arial"/>
                <w:bCs/>
                <w:sz w:val="20"/>
                <w:szCs w:val="22"/>
              </w:rPr>
              <w:t xml:space="preserve"> </w:t>
            </w:r>
            <w:r w:rsidR="005F6882" w:rsidRPr="00BA58C9">
              <w:rPr>
                <w:rFonts w:cs="Arial"/>
                <w:bCs/>
                <w:sz w:val="20"/>
                <w:szCs w:val="22"/>
              </w:rPr>
              <w:t>Convert and carry out calculations of energy transfer using numbers</w:t>
            </w:r>
            <w:r w:rsidRPr="00BA58C9">
              <w:rPr>
                <w:rFonts w:cs="Arial"/>
                <w:bCs/>
                <w:sz w:val="20"/>
                <w:szCs w:val="22"/>
              </w:rPr>
              <w:t xml:space="preserve"> in standard and ordinary form.</w:t>
            </w:r>
          </w:p>
          <w:p w:rsidR="005F6882" w:rsidRPr="00BA58C9" w:rsidRDefault="005F6882" w:rsidP="0081288E">
            <w:pPr>
              <w:rPr>
                <w:rFonts w:cs="Arial"/>
                <w:bCs/>
                <w:sz w:val="20"/>
                <w:szCs w:val="22"/>
              </w:rPr>
            </w:pPr>
            <w:r w:rsidRPr="00BA58C9">
              <w:rPr>
                <w:rFonts w:cs="Arial"/>
                <w:bCs/>
                <w:sz w:val="20"/>
                <w:szCs w:val="22"/>
              </w:rPr>
              <w:t>Calculation of % efficiency.</w:t>
            </w:r>
          </w:p>
          <w:p w:rsidR="005F6882" w:rsidRPr="00BA58C9" w:rsidRDefault="005F6882" w:rsidP="00064BE1">
            <w:pPr>
              <w:rPr>
                <w:rFonts w:cs="Arial"/>
                <w:bCs/>
                <w:sz w:val="20"/>
                <w:szCs w:val="22"/>
              </w:rPr>
            </w:pPr>
            <w:r w:rsidRPr="00BA58C9">
              <w:rPr>
                <w:rFonts w:cs="Arial"/>
                <w:bCs/>
                <w:sz w:val="20"/>
                <w:szCs w:val="22"/>
              </w:rPr>
              <w:t xml:space="preserve">- </w:t>
            </w:r>
            <w:r w:rsidR="00064BE1" w:rsidRPr="00BA58C9">
              <w:rPr>
                <w:rFonts w:cs="Arial"/>
                <w:bCs/>
                <w:sz w:val="20"/>
                <w:szCs w:val="22"/>
              </w:rPr>
              <w:t>Extended exam answers.</w:t>
            </w:r>
          </w:p>
        </w:tc>
        <w:tc>
          <w:tcPr>
            <w:tcW w:w="1842" w:type="dxa"/>
            <w:shd w:val="clear" w:color="auto" w:fill="auto"/>
          </w:tcPr>
          <w:p w:rsidR="005F6882" w:rsidRPr="00BA58C9" w:rsidRDefault="005F6882" w:rsidP="0081288E">
            <w:pPr>
              <w:rPr>
                <w:b/>
                <w:sz w:val="20"/>
              </w:rPr>
            </w:pPr>
            <w:r w:rsidRPr="00BA58C9">
              <w:rPr>
                <w:b/>
                <w:sz w:val="20"/>
              </w:rPr>
              <w:t>Past exam paper material:</w:t>
            </w:r>
          </w:p>
          <w:p w:rsidR="00064BE1" w:rsidRPr="00BA58C9" w:rsidRDefault="00064BE1" w:rsidP="00064BE1">
            <w:pPr>
              <w:rPr>
                <w:sz w:val="20"/>
              </w:rPr>
            </w:pPr>
            <w:r w:rsidRPr="00BA58C9">
              <w:rPr>
                <w:sz w:val="20"/>
              </w:rPr>
              <w:t>BIOL4 – Jun 12 – Q5;</w:t>
            </w:r>
          </w:p>
          <w:p w:rsidR="005F6882" w:rsidRPr="00BA58C9" w:rsidRDefault="005F6882" w:rsidP="0081288E">
            <w:pPr>
              <w:rPr>
                <w:sz w:val="20"/>
              </w:rPr>
            </w:pPr>
            <w:r w:rsidRPr="00BA58C9">
              <w:rPr>
                <w:sz w:val="20"/>
              </w:rPr>
              <w:t>BIOL4 – Jun 12 – Q8a;</w:t>
            </w:r>
          </w:p>
          <w:p w:rsidR="005F6882" w:rsidRPr="00BA58C9" w:rsidRDefault="005F6882" w:rsidP="0081288E">
            <w:pPr>
              <w:rPr>
                <w:sz w:val="20"/>
              </w:rPr>
            </w:pPr>
            <w:r w:rsidRPr="00BA58C9">
              <w:rPr>
                <w:sz w:val="20"/>
              </w:rPr>
              <w:t>BIOL 4 – Jun 13 Q8</w:t>
            </w:r>
            <w:r w:rsidR="00064BE1" w:rsidRPr="00BA58C9">
              <w:rPr>
                <w:sz w:val="20"/>
              </w:rPr>
              <w:t xml:space="preserve">a and </w:t>
            </w:r>
            <w:r w:rsidRPr="00BA58C9">
              <w:rPr>
                <w:sz w:val="20"/>
              </w:rPr>
              <w:t>c;</w:t>
            </w:r>
          </w:p>
          <w:p w:rsidR="005F6882" w:rsidRPr="00BA58C9" w:rsidRDefault="005F6882" w:rsidP="0081288E">
            <w:pPr>
              <w:rPr>
                <w:sz w:val="20"/>
              </w:rPr>
            </w:pPr>
            <w:r w:rsidRPr="00BA58C9">
              <w:rPr>
                <w:sz w:val="20"/>
              </w:rPr>
              <w:t>BIOL 4 – Jan10 Q8</w:t>
            </w:r>
            <w:r w:rsidR="00673C74" w:rsidRPr="00BA58C9">
              <w:rPr>
                <w:sz w:val="20"/>
              </w:rPr>
              <w:t>c</w:t>
            </w:r>
            <w:r w:rsidRPr="00BA58C9">
              <w:rPr>
                <w:sz w:val="20"/>
              </w:rPr>
              <w:t xml:space="preserve">; </w:t>
            </w:r>
          </w:p>
          <w:p w:rsidR="005F6882" w:rsidRPr="00BA58C9" w:rsidRDefault="005F6882" w:rsidP="0081288E">
            <w:pPr>
              <w:rPr>
                <w:sz w:val="20"/>
              </w:rPr>
            </w:pPr>
            <w:r w:rsidRPr="00BA58C9">
              <w:rPr>
                <w:sz w:val="20"/>
              </w:rPr>
              <w:t>BIOL5 – June 14 Q10b</w:t>
            </w:r>
          </w:p>
          <w:p w:rsidR="00673C74" w:rsidRPr="00BA58C9" w:rsidRDefault="000E638B" w:rsidP="00673C74">
            <w:pPr>
              <w:rPr>
                <w:sz w:val="20"/>
              </w:rPr>
            </w:pPr>
            <w:r>
              <w:rPr>
                <w:sz w:val="20"/>
              </w:rPr>
              <w:t>BIOL</w:t>
            </w:r>
            <w:r w:rsidR="00673C74" w:rsidRPr="00BA58C9">
              <w:rPr>
                <w:sz w:val="20"/>
              </w:rPr>
              <w:t xml:space="preserve">4 – June 10 Q4; </w:t>
            </w:r>
          </w:p>
          <w:p w:rsidR="00911385" w:rsidRPr="00BA58C9" w:rsidRDefault="00911385" w:rsidP="00911385">
            <w:pPr>
              <w:rPr>
                <w:sz w:val="20"/>
                <w:szCs w:val="22"/>
              </w:rPr>
            </w:pPr>
            <w:r w:rsidRPr="00BA58C9">
              <w:rPr>
                <w:sz w:val="20"/>
              </w:rPr>
              <w:t>HBIO2 June 09 – Q9;</w:t>
            </w:r>
          </w:p>
          <w:p w:rsidR="00064BE1" w:rsidRPr="00BA58C9" w:rsidRDefault="00064BE1" w:rsidP="00064BE1">
            <w:pPr>
              <w:rPr>
                <w:sz w:val="20"/>
              </w:rPr>
            </w:pPr>
          </w:p>
          <w:p w:rsidR="005F6882" w:rsidRPr="00BA58C9" w:rsidRDefault="005F6882" w:rsidP="0081288E">
            <w:pPr>
              <w:rPr>
                <w:sz w:val="20"/>
              </w:rPr>
            </w:pPr>
          </w:p>
        </w:tc>
        <w:tc>
          <w:tcPr>
            <w:tcW w:w="2552" w:type="dxa"/>
            <w:shd w:val="clear" w:color="auto" w:fill="auto"/>
          </w:tcPr>
          <w:p w:rsidR="005F6882" w:rsidRPr="00BA58C9" w:rsidRDefault="00264C7E" w:rsidP="0081288E">
            <w:pPr>
              <w:rPr>
                <w:b/>
                <w:sz w:val="20"/>
                <w:szCs w:val="22"/>
              </w:rPr>
            </w:pPr>
            <w:hyperlink r:id="rId30" w:history="1">
              <w:r w:rsidR="005F6882" w:rsidRPr="00BA58C9">
                <w:rPr>
                  <w:rStyle w:val="Hyperlink"/>
                  <w:b/>
                  <w:color w:val="auto"/>
                  <w:sz w:val="20"/>
                  <w:szCs w:val="22"/>
                </w:rPr>
                <w:t>http://www.ciwf.org.uk/education/</w:t>
              </w:r>
            </w:hyperlink>
          </w:p>
          <w:p w:rsidR="005F6882" w:rsidRPr="00BA58C9" w:rsidRDefault="005F6882" w:rsidP="0081288E">
            <w:pPr>
              <w:rPr>
                <w:b/>
                <w:sz w:val="20"/>
                <w:szCs w:val="22"/>
              </w:rPr>
            </w:pPr>
          </w:p>
          <w:p w:rsidR="005F6882" w:rsidRPr="00BA58C9" w:rsidRDefault="005F6882" w:rsidP="0081288E">
            <w:pPr>
              <w:rPr>
                <w:b/>
                <w:sz w:val="20"/>
                <w:szCs w:val="22"/>
              </w:rPr>
            </w:pPr>
            <w:r w:rsidRPr="00BA58C9">
              <w:rPr>
                <w:b/>
                <w:sz w:val="20"/>
                <w:szCs w:val="22"/>
              </w:rPr>
              <w:t>Rich questions:</w:t>
            </w:r>
          </w:p>
          <w:p w:rsidR="005F6882" w:rsidRPr="00BA58C9" w:rsidRDefault="005F6882" w:rsidP="0081288E">
            <w:pPr>
              <w:rPr>
                <w:rFonts w:cs="Arial"/>
                <w:sz w:val="20"/>
                <w:szCs w:val="22"/>
              </w:rPr>
            </w:pPr>
            <w:r w:rsidRPr="00BA58C9">
              <w:rPr>
                <w:rFonts w:cs="Arial"/>
                <w:sz w:val="20"/>
                <w:szCs w:val="22"/>
              </w:rPr>
              <w:t>- How could farmers improve efficiency?</w:t>
            </w:r>
          </w:p>
          <w:p w:rsidR="005F6882" w:rsidRPr="00BA58C9" w:rsidRDefault="005F6882" w:rsidP="0081288E">
            <w:pPr>
              <w:rPr>
                <w:rFonts w:asciiTheme="minorHAnsi" w:hAnsiTheme="minorHAnsi"/>
                <w:sz w:val="20"/>
              </w:rPr>
            </w:pPr>
            <w:r w:rsidRPr="00BA58C9">
              <w:rPr>
                <w:rFonts w:cs="Arial"/>
                <w:sz w:val="20"/>
                <w:szCs w:val="22"/>
              </w:rPr>
              <w:t>- Evaluate the advantages and disadvantages of using these methods.</w:t>
            </w:r>
          </w:p>
        </w:tc>
      </w:tr>
    </w:tbl>
    <w:p w:rsidR="005F6882" w:rsidRPr="008E06CB" w:rsidRDefault="005F6882" w:rsidP="005F6882">
      <w:pPr>
        <w:spacing w:line="240" w:lineRule="auto"/>
      </w:pPr>
      <w:r w:rsidRPr="008E06CB">
        <w:br w:type="page"/>
      </w:r>
    </w:p>
    <w:p w:rsidR="00D304CE" w:rsidRDefault="00D304CE" w:rsidP="00D304CE">
      <w:pPr>
        <w:pStyle w:val="Heading3"/>
      </w:pPr>
      <w:bookmarkStart w:id="6" w:name="_Toc406589887"/>
      <w:r w:rsidRPr="008E06CB">
        <w:lastRenderedPageBreak/>
        <w:t>3.</w:t>
      </w:r>
      <w:r>
        <w:t>3.5</w:t>
      </w:r>
      <w:r w:rsidRPr="008E06CB">
        <w:t xml:space="preserve"> Nutrient cycles</w:t>
      </w:r>
      <w:bookmarkEnd w:id="6"/>
    </w:p>
    <w:p w:rsidR="00D304CE" w:rsidRPr="00D304CE" w:rsidRDefault="00D304CE" w:rsidP="000E638B">
      <w:pPr>
        <w:pStyle w:val="Heading4"/>
        <w:spacing w:after="120"/>
      </w:pPr>
      <w:r w:rsidRPr="008E06CB">
        <w:t>3.</w:t>
      </w:r>
      <w:r>
        <w:t>3</w:t>
      </w:r>
      <w:r w:rsidRPr="008E06CB">
        <w:t>.</w:t>
      </w:r>
      <w:r>
        <w:t>5.1 Principles of nutrient cycling.</w:t>
      </w:r>
    </w:p>
    <w:p w:rsidR="00D304CE" w:rsidRPr="008E06CB" w:rsidRDefault="00D304CE" w:rsidP="00D304CE">
      <w:r w:rsidRPr="008E06CB">
        <w:t>Prior knowledge:</w:t>
      </w:r>
    </w:p>
    <w:p w:rsidR="00D304CE" w:rsidRDefault="000E638B" w:rsidP="00D304CE">
      <w:r>
        <w:t>-</w:t>
      </w:r>
      <w:r w:rsidR="00D304CE" w:rsidRPr="008E06CB">
        <w:t xml:space="preserve"> The carbon cycle involves the cycling of carbon through stages including: photosynthesis; consumption; respiration; death and decomposition; fossilisation and combustion. </w:t>
      </w:r>
    </w:p>
    <w:p w:rsidR="000E638B" w:rsidRDefault="000E638B" w:rsidP="00D304CE"/>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977"/>
        <w:gridCol w:w="851"/>
        <w:gridCol w:w="1842"/>
        <w:gridCol w:w="5103"/>
        <w:gridCol w:w="1701"/>
        <w:gridCol w:w="2093"/>
      </w:tblGrid>
      <w:tr w:rsidR="00D304CE" w:rsidRPr="008E06CB" w:rsidTr="009D5A9F">
        <w:tc>
          <w:tcPr>
            <w:tcW w:w="2977" w:type="dxa"/>
            <w:tcBorders>
              <w:top w:val="nil"/>
            </w:tcBorders>
            <w:shd w:val="clear" w:color="auto" w:fill="001D3A"/>
          </w:tcPr>
          <w:p w:rsidR="00D304CE" w:rsidRPr="008E06CB" w:rsidRDefault="00D304CE" w:rsidP="004F667C">
            <w:pPr>
              <w:spacing w:line="240" w:lineRule="auto"/>
              <w:rPr>
                <w:b/>
              </w:rPr>
            </w:pPr>
            <w:r w:rsidRPr="008E06CB">
              <w:br w:type="page"/>
            </w:r>
            <w:r w:rsidRPr="008E06CB">
              <w:br w:type="page"/>
            </w:r>
            <w:r w:rsidRPr="008E06CB">
              <w:br w:type="page"/>
            </w:r>
            <w:r w:rsidRPr="008E06CB">
              <w:rPr>
                <w:b/>
              </w:rPr>
              <w:t>Learning objective</w:t>
            </w:r>
          </w:p>
        </w:tc>
        <w:tc>
          <w:tcPr>
            <w:tcW w:w="851" w:type="dxa"/>
            <w:tcBorders>
              <w:top w:val="nil"/>
            </w:tcBorders>
            <w:shd w:val="clear" w:color="auto" w:fill="001D3A"/>
          </w:tcPr>
          <w:p w:rsidR="00D304CE" w:rsidRPr="008E06CB" w:rsidRDefault="00D304CE" w:rsidP="004F667C">
            <w:pPr>
              <w:spacing w:line="240" w:lineRule="auto"/>
              <w:rPr>
                <w:b/>
              </w:rPr>
            </w:pPr>
            <w:r w:rsidRPr="008E06CB">
              <w:rPr>
                <w:b/>
              </w:rPr>
              <w:t>Time taken</w:t>
            </w:r>
          </w:p>
        </w:tc>
        <w:tc>
          <w:tcPr>
            <w:tcW w:w="1842" w:type="dxa"/>
            <w:tcBorders>
              <w:top w:val="nil"/>
            </w:tcBorders>
            <w:shd w:val="clear" w:color="auto" w:fill="001D3A"/>
          </w:tcPr>
          <w:p w:rsidR="00D304CE" w:rsidRPr="008E06CB" w:rsidRDefault="00D304CE" w:rsidP="004F667C">
            <w:pPr>
              <w:spacing w:line="240" w:lineRule="auto"/>
              <w:rPr>
                <w:b/>
              </w:rPr>
            </w:pPr>
            <w:r w:rsidRPr="008E06CB">
              <w:rPr>
                <w:b/>
              </w:rPr>
              <w:t>Learning Outcome</w:t>
            </w:r>
          </w:p>
        </w:tc>
        <w:tc>
          <w:tcPr>
            <w:tcW w:w="5103" w:type="dxa"/>
            <w:tcBorders>
              <w:top w:val="nil"/>
            </w:tcBorders>
            <w:shd w:val="clear" w:color="auto" w:fill="001D3A"/>
          </w:tcPr>
          <w:p w:rsidR="00D304CE" w:rsidRPr="008E06CB" w:rsidRDefault="00D304CE" w:rsidP="004F667C">
            <w:pPr>
              <w:spacing w:line="240" w:lineRule="auto"/>
              <w:rPr>
                <w:b/>
              </w:rPr>
            </w:pPr>
            <w:r w:rsidRPr="008E06CB">
              <w:rPr>
                <w:b/>
              </w:rPr>
              <w:t>Learning activity with opportunity to develop skills</w:t>
            </w:r>
          </w:p>
        </w:tc>
        <w:tc>
          <w:tcPr>
            <w:tcW w:w="1701" w:type="dxa"/>
            <w:tcBorders>
              <w:top w:val="nil"/>
            </w:tcBorders>
            <w:shd w:val="clear" w:color="auto" w:fill="001D3A"/>
          </w:tcPr>
          <w:p w:rsidR="00D304CE" w:rsidRPr="008E06CB" w:rsidRDefault="00D304CE" w:rsidP="004F667C">
            <w:pPr>
              <w:spacing w:line="240" w:lineRule="auto"/>
              <w:rPr>
                <w:b/>
              </w:rPr>
            </w:pPr>
            <w:r w:rsidRPr="008E06CB">
              <w:rPr>
                <w:b/>
              </w:rPr>
              <w:t>Assessment opportunities</w:t>
            </w:r>
          </w:p>
        </w:tc>
        <w:tc>
          <w:tcPr>
            <w:tcW w:w="2093" w:type="dxa"/>
            <w:tcBorders>
              <w:top w:val="nil"/>
            </w:tcBorders>
            <w:shd w:val="clear" w:color="auto" w:fill="001D3A"/>
          </w:tcPr>
          <w:p w:rsidR="00D304CE" w:rsidRPr="008E06CB" w:rsidRDefault="00D304CE" w:rsidP="004F667C">
            <w:pPr>
              <w:spacing w:line="240" w:lineRule="auto"/>
              <w:rPr>
                <w:b/>
              </w:rPr>
            </w:pPr>
            <w:r w:rsidRPr="008E06CB">
              <w:rPr>
                <w:b/>
              </w:rPr>
              <w:t>Resources</w:t>
            </w:r>
          </w:p>
        </w:tc>
      </w:tr>
      <w:tr w:rsidR="00D304CE" w:rsidRPr="00BA58C9" w:rsidTr="003B7FC3">
        <w:tc>
          <w:tcPr>
            <w:tcW w:w="2977" w:type="dxa"/>
            <w:shd w:val="clear" w:color="auto" w:fill="auto"/>
          </w:tcPr>
          <w:p w:rsidR="00D304CE" w:rsidRPr="00BA58C9" w:rsidRDefault="00D304CE" w:rsidP="004F667C">
            <w:pPr>
              <w:autoSpaceDE w:val="0"/>
              <w:autoSpaceDN w:val="0"/>
              <w:adjustRightInd w:val="0"/>
              <w:spacing w:line="240" w:lineRule="auto"/>
              <w:rPr>
                <w:rFonts w:eastAsia="Arial" w:cs="Arial"/>
                <w:w w:val="101"/>
                <w:sz w:val="20"/>
              </w:rPr>
            </w:pPr>
            <w:r w:rsidRPr="00BA58C9">
              <w:rPr>
                <w:rFonts w:eastAsia="Arial" w:cs="Arial"/>
                <w:w w:val="101"/>
                <w:sz w:val="20"/>
              </w:rPr>
              <w:t>Different chemical elements are found within organic substances in living organisms.</w:t>
            </w:r>
          </w:p>
          <w:p w:rsidR="00D304CE" w:rsidRPr="00BA58C9" w:rsidRDefault="00D304CE" w:rsidP="004F667C">
            <w:pPr>
              <w:autoSpaceDE w:val="0"/>
              <w:autoSpaceDN w:val="0"/>
              <w:adjustRightInd w:val="0"/>
              <w:spacing w:line="240" w:lineRule="auto"/>
              <w:rPr>
                <w:rFonts w:eastAsia="Arial" w:cs="Arial"/>
                <w:w w:val="101"/>
                <w:sz w:val="20"/>
              </w:rPr>
            </w:pPr>
          </w:p>
          <w:p w:rsidR="00D304CE" w:rsidRPr="00BA58C9" w:rsidRDefault="00D304CE" w:rsidP="004F667C">
            <w:pPr>
              <w:autoSpaceDE w:val="0"/>
              <w:autoSpaceDN w:val="0"/>
              <w:adjustRightInd w:val="0"/>
              <w:spacing w:line="240" w:lineRule="auto"/>
              <w:rPr>
                <w:rFonts w:eastAsia="Arial" w:cs="Arial"/>
                <w:w w:val="101"/>
                <w:sz w:val="20"/>
              </w:rPr>
            </w:pPr>
            <w:r w:rsidRPr="00BA58C9">
              <w:rPr>
                <w:rFonts w:eastAsia="Arial" w:cs="Arial"/>
                <w:w w:val="101"/>
                <w:sz w:val="20"/>
              </w:rPr>
              <w:t>Decomposers and saprophytic microorganisms play an important role in releasing these elements into the environment in the form of ions or simple inorganic molecules. These are ultimately taken up by producers and incorporated into organic molecules</w:t>
            </w:r>
            <w:r w:rsidR="00903B03" w:rsidRPr="00BA58C9">
              <w:rPr>
                <w:rFonts w:eastAsia="Arial" w:cs="Arial"/>
                <w:w w:val="101"/>
                <w:sz w:val="20"/>
              </w:rPr>
              <w:t>.</w:t>
            </w:r>
          </w:p>
          <w:p w:rsidR="00D304CE" w:rsidRPr="00BA58C9" w:rsidRDefault="00D304CE" w:rsidP="004F667C">
            <w:pPr>
              <w:autoSpaceDE w:val="0"/>
              <w:autoSpaceDN w:val="0"/>
              <w:adjustRightInd w:val="0"/>
              <w:spacing w:line="240" w:lineRule="auto"/>
              <w:rPr>
                <w:rFonts w:eastAsia="Arial" w:cs="Arial"/>
                <w:w w:val="101"/>
                <w:sz w:val="20"/>
              </w:rPr>
            </w:pPr>
          </w:p>
          <w:p w:rsidR="00D304CE" w:rsidRPr="00BA58C9" w:rsidRDefault="00D304CE" w:rsidP="004F667C">
            <w:pPr>
              <w:autoSpaceDE w:val="0"/>
              <w:autoSpaceDN w:val="0"/>
              <w:adjustRightInd w:val="0"/>
              <w:spacing w:line="240" w:lineRule="auto"/>
              <w:rPr>
                <w:rFonts w:cs="Arial"/>
                <w:sz w:val="20"/>
                <w:szCs w:val="22"/>
              </w:rPr>
            </w:pPr>
            <w:r w:rsidRPr="00BA58C9">
              <w:rPr>
                <w:rFonts w:eastAsia="Arial" w:cs="Arial"/>
                <w:w w:val="101"/>
                <w:sz w:val="20"/>
              </w:rPr>
              <w:t>Digestion and assimilation result in substances containing these elements being passed along food chains.</w:t>
            </w:r>
          </w:p>
        </w:tc>
        <w:tc>
          <w:tcPr>
            <w:tcW w:w="851" w:type="dxa"/>
            <w:shd w:val="clear" w:color="auto" w:fill="auto"/>
          </w:tcPr>
          <w:p w:rsidR="00D304CE" w:rsidRPr="00BA58C9" w:rsidRDefault="00D304CE" w:rsidP="004F667C">
            <w:pPr>
              <w:rPr>
                <w:sz w:val="20"/>
              </w:rPr>
            </w:pPr>
            <w:r w:rsidRPr="00BA58C9">
              <w:rPr>
                <w:sz w:val="20"/>
              </w:rPr>
              <w:t>0.2</w:t>
            </w:r>
          </w:p>
          <w:p w:rsidR="00D304CE" w:rsidRPr="00BA58C9" w:rsidRDefault="00D304CE" w:rsidP="004F667C">
            <w:pPr>
              <w:rPr>
                <w:sz w:val="20"/>
              </w:rPr>
            </w:pPr>
            <w:r w:rsidRPr="00BA58C9">
              <w:rPr>
                <w:sz w:val="20"/>
              </w:rPr>
              <w:t>weeks</w:t>
            </w:r>
          </w:p>
        </w:tc>
        <w:tc>
          <w:tcPr>
            <w:tcW w:w="1842" w:type="dxa"/>
            <w:shd w:val="clear" w:color="auto" w:fill="auto"/>
          </w:tcPr>
          <w:p w:rsidR="00F1208B" w:rsidRPr="00BA58C9" w:rsidRDefault="00F1208B" w:rsidP="00F1208B">
            <w:pPr>
              <w:rPr>
                <w:sz w:val="20"/>
              </w:rPr>
            </w:pPr>
            <w:r w:rsidRPr="00BA58C9">
              <w:rPr>
                <w:rFonts w:cs="Arial"/>
                <w:sz w:val="20"/>
                <w:szCs w:val="22"/>
              </w:rPr>
              <w:t>•</w:t>
            </w:r>
            <w:r w:rsidRPr="00BA58C9">
              <w:rPr>
                <w:sz w:val="20"/>
              </w:rPr>
              <w:t xml:space="preserve"> explain the role of producers in nutrient cycling.</w:t>
            </w:r>
          </w:p>
          <w:p w:rsidR="00D304CE" w:rsidRPr="00BA58C9" w:rsidRDefault="00D304CE" w:rsidP="004F667C">
            <w:pPr>
              <w:rPr>
                <w:sz w:val="20"/>
              </w:rPr>
            </w:pPr>
          </w:p>
          <w:p w:rsidR="00D304CE" w:rsidRPr="00BA58C9" w:rsidRDefault="00D304CE" w:rsidP="00F1208B">
            <w:pPr>
              <w:rPr>
                <w:sz w:val="20"/>
              </w:rPr>
            </w:pPr>
            <w:r w:rsidRPr="00BA58C9">
              <w:rPr>
                <w:rFonts w:cs="Arial"/>
                <w:sz w:val="20"/>
                <w:szCs w:val="22"/>
              </w:rPr>
              <w:t>•</w:t>
            </w:r>
            <w:r w:rsidRPr="00BA58C9">
              <w:rPr>
                <w:sz w:val="20"/>
              </w:rPr>
              <w:t xml:space="preserve"> </w:t>
            </w:r>
            <w:r w:rsidR="00F1208B" w:rsidRPr="00BA58C9">
              <w:rPr>
                <w:sz w:val="20"/>
              </w:rPr>
              <w:t>explain how elements contained within organic molecules become part of the biomass of other organisms.</w:t>
            </w:r>
          </w:p>
          <w:p w:rsidR="00F1208B" w:rsidRPr="00BA58C9" w:rsidRDefault="00F1208B" w:rsidP="00F1208B">
            <w:pPr>
              <w:rPr>
                <w:sz w:val="20"/>
              </w:rPr>
            </w:pPr>
          </w:p>
          <w:p w:rsidR="00F1208B" w:rsidRPr="00BA58C9" w:rsidRDefault="00F1208B" w:rsidP="00F1208B">
            <w:pPr>
              <w:rPr>
                <w:sz w:val="20"/>
              </w:rPr>
            </w:pPr>
            <w:r w:rsidRPr="00BA58C9">
              <w:rPr>
                <w:rFonts w:cs="Arial"/>
                <w:sz w:val="20"/>
                <w:szCs w:val="22"/>
              </w:rPr>
              <w:t>•</w:t>
            </w:r>
            <w:r w:rsidRPr="00BA58C9">
              <w:rPr>
                <w:sz w:val="20"/>
              </w:rPr>
              <w:t xml:space="preserve"> explain the role of saprophytic microorganisms in nutrient cycling.</w:t>
            </w:r>
          </w:p>
        </w:tc>
        <w:tc>
          <w:tcPr>
            <w:tcW w:w="5103" w:type="dxa"/>
            <w:shd w:val="clear" w:color="auto" w:fill="auto"/>
          </w:tcPr>
          <w:p w:rsidR="00D304CE" w:rsidRPr="00BA58C9" w:rsidRDefault="00D304CE" w:rsidP="000E638B">
            <w:pPr>
              <w:spacing w:after="120"/>
              <w:rPr>
                <w:b/>
                <w:sz w:val="20"/>
              </w:rPr>
            </w:pPr>
            <w:r w:rsidRPr="00BA58C9">
              <w:rPr>
                <w:b/>
                <w:sz w:val="20"/>
              </w:rPr>
              <w:t>Learning activities:</w:t>
            </w:r>
          </w:p>
          <w:p w:rsidR="00F1208B" w:rsidRPr="00BA58C9" w:rsidRDefault="00F1208B" w:rsidP="004F667C">
            <w:pPr>
              <w:rPr>
                <w:sz w:val="20"/>
              </w:rPr>
            </w:pPr>
            <w:r w:rsidRPr="00BA58C9">
              <w:rPr>
                <w:sz w:val="20"/>
              </w:rPr>
              <w:t>- Stimulus question: Why are some of William Shakespeare’s atoms in you and how did they get there? Which atoms might they include?</w:t>
            </w:r>
          </w:p>
          <w:p w:rsidR="00D304CE" w:rsidRPr="00BA58C9" w:rsidRDefault="00D304CE" w:rsidP="004F667C">
            <w:pPr>
              <w:rPr>
                <w:sz w:val="20"/>
              </w:rPr>
            </w:pPr>
            <w:r w:rsidRPr="00BA58C9">
              <w:rPr>
                <w:sz w:val="20"/>
              </w:rPr>
              <w:t>- Introduc</w:t>
            </w:r>
            <w:r w:rsidR="003B7FC3" w:rsidRPr="00BA58C9">
              <w:rPr>
                <w:sz w:val="20"/>
              </w:rPr>
              <w:t xml:space="preserve">tion to </w:t>
            </w:r>
            <w:r w:rsidRPr="00BA58C9">
              <w:rPr>
                <w:sz w:val="20"/>
              </w:rPr>
              <w:t>nutrient cycling within ecosystems.</w:t>
            </w:r>
          </w:p>
          <w:p w:rsidR="00D304CE" w:rsidRPr="00BA58C9" w:rsidRDefault="00D304CE" w:rsidP="004F667C">
            <w:pPr>
              <w:rPr>
                <w:sz w:val="20"/>
              </w:rPr>
            </w:pPr>
            <w:r w:rsidRPr="00BA58C9">
              <w:rPr>
                <w:sz w:val="20"/>
              </w:rPr>
              <w:t>- Challenge students to name a biological molecule which contains the element you display. Do this for the elements carbon, nitrog</w:t>
            </w:r>
            <w:r w:rsidR="00903B03" w:rsidRPr="00BA58C9">
              <w:rPr>
                <w:sz w:val="20"/>
              </w:rPr>
              <w:t>en and phosphorus.</w:t>
            </w:r>
          </w:p>
          <w:p w:rsidR="00F1208B" w:rsidRPr="00BA58C9" w:rsidRDefault="00F1208B" w:rsidP="004F667C">
            <w:pPr>
              <w:rPr>
                <w:sz w:val="20"/>
              </w:rPr>
            </w:pPr>
            <w:r w:rsidRPr="00BA58C9">
              <w:rPr>
                <w:sz w:val="20"/>
              </w:rPr>
              <w:t xml:space="preserve">- Teacher led explanation of the roles of producers in </w:t>
            </w:r>
            <w:r w:rsidR="003B7FC3" w:rsidRPr="00BA58C9">
              <w:rPr>
                <w:sz w:val="20"/>
              </w:rPr>
              <w:t>nutrient cycling. Extend this to explain how digestion and assimilation ensure that elements as well as energy are passed along food chains. Finally, describe the role of saprophytic microorganisms.</w:t>
            </w:r>
          </w:p>
          <w:p w:rsidR="00D304CE" w:rsidRDefault="003B7FC3" w:rsidP="004F667C">
            <w:pPr>
              <w:rPr>
                <w:sz w:val="20"/>
              </w:rPr>
            </w:pPr>
            <w:r w:rsidRPr="00BA58C9">
              <w:rPr>
                <w:sz w:val="20"/>
              </w:rPr>
              <w:t>- Students take the principles discussed and suggest what a general nutrient cycle diagram might look like.</w:t>
            </w:r>
          </w:p>
          <w:p w:rsidR="000E638B" w:rsidRPr="00BA58C9" w:rsidRDefault="000E638B" w:rsidP="004F667C">
            <w:pPr>
              <w:rPr>
                <w:sz w:val="20"/>
              </w:rPr>
            </w:pPr>
          </w:p>
          <w:p w:rsidR="00D304CE" w:rsidRPr="00BA58C9" w:rsidRDefault="00D304CE" w:rsidP="004F667C">
            <w:pPr>
              <w:rPr>
                <w:b/>
                <w:sz w:val="20"/>
              </w:rPr>
            </w:pPr>
            <w:r w:rsidRPr="00BA58C9">
              <w:rPr>
                <w:b/>
                <w:sz w:val="20"/>
              </w:rPr>
              <w:t>Skills developed by learning activities:</w:t>
            </w:r>
          </w:p>
          <w:p w:rsidR="00D304CE" w:rsidRPr="00BA58C9" w:rsidRDefault="00D304CE" w:rsidP="004F667C">
            <w:pPr>
              <w:rPr>
                <w:sz w:val="20"/>
              </w:rPr>
            </w:pPr>
            <w:r w:rsidRPr="00BA58C9">
              <w:rPr>
                <w:b/>
                <w:sz w:val="20"/>
              </w:rPr>
              <w:t xml:space="preserve">AO1 </w:t>
            </w:r>
            <w:r w:rsidRPr="00BA58C9">
              <w:rPr>
                <w:sz w:val="20"/>
              </w:rPr>
              <w:t>– Development of kno</w:t>
            </w:r>
            <w:r w:rsidR="00903B03" w:rsidRPr="00BA58C9">
              <w:rPr>
                <w:sz w:val="20"/>
              </w:rPr>
              <w:t>wledge and understanding of the principles of nutrient cycling.</w:t>
            </w:r>
          </w:p>
          <w:p w:rsidR="003B7FC3" w:rsidRPr="00BA58C9" w:rsidRDefault="003B7FC3" w:rsidP="004F667C">
            <w:pPr>
              <w:rPr>
                <w:sz w:val="20"/>
              </w:rPr>
            </w:pPr>
          </w:p>
        </w:tc>
        <w:tc>
          <w:tcPr>
            <w:tcW w:w="1701" w:type="dxa"/>
            <w:shd w:val="clear" w:color="auto" w:fill="auto"/>
          </w:tcPr>
          <w:p w:rsidR="00D304CE" w:rsidRPr="00BA58C9" w:rsidRDefault="00D304CE" w:rsidP="004F667C">
            <w:pPr>
              <w:rPr>
                <w:sz w:val="20"/>
              </w:rPr>
            </w:pPr>
          </w:p>
          <w:p w:rsidR="00D304CE" w:rsidRPr="00BA58C9" w:rsidRDefault="00D304CE" w:rsidP="004F667C">
            <w:pPr>
              <w:rPr>
                <w:sz w:val="20"/>
              </w:rPr>
            </w:pPr>
          </w:p>
        </w:tc>
        <w:tc>
          <w:tcPr>
            <w:tcW w:w="2093" w:type="dxa"/>
            <w:shd w:val="clear" w:color="auto" w:fill="auto"/>
          </w:tcPr>
          <w:p w:rsidR="00D304CE" w:rsidRPr="00BA58C9" w:rsidRDefault="00D304CE" w:rsidP="000E638B">
            <w:pPr>
              <w:spacing w:after="120"/>
              <w:rPr>
                <w:b/>
                <w:sz w:val="20"/>
                <w:szCs w:val="22"/>
              </w:rPr>
            </w:pPr>
            <w:r w:rsidRPr="00BA58C9">
              <w:rPr>
                <w:b/>
                <w:sz w:val="20"/>
                <w:szCs w:val="22"/>
              </w:rPr>
              <w:t>Rich questions:</w:t>
            </w:r>
          </w:p>
          <w:p w:rsidR="00F1208B" w:rsidRPr="00BA58C9" w:rsidRDefault="00F1208B" w:rsidP="00903B03">
            <w:pPr>
              <w:rPr>
                <w:sz w:val="20"/>
              </w:rPr>
            </w:pPr>
            <w:r w:rsidRPr="00BA58C9">
              <w:rPr>
                <w:sz w:val="20"/>
              </w:rPr>
              <w:t>Why are some of William Shakespeare’s atoms in you and how did they get there? Which atoms might they include?</w:t>
            </w:r>
          </w:p>
          <w:p w:rsidR="00D304CE" w:rsidRPr="00BA58C9" w:rsidRDefault="00F1208B" w:rsidP="00903B03">
            <w:pPr>
              <w:rPr>
                <w:sz w:val="20"/>
                <w:szCs w:val="22"/>
              </w:rPr>
            </w:pPr>
            <w:r w:rsidRPr="00BA58C9">
              <w:rPr>
                <w:sz w:val="20"/>
                <w:szCs w:val="22"/>
              </w:rPr>
              <w:t>- W</w:t>
            </w:r>
            <w:r w:rsidR="00D304CE" w:rsidRPr="00BA58C9">
              <w:rPr>
                <w:sz w:val="20"/>
                <w:szCs w:val="22"/>
              </w:rPr>
              <w:t xml:space="preserve">hat role do </w:t>
            </w:r>
            <w:r w:rsidR="00903B03" w:rsidRPr="00BA58C9">
              <w:rPr>
                <w:sz w:val="20"/>
                <w:szCs w:val="22"/>
              </w:rPr>
              <w:t>decomposers and saprophytic microorganisms</w:t>
            </w:r>
            <w:r w:rsidR="00D304CE" w:rsidRPr="00BA58C9">
              <w:rPr>
                <w:sz w:val="20"/>
                <w:szCs w:val="22"/>
              </w:rPr>
              <w:t xml:space="preserve"> play?</w:t>
            </w:r>
          </w:p>
          <w:p w:rsidR="00F1208B" w:rsidRPr="00BA58C9" w:rsidRDefault="00F1208B" w:rsidP="00903B03">
            <w:pPr>
              <w:rPr>
                <w:sz w:val="20"/>
                <w:szCs w:val="22"/>
              </w:rPr>
            </w:pPr>
            <w:r w:rsidRPr="00BA58C9">
              <w:rPr>
                <w:sz w:val="20"/>
                <w:szCs w:val="22"/>
              </w:rPr>
              <w:t>- How are key elements incorporated into organic molecules?</w:t>
            </w:r>
          </w:p>
          <w:p w:rsidR="00F1208B" w:rsidRPr="00BA58C9" w:rsidRDefault="00F1208B" w:rsidP="00903B03">
            <w:pPr>
              <w:rPr>
                <w:sz w:val="20"/>
                <w:szCs w:val="22"/>
              </w:rPr>
            </w:pPr>
          </w:p>
        </w:tc>
      </w:tr>
    </w:tbl>
    <w:p w:rsidR="00EF3972" w:rsidRDefault="00EF3972" w:rsidP="00823AFC">
      <w:pPr>
        <w:pStyle w:val="Heading4"/>
      </w:pPr>
    </w:p>
    <w:p w:rsidR="00BA58C9" w:rsidRDefault="00BA58C9">
      <w:pPr>
        <w:spacing w:line="240" w:lineRule="auto"/>
        <w:rPr>
          <w:rFonts w:ascii="Arial Bold" w:eastAsiaTheme="majorEastAsia" w:hAnsi="Arial Bold" w:cstheme="majorBidi"/>
          <w:b/>
          <w:bCs/>
          <w:iCs/>
        </w:rPr>
      </w:pPr>
      <w:r>
        <w:br w:type="page"/>
      </w:r>
    </w:p>
    <w:p w:rsidR="00D304CE" w:rsidRPr="00D304CE" w:rsidRDefault="00D304CE" w:rsidP="000E638B">
      <w:pPr>
        <w:pStyle w:val="Heading4"/>
        <w:spacing w:after="120"/>
      </w:pPr>
      <w:r w:rsidRPr="008E06CB">
        <w:lastRenderedPageBreak/>
        <w:t>3.</w:t>
      </w:r>
      <w:r>
        <w:t>3</w:t>
      </w:r>
      <w:r w:rsidRPr="008E06CB">
        <w:t>.</w:t>
      </w:r>
      <w:r>
        <w:t>5.2 The carbon cycle.</w:t>
      </w:r>
    </w:p>
    <w:p w:rsidR="00D304CE" w:rsidRDefault="00D304CE" w:rsidP="00D304CE">
      <w:r w:rsidRPr="008E06CB">
        <w:t>Prior knowledge:</w:t>
      </w:r>
    </w:p>
    <w:p w:rsidR="00D304CE" w:rsidRDefault="000E638B" w:rsidP="00D304CE">
      <w:r>
        <w:t>-</w:t>
      </w:r>
      <w:r w:rsidR="00D304CE" w:rsidRPr="008E06CB">
        <w:t xml:space="preserve"> The carbon cycle involves the cycling of carbon through stages including: photosynthesis; consumption; respiration; death and decomposition; fossilisation and combustion. </w:t>
      </w:r>
    </w:p>
    <w:p w:rsidR="00EF3972" w:rsidRDefault="00EF3972" w:rsidP="00D304CE"/>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985"/>
        <w:gridCol w:w="850"/>
        <w:gridCol w:w="1560"/>
        <w:gridCol w:w="5670"/>
        <w:gridCol w:w="1701"/>
        <w:gridCol w:w="2801"/>
      </w:tblGrid>
      <w:tr w:rsidR="009D5A9F" w:rsidRPr="008E06CB" w:rsidTr="00321BC9">
        <w:tc>
          <w:tcPr>
            <w:tcW w:w="1985" w:type="dxa"/>
            <w:tcBorders>
              <w:top w:val="nil"/>
            </w:tcBorders>
            <w:shd w:val="clear" w:color="auto" w:fill="001D3A"/>
          </w:tcPr>
          <w:p w:rsidR="00D304CE" w:rsidRPr="008E06CB" w:rsidRDefault="009D5A9F" w:rsidP="004F667C">
            <w:pPr>
              <w:spacing w:line="240" w:lineRule="auto"/>
              <w:rPr>
                <w:b/>
              </w:rPr>
            </w:pPr>
            <w:r>
              <w:br w:type="page"/>
            </w:r>
            <w:r w:rsidR="00D304CE" w:rsidRPr="008E06CB">
              <w:br w:type="page"/>
            </w:r>
            <w:r w:rsidR="00D304CE" w:rsidRPr="008E06CB">
              <w:br w:type="page"/>
            </w:r>
            <w:r w:rsidR="00D304CE" w:rsidRPr="008E06CB">
              <w:br w:type="page"/>
            </w:r>
            <w:r w:rsidR="00D304CE" w:rsidRPr="008E06CB">
              <w:rPr>
                <w:b/>
              </w:rPr>
              <w:t>Learning objective</w:t>
            </w:r>
          </w:p>
        </w:tc>
        <w:tc>
          <w:tcPr>
            <w:tcW w:w="850" w:type="dxa"/>
            <w:tcBorders>
              <w:top w:val="nil"/>
            </w:tcBorders>
            <w:shd w:val="clear" w:color="auto" w:fill="001D3A"/>
          </w:tcPr>
          <w:p w:rsidR="00D304CE" w:rsidRPr="008E06CB" w:rsidRDefault="00D304CE" w:rsidP="004F667C">
            <w:pPr>
              <w:spacing w:line="240" w:lineRule="auto"/>
              <w:rPr>
                <w:b/>
              </w:rPr>
            </w:pPr>
            <w:r w:rsidRPr="008E06CB">
              <w:rPr>
                <w:b/>
              </w:rPr>
              <w:t>Time taken</w:t>
            </w:r>
          </w:p>
        </w:tc>
        <w:tc>
          <w:tcPr>
            <w:tcW w:w="1560" w:type="dxa"/>
            <w:tcBorders>
              <w:top w:val="nil"/>
            </w:tcBorders>
            <w:shd w:val="clear" w:color="auto" w:fill="001D3A"/>
          </w:tcPr>
          <w:p w:rsidR="00D304CE" w:rsidRPr="008E06CB" w:rsidRDefault="00D304CE" w:rsidP="004F667C">
            <w:pPr>
              <w:spacing w:line="240" w:lineRule="auto"/>
              <w:rPr>
                <w:b/>
              </w:rPr>
            </w:pPr>
            <w:r w:rsidRPr="008E06CB">
              <w:rPr>
                <w:b/>
              </w:rPr>
              <w:t>Learning Outcome</w:t>
            </w:r>
          </w:p>
        </w:tc>
        <w:tc>
          <w:tcPr>
            <w:tcW w:w="5670" w:type="dxa"/>
            <w:tcBorders>
              <w:top w:val="nil"/>
            </w:tcBorders>
            <w:shd w:val="clear" w:color="auto" w:fill="001D3A"/>
          </w:tcPr>
          <w:p w:rsidR="00D304CE" w:rsidRPr="008E06CB" w:rsidRDefault="00D304CE" w:rsidP="004F667C">
            <w:pPr>
              <w:spacing w:line="240" w:lineRule="auto"/>
              <w:rPr>
                <w:b/>
              </w:rPr>
            </w:pPr>
            <w:r w:rsidRPr="008E06CB">
              <w:rPr>
                <w:b/>
              </w:rPr>
              <w:t>Learning activity with opportunity to develop skills</w:t>
            </w:r>
          </w:p>
        </w:tc>
        <w:tc>
          <w:tcPr>
            <w:tcW w:w="1701" w:type="dxa"/>
            <w:tcBorders>
              <w:top w:val="nil"/>
            </w:tcBorders>
            <w:shd w:val="clear" w:color="auto" w:fill="001D3A"/>
          </w:tcPr>
          <w:p w:rsidR="00D304CE" w:rsidRPr="008E06CB" w:rsidRDefault="00D304CE" w:rsidP="004F667C">
            <w:pPr>
              <w:spacing w:line="240" w:lineRule="auto"/>
              <w:rPr>
                <w:b/>
              </w:rPr>
            </w:pPr>
            <w:r w:rsidRPr="008E06CB">
              <w:rPr>
                <w:b/>
              </w:rPr>
              <w:t>Assessment opportunities</w:t>
            </w:r>
          </w:p>
        </w:tc>
        <w:tc>
          <w:tcPr>
            <w:tcW w:w="2801" w:type="dxa"/>
            <w:tcBorders>
              <w:top w:val="nil"/>
            </w:tcBorders>
            <w:shd w:val="clear" w:color="auto" w:fill="001D3A"/>
          </w:tcPr>
          <w:p w:rsidR="00D304CE" w:rsidRPr="008E06CB" w:rsidRDefault="00D304CE" w:rsidP="004F667C">
            <w:pPr>
              <w:spacing w:line="240" w:lineRule="auto"/>
              <w:rPr>
                <w:b/>
              </w:rPr>
            </w:pPr>
            <w:r w:rsidRPr="008E06CB">
              <w:rPr>
                <w:b/>
              </w:rPr>
              <w:t>Resources</w:t>
            </w:r>
          </w:p>
        </w:tc>
      </w:tr>
      <w:tr w:rsidR="009D5A9F" w:rsidRPr="00BA58C9" w:rsidTr="00EF3972">
        <w:tc>
          <w:tcPr>
            <w:tcW w:w="1985" w:type="dxa"/>
            <w:tcBorders>
              <w:bottom w:val="single" w:sz="4" w:space="0" w:color="auto"/>
            </w:tcBorders>
            <w:shd w:val="clear" w:color="auto" w:fill="auto"/>
          </w:tcPr>
          <w:p w:rsidR="00D304CE" w:rsidRPr="00BA58C9" w:rsidRDefault="00D304CE" w:rsidP="00D304CE">
            <w:pPr>
              <w:autoSpaceDE w:val="0"/>
              <w:autoSpaceDN w:val="0"/>
              <w:adjustRightInd w:val="0"/>
              <w:spacing w:line="240" w:lineRule="auto"/>
              <w:rPr>
                <w:rFonts w:eastAsia="Arial" w:cs="Arial"/>
                <w:w w:val="101"/>
                <w:sz w:val="20"/>
              </w:rPr>
            </w:pPr>
            <w:r w:rsidRPr="00BA58C9">
              <w:rPr>
                <w:rFonts w:eastAsia="Arial" w:cs="Arial"/>
                <w:w w:val="101"/>
                <w:sz w:val="20"/>
              </w:rPr>
              <w:t xml:space="preserve">The importance of respiration, photosynthesis and human activity in giving rise to short-term fluctuations and long-term changes in global carbon dioxide concentration. </w:t>
            </w:r>
          </w:p>
          <w:p w:rsidR="00D304CE" w:rsidRPr="00BA58C9" w:rsidRDefault="00D304CE" w:rsidP="00D304CE">
            <w:pPr>
              <w:autoSpaceDE w:val="0"/>
              <w:autoSpaceDN w:val="0"/>
              <w:adjustRightInd w:val="0"/>
              <w:spacing w:line="240" w:lineRule="auto"/>
              <w:rPr>
                <w:rFonts w:eastAsia="Arial" w:cs="Arial"/>
                <w:w w:val="101"/>
                <w:sz w:val="20"/>
              </w:rPr>
            </w:pPr>
          </w:p>
          <w:p w:rsidR="00D304CE" w:rsidRPr="00BA58C9" w:rsidRDefault="00D304CE" w:rsidP="00D304CE">
            <w:pPr>
              <w:autoSpaceDE w:val="0"/>
              <w:autoSpaceDN w:val="0"/>
              <w:adjustRightInd w:val="0"/>
              <w:spacing w:line="240" w:lineRule="auto"/>
              <w:rPr>
                <w:rFonts w:cs="Arial"/>
                <w:sz w:val="20"/>
                <w:szCs w:val="22"/>
              </w:rPr>
            </w:pPr>
            <w:r w:rsidRPr="00BA58C9">
              <w:rPr>
                <w:rFonts w:eastAsia="Arial" w:cs="Arial"/>
                <w:w w:val="101"/>
                <w:sz w:val="20"/>
              </w:rPr>
              <w:t>The roles of carbon dioxide and methane in enhancing the greenhouse effect and bringing about climatic change.</w:t>
            </w:r>
          </w:p>
        </w:tc>
        <w:tc>
          <w:tcPr>
            <w:tcW w:w="850" w:type="dxa"/>
            <w:tcBorders>
              <w:bottom w:val="single" w:sz="4" w:space="0" w:color="auto"/>
            </w:tcBorders>
            <w:shd w:val="clear" w:color="auto" w:fill="auto"/>
          </w:tcPr>
          <w:p w:rsidR="00D304CE" w:rsidRPr="00BA58C9" w:rsidRDefault="00D304CE" w:rsidP="004F667C">
            <w:pPr>
              <w:rPr>
                <w:sz w:val="20"/>
              </w:rPr>
            </w:pPr>
            <w:r w:rsidRPr="00BA58C9">
              <w:rPr>
                <w:sz w:val="20"/>
              </w:rPr>
              <w:t>0.4</w:t>
            </w:r>
          </w:p>
          <w:p w:rsidR="00D304CE" w:rsidRPr="00BA58C9" w:rsidRDefault="00D304CE" w:rsidP="004F667C">
            <w:pPr>
              <w:rPr>
                <w:sz w:val="20"/>
              </w:rPr>
            </w:pPr>
            <w:r w:rsidRPr="00BA58C9">
              <w:rPr>
                <w:sz w:val="20"/>
              </w:rPr>
              <w:t>weeks</w:t>
            </w:r>
          </w:p>
        </w:tc>
        <w:tc>
          <w:tcPr>
            <w:tcW w:w="1560" w:type="dxa"/>
            <w:tcBorders>
              <w:bottom w:val="single" w:sz="4" w:space="0" w:color="auto"/>
            </w:tcBorders>
            <w:shd w:val="clear" w:color="auto" w:fill="auto"/>
          </w:tcPr>
          <w:p w:rsidR="00D304CE" w:rsidRPr="00BA58C9" w:rsidRDefault="00D304CE" w:rsidP="004F667C">
            <w:pPr>
              <w:rPr>
                <w:sz w:val="20"/>
              </w:rPr>
            </w:pPr>
            <w:r w:rsidRPr="00BA58C9">
              <w:rPr>
                <w:rFonts w:cs="Arial"/>
                <w:sz w:val="20"/>
                <w:szCs w:val="22"/>
              </w:rPr>
              <w:t>•</w:t>
            </w:r>
            <w:r w:rsidRPr="00BA58C9">
              <w:rPr>
                <w:sz w:val="20"/>
              </w:rPr>
              <w:t xml:space="preserve"> describe the stages of the carbon cycle.</w:t>
            </w:r>
          </w:p>
          <w:p w:rsidR="00D304CE" w:rsidRPr="00BA58C9" w:rsidRDefault="00D304CE" w:rsidP="004F667C">
            <w:pPr>
              <w:rPr>
                <w:sz w:val="20"/>
              </w:rPr>
            </w:pPr>
          </w:p>
          <w:p w:rsidR="00D304CE" w:rsidRPr="00BA58C9" w:rsidRDefault="00D304CE" w:rsidP="004F667C">
            <w:pPr>
              <w:rPr>
                <w:sz w:val="20"/>
              </w:rPr>
            </w:pPr>
            <w:r w:rsidRPr="00BA58C9">
              <w:rPr>
                <w:rFonts w:cs="Arial"/>
                <w:sz w:val="20"/>
                <w:szCs w:val="22"/>
              </w:rPr>
              <w:t>•</w:t>
            </w:r>
            <w:r w:rsidRPr="00BA58C9">
              <w:rPr>
                <w:sz w:val="20"/>
              </w:rPr>
              <w:t xml:space="preserve"> </w:t>
            </w:r>
            <w:r w:rsidRPr="00BA58C9">
              <w:rPr>
                <w:rFonts w:eastAsia="Arial" w:cs="Arial"/>
                <w:w w:val="101"/>
                <w:sz w:val="20"/>
              </w:rPr>
              <w:t>analyse, interpret and evaluate data relating to short-term fluctuations in carbon dioxide concentration</w:t>
            </w:r>
            <w:r w:rsidRPr="00BA58C9">
              <w:rPr>
                <w:sz w:val="20"/>
              </w:rPr>
              <w:t>.</w:t>
            </w:r>
          </w:p>
          <w:p w:rsidR="00D304CE" w:rsidRPr="00BA58C9" w:rsidRDefault="00D304CE" w:rsidP="004F667C">
            <w:pPr>
              <w:rPr>
                <w:sz w:val="20"/>
              </w:rPr>
            </w:pPr>
          </w:p>
          <w:p w:rsidR="00D304CE" w:rsidRPr="00BA58C9" w:rsidRDefault="00D304CE" w:rsidP="00D304CE">
            <w:pPr>
              <w:rPr>
                <w:sz w:val="20"/>
              </w:rPr>
            </w:pPr>
            <w:r w:rsidRPr="00BA58C9">
              <w:rPr>
                <w:rFonts w:cs="Arial"/>
                <w:sz w:val="20"/>
                <w:szCs w:val="22"/>
              </w:rPr>
              <w:t>•</w:t>
            </w:r>
            <w:r w:rsidRPr="00BA58C9">
              <w:rPr>
                <w:sz w:val="20"/>
              </w:rPr>
              <w:t xml:space="preserve"> </w:t>
            </w:r>
            <w:r w:rsidRPr="00BA58C9">
              <w:rPr>
                <w:rFonts w:eastAsia="Arial" w:cs="Arial"/>
                <w:w w:val="101"/>
                <w:sz w:val="20"/>
              </w:rPr>
              <w:t>analyse, interpret and evaluate data relating to the effects of climate change on the yield of crop plants and the life cycles and numbers of insect pests</w:t>
            </w:r>
            <w:r w:rsidR="00861CE4">
              <w:rPr>
                <w:rFonts w:eastAsia="Arial" w:cs="Arial"/>
                <w:w w:val="101"/>
                <w:sz w:val="20"/>
              </w:rPr>
              <w:t>.</w:t>
            </w:r>
          </w:p>
        </w:tc>
        <w:tc>
          <w:tcPr>
            <w:tcW w:w="5670" w:type="dxa"/>
            <w:tcBorders>
              <w:bottom w:val="single" w:sz="4" w:space="0" w:color="auto"/>
            </w:tcBorders>
            <w:shd w:val="clear" w:color="auto" w:fill="auto"/>
          </w:tcPr>
          <w:p w:rsidR="00D304CE" w:rsidRPr="00BA58C9" w:rsidRDefault="00D304CE" w:rsidP="004F667C">
            <w:pPr>
              <w:rPr>
                <w:b/>
                <w:sz w:val="20"/>
              </w:rPr>
            </w:pPr>
            <w:r w:rsidRPr="00BA58C9">
              <w:rPr>
                <w:b/>
                <w:sz w:val="20"/>
              </w:rPr>
              <w:t>Learning activities:</w:t>
            </w:r>
          </w:p>
          <w:p w:rsidR="003B7FC3" w:rsidRPr="00BA58C9" w:rsidRDefault="003B7FC3" w:rsidP="004F667C">
            <w:pPr>
              <w:rPr>
                <w:sz w:val="20"/>
              </w:rPr>
            </w:pPr>
            <w:r w:rsidRPr="00BA58C9">
              <w:rPr>
                <w:sz w:val="20"/>
              </w:rPr>
              <w:t>- Questioning of students about their learning last lesson and their suggested diagram of what a general nutrient cycle must contain.</w:t>
            </w:r>
          </w:p>
          <w:p w:rsidR="009D5A9F" w:rsidRPr="00BA58C9" w:rsidRDefault="009D5A9F" w:rsidP="004F667C">
            <w:pPr>
              <w:rPr>
                <w:sz w:val="20"/>
              </w:rPr>
            </w:pPr>
            <w:r w:rsidRPr="00BA58C9">
              <w:rPr>
                <w:sz w:val="20"/>
              </w:rPr>
              <w:t>- DARTS task: Provide comprehension material on the carbon cycle. Student must translate this into a detailed diagram. Accept feedback.</w:t>
            </w:r>
          </w:p>
          <w:p w:rsidR="00D304CE" w:rsidRPr="00BA58C9" w:rsidRDefault="00D304CE" w:rsidP="004F667C">
            <w:pPr>
              <w:rPr>
                <w:sz w:val="20"/>
              </w:rPr>
            </w:pPr>
            <w:r w:rsidRPr="00BA58C9">
              <w:rPr>
                <w:sz w:val="20"/>
              </w:rPr>
              <w:t>- Teacher led explanation of the carbon cycle using videos and animations</w:t>
            </w:r>
            <w:r w:rsidR="009D5A9F" w:rsidRPr="00BA58C9">
              <w:rPr>
                <w:sz w:val="20"/>
              </w:rPr>
              <w:t xml:space="preserve"> to reinforce misconceptions</w:t>
            </w:r>
            <w:r w:rsidRPr="00BA58C9">
              <w:rPr>
                <w:sz w:val="20"/>
              </w:rPr>
              <w:t>.</w:t>
            </w:r>
          </w:p>
          <w:p w:rsidR="00D304CE" w:rsidRPr="00BA58C9" w:rsidRDefault="00D304CE" w:rsidP="004F667C">
            <w:pPr>
              <w:rPr>
                <w:sz w:val="20"/>
              </w:rPr>
            </w:pPr>
            <w:r w:rsidRPr="00BA58C9">
              <w:rPr>
                <w:sz w:val="20"/>
              </w:rPr>
              <w:t>- Card sort of the stages.</w:t>
            </w:r>
          </w:p>
          <w:p w:rsidR="00521839" w:rsidRPr="00BA58C9" w:rsidRDefault="00521839" w:rsidP="004F667C">
            <w:pPr>
              <w:rPr>
                <w:sz w:val="20"/>
              </w:rPr>
            </w:pPr>
            <w:r w:rsidRPr="00BA58C9">
              <w:rPr>
                <w:sz w:val="20"/>
              </w:rPr>
              <w:t>- Students could write a paragraph “In autumn, trees lose their leaves. Describe how carbon compounds in leaves can be recycled so that they can be used again by trees”</w:t>
            </w:r>
          </w:p>
          <w:p w:rsidR="00521839" w:rsidRPr="00BA58C9" w:rsidRDefault="00521839" w:rsidP="004F667C">
            <w:pPr>
              <w:rPr>
                <w:sz w:val="20"/>
              </w:rPr>
            </w:pPr>
            <w:r w:rsidRPr="00BA58C9">
              <w:rPr>
                <w:sz w:val="20"/>
              </w:rPr>
              <w:t>- Discuss the impact of increasing CO</w:t>
            </w:r>
            <w:r w:rsidRPr="00BA58C9">
              <w:rPr>
                <w:sz w:val="20"/>
                <w:vertAlign w:val="subscript"/>
              </w:rPr>
              <w:t>2</w:t>
            </w:r>
            <w:r w:rsidRPr="00BA58C9">
              <w:rPr>
                <w:sz w:val="20"/>
              </w:rPr>
              <w:t xml:space="preserve"> and CH</w:t>
            </w:r>
            <w:r w:rsidRPr="00BA58C9">
              <w:rPr>
                <w:sz w:val="20"/>
                <w:vertAlign w:val="subscript"/>
              </w:rPr>
              <w:t>4</w:t>
            </w:r>
            <w:r w:rsidRPr="00BA58C9">
              <w:rPr>
                <w:sz w:val="20"/>
              </w:rPr>
              <w:t xml:space="preserve"> emissions in causing climate change. Discuss the possible implications for this.</w:t>
            </w:r>
          </w:p>
          <w:p w:rsidR="00521839" w:rsidRPr="00BA58C9" w:rsidRDefault="00521839" w:rsidP="004F667C">
            <w:pPr>
              <w:rPr>
                <w:sz w:val="20"/>
              </w:rPr>
            </w:pPr>
            <w:r w:rsidRPr="00BA58C9">
              <w:rPr>
                <w:sz w:val="20"/>
              </w:rPr>
              <w:t>- Provide data for students to interpret/evaluate on the effects of climate change. Discuss their findings.</w:t>
            </w:r>
          </w:p>
          <w:p w:rsidR="009D5A9F" w:rsidRPr="00BA58C9" w:rsidRDefault="00521839" w:rsidP="004F667C">
            <w:pPr>
              <w:rPr>
                <w:sz w:val="20"/>
              </w:rPr>
            </w:pPr>
            <w:r w:rsidRPr="00BA58C9">
              <w:rPr>
                <w:sz w:val="20"/>
              </w:rPr>
              <w:t xml:space="preserve">- </w:t>
            </w:r>
            <w:r w:rsidR="000E638B">
              <w:rPr>
                <w:sz w:val="20"/>
              </w:rPr>
              <w:t>Past e</w:t>
            </w:r>
            <w:r w:rsidRPr="00BA58C9">
              <w:rPr>
                <w:sz w:val="20"/>
              </w:rPr>
              <w:t>xam questions.</w:t>
            </w:r>
          </w:p>
          <w:p w:rsidR="00321BC9" w:rsidRPr="00BA58C9" w:rsidRDefault="00321BC9" w:rsidP="004F667C">
            <w:pPr>
              <w:rPr>
                <w:sz w:val="20"/>
              </w:rPr>
            </w:pPr>
          </w:p>
          <w:p w:rsidR="00D304CE" w:rsidRPr="00BA58C9" w:rsidRDefault="00D304CE" w:rsidP="004F667C">
            <w:pPr>
              <w:rPr>
                <w:b/>
                <w:sz w:val="20"/>
              </w:rPr>
            </w:pPr>
            <w:r w:rsidRPr="00BA58C9">
              <w:rPr>
                <w:b/>
                <w:sz w:val="20"/>
              </w:rPr>
              <w:t>Skills developed by learning activities:</w:t>
            </w:r>
          </w:p>
          <w:p w:rsidR="00321BC9" w:rsidRPr="00BA58C9" w:rsidRDefault="00321BC9" w:rsidP="00321BC9">
            <w:pPr>
              <w:autoSpaceDE w:val="0"/>
              <w:autoSpaceDN w:val="0"/>
              <w:adjustRightInd w:val="0"/>
              <w:spacing w:line="240" w:lineRule="auto"/>
              <w:rPr>
                <w:rFonts w:cs="Arial"/>
                <w:bCs/>
                <w:sz w:val="20"/>
                <w:szCs w:val="22"/>
              </w:rPr>
            </w:pPr>
            <w:r w:rsidRPr="00BA58C9">
              <w:rPr>
                <w:rFonts w:cs="Arial"/>
                <w:b/>
                <w:bCs/>
                <w:sz w:val="20"/>
                <w:szCs w:val="22"/>
              </w:rPr>
              <w:t xml:space="preserve">Mathematical requirement 15 and 16 – </w:t>
            </w:r>
            <w:r w:rsidRPr="00BA58C9">
              <w:rPr>
                <w:rFonts w:cs="Arial"/>
                <w:bCs/>
                <w:sz w:val="20"/>
                <w:szCs w:val="22"/>
              </w:rPr>
              <w:t>Interpret line and scatter graphs.</w:t>
            </w:r>
          </w:p>
          <w:p w:rsidR="00D304CE" w:rsidRPr="00BA58C9" w:rsidRDefault="00D304CE" w:rsidP="004F667C">
            <w:pPr>
              <w:rPr>
                <w:sz w:val="20"/>
              </w:rPr>
            </w:pPr>
            <w:r w:rsidRPr="00BA58C9">
              <w:rPr>
                <w:b/>
                <w:sz w:val="20"/>
              </w:rPr>
              <w:t xml:space="preserve">AO1 </w:t>
            </w:r>
            <w:r w:rsidRPr="00BA58C9">
              <w:rPr>
                <w:sz w:val="20"/>
              </w:rPr>
              <w:t>– Development of knowledge and understanding of the carbon cycle.</w:t>
            </w:r>
          </w:p>
          <w:p w:rsidR="00521839" w:rsidRPr="00BA58C9" w:rsidRDefault="00521839" w:rsidP="004F667C">
            <w:pPr>
              <w:rPr>
                <w:sz w:val="20"/>
              </w:rPr>
            </w:pPr>
            <w:r w:rsidRPr="00BA58C9">
              <w:rPr>
                <w:b/>
                <w:sz w:val="20"/>
              </w:rPr>
              <w:t>AO2/AO3 –</w:t>
            </w:r>
            <w:r w:rsidRPr="00BA58C9">
              <w:rPr>
                <w:sz w:val="20"/>
              </w:rPr>
              <w:t xml:space="preserve"> Application of knowledge to interpret and evaluate data about the effects of climate change.</w:t>
            </w:r>
          </w:p>
          <w:p w:rsidR="00D304CE" w:rsidRPr="00BA58C9" w:rsidRDefault="00E625B8" w:rsidP="00E661B4">
            <w:pPr>
              <w:rPr>
                <w:rFonts w:cs="Arial"/>
                <w:bCs/>
                <w:sz w:val="20"/>
                <w:szCs w:val="22"/>
              </w:rPr>
            </w:pPr>
            <w:r w:rsidRPr="00BA58C9">
              <w:rPr>
                <w:sz w:val="20"/>
              </w:rPr>
              <w:lastRenderedPageBreak/>
              <w:t>- Extended written answers.</w:t>
            </w:r>
          </w:p>
        </w:tc>
        <w:tc>
          <w:tcPr>
            <w:tcW w:w="1701" w:type="dxa"/>
            <w:tcBorders>
              <w:bottom w:val="single" w:sz="4" w:space="0" w:color="auto"/>
            </w:tcBorders>
            <w:shd w:val="clear" w:color="auto" w:fill="auto"/>
          </w:tcPr>
          <w:p w:rsidR="00E625B8" w:rsidRPr="00BA58C9" w:rsidRDefault="00E625B8" w:rsidP="00E625B8">
            <w:pPr>
              <w:rPr>
                <w:sz w:val="20"/>
              </w:rPr>
            </w:pPr>
            <w:r w:rsidRPr="00BA58C9">
              <w:rPr>
                <w:sz w:val="20"/>
              </w:rPr>
              <w:lastRenderedPageBreak/>
              <w:t>BIOL5 – June 2014 Q8b;</w:t>
            </w:r>
          </w:p>
          <w:p w:rsidR="00E625B8" w:rsidRPr="00BA58C9" w:rsidRDefault="00E625B8" w:rsidP="00E625B8">
            <w:pPr>
              <w:rPr>
                <w:sz w:val="20"/>
              </w:rPr>
            </w:pPr>
            <w:r w:rsidRPr="00BA58C9">
              <w:rPr>
                <w:sz w:val="20"/>
              </w:rPr>
              <w:t>BIOL4 – June 2015 Q7a-b;</w:t>
            </w:r>
          </w:p>
          <w:p w:rsidR="00E625B8" w:rsidRPr="00BA58C9" w:rsidRDefault="00E625B8" w:rsidP="00E625B8">
            <w:pPr>
              <w:rPr>
                <w:sz w:val="20"/>
              </w:rPr>
            </w:pPr>
            <w:r w:rsidRPr="00BA58C9">
              <w:rPr>
                <w:sz w:val="20"/>
              </w:rPr>
              <w:t>BIOL4 – June 2010 Q8c.</w:t>
            </w:r>
          </w:p>
          <w:p w:rsidR="00E625B8" w:rsidRPr="00BA58C9" w:rsidRDefault="00E625B8" w:rsidP="00E625B8">
            <w:pPr>
              <w:rPr>
                <w:sz w:val="20"/>
              </w:rPr>
            </w:pPr>
            <w:r w:rsidRPr="00BA58C9">
              <w:rPr>
                <w:sz w:val="20"/>
              </w:rPr>
              <w:t>BIOL4 – June 2011 Q8b-8c.</w:t>
            </w:r>
          </w:p>
          <w:p w:rsidR="00E625B8" w:rsidRPr="00BA58C9" w:rsidRDefault="00E625B8" w:rsidP="00E625B8">
            <w:pPr>
              <w:rPr>
                <w:sz w:val="20"/>
              </w:rPr>
            </w:pPr>
            <w:r w:rsidRPr="00BA58C9">
              <w:rPr>
                <w:sz w:val="20"/>
              </w:rPr>
              <w:t>BIOL4 – Jan 2010 Q2.</w:t>
            </w:r>
          </w:p>
          <w:p w:rsidR="00D304CE" w:rsidRPr="00BA58C9" w:rsidRDefault="00521839" w:rsidP="004F667C">
            <w:pPr>
              <w:rPr>
                <w:sz w:val="20"/>
              </w:rPr>
            </w:pPr>
            <w:r w:rsidRPr="00BA58C9">
              <w:rPr>
                <w:sz w:val="20"/>
              </w:rPr>
              <w:br/>
            </w:r>
          </w:p>
          <w:p w:rsidR="00D304CE" w:rsidRPr="00BA58C9" w:rsidRDefault="00D304CE" w:rsidP="004F667C">
            <w:pPr>
              <w:rPr>
                <w:sz w:val="20"/>
              </w:rPr>
            </w:pPr>
          </w:p>
        </w:tc>
        <w:tc>
          <w:tcPr>
            <w:tcW w:w="2801" w:type="dxa"/>
            <w:tcBorders>
              <w:bottom w:val="single" w:sz="4" w:space="0" w:color="auto"/>
            </w:tcBorders>
            <w:shd w:val="clear" w:color="auto" w:fill="auto"/>
          </w:tcPr>
          <w:p w:rsidR="00D304CE" w:rsidRPr="00BA58C9" w:rsidRDefault="00D304CE" w:rsidP="004F667C">
            <w:pPr>
              <w:rPr>
                <w:b/>
                <w:sz w:val="20"/>
                <w:szCs w:val="22"/>
              </w:rPr>
            </w:pPr>
            <w:r w:rsidRPr="00BA58C9">
              <w:rPr>
                <w:b/>
                <w:sz w:val="20"/>
                <w:szCs w:val="22"/>
              </w:rPr>
              <w:t>Rich questions:</w:t>
            </w:r>
          </w:p>
          <w:p w:rsidR="00D304CE" w:rsidRPr="00BA58C9" w:rsidRDefault="00D304CE" w:rsidP="004F667C">
            <w:pPr>
              <w:rPr>
                <w:sz w:val="20"/>
                <w:szCs w:val="22"/>
              </w:rPr>
            </w:pPr>
          </w:p>
        </w:tc>
      </w:tr>
      <w:tr w:rsidR="009D5A9F" w:rsidRPr="00BA58C9" w:rsidTr="00EF3972">
        <w:tc>
          <w:tcPr>
            <w:tcW w:w="1985" w:type="dxa"/>
            <w:tcBorders>
              <w:top w:val="single" w:sz="4" w:space="0" w:color="auto"/>
            </w:tcBorders>
            <w:shd w:val="clear" w:color="auto" w:fill="auto"/>
          </w:tcPr>
          <w:p w:rsidR="00521839" w:rsidRPr="00BA58C9" w:rsidRDefault="00521839" w:rsidP="00D304CE">
            <w:pPr>
              <w:autoSpaceDE w:val="0"/>
              <w:autoSpaceDN w:val="0"/>
              <w:adjustRightInd w:val="0"/>
              <w:spacing w:line="240" w:lineRule="auto"/>
              <w:rPr>
                <w:rFonts w:eastAsia="Arial" w:cs="Arial"/>
                <w:w w:val="101"/>
                <w:sz w:val="20"/>
              </w:rPr>
            </w:pPr>
            <w:r w:rsidRPr="00BA58C9">
              <w:rPr>
                <w:rFonts w:eastAsia="Arial" w:cs="Arial"/>
                <w:w w:val="101"/>
                <w:sz w:val="20"/>
              </w:rPr>
              <w:lastRenderedPageBreak/>
              <w:t>Extension</w:t>
            </w:r>
          </w:p>
        </w:tc>
        <w:tc>
          <w:tcPr>
            <w:tcW w:w="850" w:type="dxa"/>
            <w:tcBorders>
              <w:top w:val="single" w:sz="4" w:space="0" w:color="auto"/>
            </w:tcBorders>
            <w:shd w:val="clear" w:color="auto" w:fill="auto"/>
          </w:tcPr>
          <w:p w:rsidR="00521839" w:rsidRPr="00BA58C9" w:rsidRDefault="00521839" w:rsidP="004F667C">
            <w:pPr>
              <w:rPr>
                <w:sz w:val="20"/>
              </w:rPr>
            </w:pPr>
          </w:p>
        </w:tc>
        <w:tc>
          <w:tcPr>
            <w:tcW w:w="1560" w:type="dxa"/>
            <w:tcBorders>
              <w:top w:val="single" w:sz="4" w:space="0" w:color="auto"/>
            </w:tcBorders>
            <w:shd w:val="clear" w:color="auto" w:fill="auto"/>
          </w:tcPr>
          <w:p w:rsidR="00521839" w:rsidRPr="00BA58C9" w:rsidRDefault="00521839" w:rsidP="004F667C">
            <w:pPr>
              <w:rPr>
                <w:rFonts w:cs="Arial"/>
                <w:sz w:val="20"/>
                <w:szCs w:val="22"/>
              </w:rPr>
            </w:pPr>
          </w:p>
        </w:tc>
        <w:tc>
          <w:tcPr>
            <w:tcW w:w="5670" w:type="dxa"/>
            <w:tcBorders>
              <w:top w:val="single" w:sz="4" w:space="0" w:color="auto"/>
            </w:tcBorders>
            <w:shd w:val="clear" w:color="auto" w:fill="auto"/>
          </w:tcPr>
          <w:p w:rsidR="009D5A9F" w:rsidRPr="00BA58C9" w:rsidRDefault="00521839" w:rsidP="00861CE4">
            <w:pPr>
              <w:rPr>
                <w:sz w:val="20"/>
              </w:rPr>
            </w:pPr>
            <w:r w:rsidRPr="00BA58C9">
              <w:rPr>
                <w:sz w:val="20"/>
              </w:rPr>
              <w:t>- Students could c</w:t>
            </w:r>
            <w:r w:rsidR="009D5A9F" w:rsidRPr="00BA58C9">
              <w:rPr>
                <w:sz w:val="20"/>
              </w:rPr>
              <w:t xml:space="preserve">alculate their carbon footprint or </w:t>
            </w:r>
            <w:r w:rsidRPr="00BA58C9">
              <w:rPr>
                <w:sz w:val="20"/>
              </w:rPr>
              <w:t xml:space="preserve">undertake the “Microbes </w:t>
            </w:r>
            <w:r w:rsidR="00861CE4">
              <w:rPr>
                <w:sz w:val="20"/>
              </w:rPr>
              <w:t xml:space="preserve">ate my homework” </w:t>
            </w:r>
            <w:proofErr w:type="gramStart"/>
            <w:r w:rsidR="00861CE4">
              <w:rPr>
                <w:sz w:val="20"/>
              </w:rPr>
              <w:t xml:space="preserve">investigation </w:t>
            </w:r>
            <w:r w:rsidRPr="00BA58C9">
              <w:rPr>
                <w:sz w:val="20"/>
              </w:rPr>
              <w:t>.</w:t>
            </w:r>
            <w:proofErr w:type="gramEnd"/>
          </w:p>
        </w:tc>
        <w:tc>
          <w:tcPr>
            <w:tcW w:w="1701" w:type="dxa"/>
            <w:tcBorders>
              <w:top w:val="single" w:sz="4" w:space="0" w:color="auto"/>
            </w:tcBorders>
            <w:shd w:val="clear" w:color="auto" w:fill="auto"/>
          </w:tcPr>
          <w:p w:rsidR="00521839" w:rsidRPr="00BA58C9" w:rsidRDefault="00521839" w:rsidP="00E625B8">
            <w:pPr>
              <w:rPr>
                <w:sz w:val="20"/>
              </w:rPr>
            </w:pPr>
          </w:p>
        </w:tc>
        <w:tc>
          <w:tcPr>
            <w:tcW w:w="2801" w:type="dxa"/>
            <w:tcBorders>
              <w:top w:val="single" w:sz="4" w:space="0" w:color="auto"/>
            </w:tcBorders>
            <w:shd w:val="clear" w:color="auto" w:fill="auto"/>
          </w:tcPr>
          <w:p w:rsidR="00521839" w:rsidRPr="00BA58C9" w:rsidRDefault="00264C7E" w:rsidP="004F667C">
            <w:pPr>
              <w:rPr>
                <w:b/>
                <w:sz w:val="20"/>
              </w:rPr>
            </w:pPr>
            <w:hyperlink r:id="rId31" w:history="1">
              <w:r w:rsidR="00521839" w:rsidRPr="00BA58C9">
                <w:rPr>
                  <w:rStyle w:val="Hyperlink"/>
                  <w:b/>
                  <w:color w:val="auto"/>
                  <w:sz w:val="20"/>
                </w:rPr>
                <w:t>http://www.carbonfootprint.com/calculator.aspx</w:t>
              </w:r>
            </w:hyperlink>
          </w:p>
          <w:p w:rsidR="00521839" w:rsidRPr="00BA58C9" w:rsidRDefault="00521839" w:rsidP="004F667C">
            <w:pPr>
              <w:rPr>
                <w:b/>
                <w:sz w:val="20"/>
              </w:rPr>
            </w:pPr>
          </w:p>
          <w:p w:rsidR="00521839" w:rsidRPr="00BA58C9" w:rsidRDefault="00264C7E" w:rsidP="004F667C">
            <w:pPr>
              <w:rPr>
                <w:b/>
                <w:sz w:val="20"/>
                <w:szCs w:val="22"/>
              </w:rPr>
            </w:pPr>
            <w:hyperlink r:id="rId32" w:anchor="node-2707" w:history="1">
              <w:r w:rsidR="00521839" w:rsidRPr="00BA58C9">
                <w:rPr>
                  <w:rStyle w:val="Hyperlink"/>
                  <w:b/>
                  <w:sz w:val="20"/>
                  <w:szCs w:val="22"/>
                </w:rPr>
                <w:t>http://www.nuffieldfoundation.org/practical-biology/carbon-cycle#node-2707</w:t>
              </w:r>
            </w:hyperlink>
          </w:p>
        </w:tc>
      </w:tr>
    </w:tbl>
    <w:p w:rsidR="00D304CE" w:rsidRDefault="00D304CE" w:rsidP="00D304CE">
      <w:pPr>
        <w:spacing w:line="240" w:lineRule="auto"/>
      </w:pPr>
      <w:r w:rsidRPr="008E06CB">
        <w:br w:type="page"/>
      </w:r>
    </w:p>
    <w:p w:rsidR="00823AFC" w:rsidRPr="00823AFC" w:rsidRDefault="00823AFC" w:rsidP="00BA58C9">
      <w:pPr>
        <w:pStyle w:val="Heading4"/>
        <w:spacing w:after="120" w:line="240" w:lineRule="auto"/>
      </w:pPr>
      <w:r w:rsidRPr="008E06CB">
        <w:lastRenderedPageBreak/>
        <w:t>3.</w:t>
      </w:r>
      <w:r>
        <w:t>3</w:t>
      </w:r>
      <w:r w:rsidRPr="008E06CB">
        <w:t>.</w:t>
      </w:r>
      <w:r>
        <w:t>5.</w:t>
      </w:r>
      <w:r w:rsidR="0056337F">
        <w:t>3</w:t>
      </w:r>
      <w:r>
        <w:t xml:space="preserve"> The nitrogen cycle.</w:t>
      </w:r>
    </w:p>
    <w:p w:rsidR="00823AFC" w:rsidRPr="008E06CB" w:rsidRDefault="00823AFC" w:rsidP="00BA58C9">
      <w:pPr>
        <w:spacing w:after="120" w:line="240" w:lineRule="auto"/>
      </w:pPr>
      <w:r w:rsidRPr="008E06CB">
        <w:t>Prior knowledge:</w:t>
      </w:r>
      <w:r>
        <w:t xml:space="preserve"> Nothing explicitly relevant.</w:t>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518"/>
        <w:gridCol w:w="851"/>
        <w:gridCol w:w="2551"/>
        <w:gridCol w:w="4394"/>
        <w:gridCol w:w="1701"/>
        <w:gridCol w:w="2552"/>
      </w:tblGrid>
      <w:tr w:rsidR="00D304CE" w:rsidRPr="008E06CB" w:rsidTr="00F1208B">
        <w:tc>
          <w:tcPr>
            <w:tcW w:w="2518" w:type="dxa"/>
            <w:tcBorders>
              <w:top w:val="nil"/>
            </w:tcBorders>
            <w:shd w:val="clear" w:color="auto" w:fill="00264C"/>
          </w:tcPr>
          <w:p w:rsidR="00D304CE" w:rsidRPr="008E06CB" w:rsidRDefault="00D304CE" w:rsidP="004F667C">
            <w:pPr>
              <w:spacing w:line="240" w:lineRule="auto"/>
              <w:rPr>
                <w:b/>
              </w:rPr>
            </w:pPr>
            <w:r w:rsidRPr="008E06CB">
              <w:br w:type="page"/>
            </w:r>
            <w:r w:rsidRPr="008E06CB">
              <w:br w:type="page"/>
            </w:r>
            <w:r w:rsidRPr="008E06CB">
              <w:br w:type="page"/>
            </w:r>
            <w:r w:rsidRPr="008E06CB">
              <w:rPr>
                <w:b/>
              </w:rPr>
              <w:t>Learning objective</w:t>
            </w:r>
          </w:p>
        </w:tc>
        <w:tc>
          <w:tcPr>
            <w:tcW w:w="851" w:type="dxa"/>
            <w:tcBorders>
              <w:top w:val="nil"/>
            </w:tcBorders>
            <w:shd w:val="clear" w:color="auto" w:fill="00264C"/>
          </w:tcPr>
          <w:p w:rsidR="00D304CE" w:rsidRPr="008E06CB" w:rsidRDefault="00D304CE" w:rsidP="004F667C">
            <w:pPr>
              <w:spacing w:line="240" w:lineRule="auto"/>
              <w:rPr>
                <w:b/>
              </w:rPr>
            </w:pPr>
            <w:r w:rsidRPr="008E06CB">
              <w:rPr>
                <w:b/>
              </w:rPr>
              <w:t>Time taken</w:t>
            </w:r>
          </w:p>
        </w:tc>
        <w:tc>
          <w:tcPr>
            <w:tcW w:w="2551" w:type="dxa"/>
            <w:tcBorders>
              <w:top w:val="nil"/>
            </w:tcBorders>
            <w:shd w:val="clear" w:color="auto" w:fill="00264C"/>
          </w:tcPr>
          <w:p w:rsidR="00D304CE" w:rsidRPr="008E06CB" w:rsidRDefault="00D304CE" w:rsidP="004F667C">
            <w:pPr>
              <w:spacing w:line="240" w:lineRule="auto"/>
              <w:rPr>
                <w:b/>
              </w:rPr>
            </w:pPr>
            <w:r w:rsidRPr="008E06CB">
              <w:rPr>
                <w:b/>
              </w:rPr>
              <w:t>Learning Outcome</w:t>
            </w:r>
          </w:p>
        </w:tc>
        <w:tc>
          <w:tcPr>
            <w:tcW w:w="4394" w:type="dxa"/>
            <w:tcBorders>
              <w:top w:val="nil"/>
            </w:tcBorders>
            <w:shd w:val="clear" w:color="auto" w:fill="00264C"/>
          </w:tcPr>
          <w:p w:rsidR="00D304CE" w:rsidRPr="008E06CB" w:rsidRDefault="00D304CE" w:rsidP="004F667C">
            <w:pPr>
              <w:spacing w:line="240" w:lineRule="auto"/>
              <w:rPr>
                <w:b/>
              </w:rPr>
            </w:pPr>
            <w:r w:rsidRPr="008E06CB">
              <w:rPr>
                <w:b/>
              </w:rPr>
              <w:t>Learning activity with opportunity to develop skills</w:t>
            </w:r>
          </w:p>
        </w:tc>
        <w:tc>
          <w:tcPr>
            <w:tcW w:w="1701" w:type="dxa"/>
            <w:tcBorders>
              <w:top w:val="nil"/>
            </w:tcBorders>
            <w:shd w:val="clear" w:color="auto" w:fill="00264C"/>
          </w:tcPr>
          <w:p w:rsidR="00D304CE" w:rsidRPr="008E06CB" w:rsidRDefault="00D304CE" w:rsidP="004F667C">
            <w:pPr>
              <w:spacing w:line="240" w:lineRule="auto"/>
              <w:rPr>
                <w:b/>
              </w:rPr>
            </w:pPr>
            <w:r w:rsidRPr="008E06CB">
              <w:rPr>
                <w:b/>
              </w:rPr>
              <w:t>Assessment opportunities</w:t>
            </w:r>
          </w:p>
        </w:tc>
        <w:tc>
          <w:tcPr>
            <w:tcW w:w="2552" w:type="dxa"/>
            <w:tcBorders>
              <w:top w:val="nil"/>
            </w:tcBorders>
            <w:shd w:val="clear" w:color="auto" w:fill="00264C"/>
          </w:tcPr>
          <w:p w:rsidR="00D304CE" w:rsidRPr="008E06CB" w:rsidRDefault="00D304CE" w:rsidP="004F667C">
            <w:pPr>
              <w:spacing w:line="240" w:lineRule="auto"/>
              <w:rPr>
                <w:b/>
              </w:rPr>
            </w:pPr>
            <w:r w:rsidRPr="008E06CB">
              <w:rPr>
                <w:b/>
              </w:rPr>
              <w:t>Resources</w:t>
            </w:r>
          </w:p>
        </w:tc>
      </w:tr>
      <w:tr w:rsidR="00D304CE" w:rsidRPr="00BA58C9" w:rsidTr="00A12479">
        <w:trPr>
          <w:trHeight w:val="5402"/>
        </w:trPr>
        <w:tc>
          <w:tcPr>
            <w:tcW w:w="2518" w:type="dxa"/>
            <w:shd w:val="clear" w:color="auto" w:fill="auto"/>
          </w:tcPr>
          <w:p w:rsidR="00D304CE" w:rsidRPr="00BA58C9" w:rsidRDefault="00D304CE" w:rsidP="004F667C">
            <w:pPr>
              <w:autoSpaceDE w:val="0"/>
              <w:autoSpaceDN w:val="0"/>
              <w:adjustRightInd w:val="0"/>
              <w:spacing w:line="240" w:lineRule="auto"/>
              <w:rPr>
                <w:rFonts w:cs="Arial"/>
                <w:sz w:val="20"/>
                <w:szCs w:val="22"/>
              </w:rPr>
            </w:pPr>
            <w:r w:rsidRPr="00BA58C9">
              <w:rPr>
                <w:rFonts w:cs="Arial"/>
                <w:sz w:val="20"/>
                <w:szCs w:val="22"/>
              </w:rPr>
              <w:t>The role of bacteria in the nitrogen cycle</w:t>
            </w:r>
            <w:r w:rsidR="00903B03" w:rsidRPr="00BA58C9">
              <w:rPr>
                <w:rFonts w:cs="Arial"/>
                <w:sz w:val="20"/>
                <w:szCs w:val="22"/>
              </w:rPr>
              <w:t xml:space="preserve"> in sufficient detail as to illustrate the processes of</w:t>
            </w:r>
            <w:r w:rsidRPr="00BA58C9">
              <w:rPr>
                <w:rFonts w:cs="Arial"/>
                <w:sz w:val="20"/>
                <w:szCs w:val="22"/>
              </w:rPr>
              <w:t xml:space="preserve"> ammonification,</w:t>
            </w:r>
          </w:p>
          <w:p w:rsidR="00D304CE" w:rsidRPr="00BA58C9" w:rsidRDefault="00D304CE" w:rsidP="00903B03">
            <w:pPr>
              <w:autoSpaceDE w:val="0"/>
              <w:autoSpaceDN w:val="0"/>
              <w:adjustRightInd w:val="0"/>
              <w:spacing w:line="240" w:lineRule="auto"/>
              <w:rPr>
                <w:rFonts w:cs="Arial"/>
                <w:sz w:val="20"/>
                <w:szCs w:val="22"/>
              </w:rPr>
            </w:pPr>
            <w:proofErr w:type="gramStart"/>
            <w:r w:rsidRPr="00BA58C9">
              <w:rPr>
                <w:rFonts w:cs="Arial"/>
                <w:sz w:val="20"/>
                <w:szCs w:val="22"/>
              </w:rPr>
              <w:t>nitrification</w:t>
            </w:r>
            <w:proofErr w:type="gramEnd"/>
            <w:r w:rsidRPr="00BA58C9">
              <w:rPr>
                <w:rFonts w:cs="Arial"/>
                <w:sz w:val="20"/>
                <w:szCs w:val="22"/>
              </w:rPr>
              <w:t>, denitrification</w:t>
            </w:r>
            <w:r w:rsidR="00903B03" w:rsidRPr="00BA58C9">
              <w:rPr>
                <w:rFonts w:cs="Arial"/>
                <w:sz w:val="20"/>
                <w:szCs w:val="22"/>
              </w:rPr>
              <w:t xml:space="preserve"> and nitrogen fixation</w:t>
            </w:r>
            <w:r w:rsidRPr="00BA58C9">
              <w:rPr>
                <w:rFonts w:cs="Arial"/>
                <w:sz w:val="20"/>
                <w:szCs w:val="22"/>
              </w:rPr>
              <w:t>.</w:t>
            </w:r>
          </w:p>
        </w:tc>
        <w:tc>
          <w:tcPr>
            <w:tcW w:w="851" w:type="dxa"/>
            <w:shd w:val="clear" w:color="auto" w:fill="auto"/>
          </w:tcPr>
          <w:p w:rsidR="00D304CE" w:rsidRPr="00BA58C9" w:rsidRDefault="00D304CE" w:rsidP="004F667C">
            <w:pPr>
              <w:rPr>
                <w:sz w:val="20"/>
              </w:rPr>
            </w:pPr>
            <w:r w:rsidRPr="00BA58C9">
              <w:rPr>
                <w:sz w:val="20"/>
              </w:rPr>
              <w:t>0.4</w:t>
            </w:r>
          </w:p>
          <w:p w:rsidR="00D304CE" w:rsidRPr="00BA58C9" w:rsidRDefault="00D304CE" w:rsidP="004F667C">
            <w:pPr>
              <w:rPr>
                <w:sz w:val="20"/>
              </w:rPr>
            </w:pPr>
            <w:r w:rsidRPr="00BA58C9">
              <w:rPr>
                <w:sz w:val="20"/>
              </w:rPr>
              <w:t>weeks</w:t>
            </w:r>
          </w:p>
        </w:tc>
        <w:tc>
          <w:tcPr>
            <w:tcW w:w="2551" w:type="dxa"/>
            <w:shd w:val="clear" w:color="auto" w:fill="auto"/>
          </w:tcPr>
          <w:p w:rsidR="00D304CE" w:rsidRPr="00BA58C9" w:rsidRDefault="00D304CE" w:rsidP="004F667C">
            <w:pPr>
              <w:rPr>
                <w:sz w:val="20"/>
              </w:rPr>
            </w:pPr>
            <w:r w:rsidRPr="00BA58C9">
              <w:rPr>
                <w:rFonts w:cs="Arial"/>
                <w:sz w:val="20"/>
                <w:szCs w:val="22"/>
              </w:rPr>
              <w:t>•</w:t>
            </w:r>
            <w:r w:rsidRPr="00BA58C9">
              <w:rPr>
                <w:sz w:val="20"/>
              </w:rPr>
              <w:t xml:space="preserve"> describe the stages of the nitrogen cycle, and the ions/molecules at each stage.</w:t>
            </w:r>
          </w:p>
          <w:p w:rsidR="00D304CE" w:rsidRPr="00BA58C9" w:rsidRDefault="00D304CE" w:rsidP="004F667C">
            <w:pPr>
              <w:rPr>
                <w:sz w:val="20"/>
              </w:rPr>
            </w:pPr>
          </w:p>
          <w:p w:rsidR="00D304CE" w:rsidRPr="00BA58C9" w:rsidRDefault="00D304CE" w:rsidP="004F667C">
            <w:pPr>
              <w:rPr>
                <w:sz w:val="20"/>
              </w:rPr>
            </w:pPr>
            <w:r w:rsidRPr="00BA58C9">
              <w:rPr>
                <w:rFonts w:cs="Arial"/>
                <w:sz w:val="20"/>
                <w:szCs w:val="22"/>
              </w:rPr>
              <w:t>•</w:t>
            </w:r>
            <w:r w:rsidRPr="00BA58C9">
              <w:rPr>
                <w:sz w:val="20"/>
              </w:rPr>
              <w:t xml:space="preserve"> explain the processes of ammonification, nitrification, nitrogen fixation and denitrification within the nitrogen cycle.</w:t>
            </w:r>
          </w:p>
          <w:p w:rsidR="00D304CE" w:rsidRPr="00BA58C9" w:rsidRDefault="00D304CE" w:rsidP="004F667C">
            <w:pPr>
              <w:rPr>
                <w:sz w:val="20"/>
              </w:rPr>
            </w:pPr>
          </w:p>
          <w:p w:rsidR="00D304CE" w:rsidRPr="00BA58C9" w:rsidRDefault="00D304CE" w:rsidP="004F667C">
            <w:pPr>
              <w:rPr>
                <w:sz w:val="20"/>
              </w:rPr>
            </w:pPr>
            <w:r w:rsidRPr="00BA58C9">
              <w:rPr>
                <w:rFonts w:cs="Arial"/>
                <w:sz w:val="20"/>
                <w:szCs w:val="22"/>
              </w:rPr>
              <w:t>•</w:t>
            </w:r>
            <w:r w:rsidRPr="00BA58C9">
              <w:rPr>
                <w:sz w:val="20"/>
              </w:rPr>
              <w:t xml:space="preserve"> explain the role of sapro</w:t>
            </w:r>
            <w:r w:rsidR="00903B03" w:rsidRPr="00BA58C9">
              <w:rPr>
                <w:sz w:val="20"/>
              </w:rPr>
              <w:t>phytic bacteria</w:t>
            </w:r>
            <w:r w:rsidRPr="00BA58C9">
              <w:rPr>
                <w:sz w:val="20"/>
              </w:rPr>
              <w:t xml:space="preserve"> and mycorrhizae in the nitrogen cycle.</w:t>
            </w:r>
          </w:p>
          <w:p w:rsidR="00D304CE" w:rsidRPr="00BA58C9" w:rsidRDefault="00D304CE" w:rsidP="004F667C">
            <w:pPr>
              <w:rPr>
                <w:sz w:val="20"/>
              </w:rPr>
            </w:pPr>
          </w:p>
          <w:p w:rsidR="00D304CE" w:rsidRPr="00BA58C9" w:rsidRDefault="00D304CE" w:rsidP="004F667C">
            <w:pPr>
              <w:rPr>
                <w:sz w:val="20"/>
              </w:rPr>
            </w:pPr>
            <w:r w:rsidRPr="00BA58C9">
              <w:rPr>
                <w:rFonts w:cs="Arial"/>
                <w:sz w:val="20"/>
                <w:szCs w:val="22"/>
              </w:rPr>
              <w:t>•</w:t>
            </w:r>
            <w:r w:rsidRPr="00BA58C9">
              <w:rPr>
                <w:sz w:val="20"/>
              </w:rPr>
              <w:t xml:space="preserve"> interpret information/data about the nitrogen cycle and apply knowledge.</w:t>
            </w:r>
          </w:p>
        </w:tc>
        <w:tc>
          <w:tcPr>
            <w:tcW w:w="4394" w:type="dxa"/>
            <w:shd w:val="clear" w:color="auto" w:fill="auto"/>
          </w:tcPr>
          <w:p w:rsidR="00D304CE" w:rsidRPr="00BA58C9" w:rsidRDefault="00D304CE" w:rsidP="00A12479">
            <w:pPr>
              <w:spacing w:after="120"/>
              <w:rPr>
                <w:b/>
                <w:sz w:val="20"/>
              </w:rPr>
            </w:pPr>
            <w:r w:rsidRPr="00BA58C9">
              <w:rPr>
                <w:b/>
                <w:sz w:val="20"/>
              </w:rPr>
              <w:t>Learning activities:</w:t>
            </w:r>
          </w:p>
          <w:p w:rsidR="00D304CE" w:rsidRPr="00BA58C9" w:rsidRDefault="00D304CE" w:rsidP="004F667C">
            <w:pPr>
              <w:rPr>
                <w:sz w:val="20"/>
              </w:rPr>
            </w:pPr>
            <w:r w:rsidRPr="00BA58C9">
              <w:rPr>
                <w:sz w:val="20"/>
              </w:rPr>
              <w:t>- Brainstorm why nitrogen is needed</w:t>
            </w:r>
            <w:r w:rsidR="00A12479">
              <w:rPr>
                <w:sz w:val="20"/>
              </w:rPr>
              <w:t>,</w:t>
            </w:r>
            <w:r w:rsidRPr="00BA58C9">
              <w:rPr>
                <w:sz w:val="20"/>
              </w:rPr>
              <w:t xml:space="preserve"> e.g. in DNA, amino acids.</w:t>
            </w:r>
          </w:p>
          <w:p w:rsidR="00D304CE" w:rsidRPr="00BA58C9" w:rsidRDefault="00D304CE" w:rsidP="004F667C">
            <w:pPr>
              <w:rPr>
                <w:sz w:val="20"/>
              </w:rPr>
            </w:pPr>
            <w:r w:rsidRPr="00BA58C9">
              <w:rPr>
                <w:sz w:val="20"/>
              </w:rPr>
              <w:t>- Students read comprehension on the nitrogen cycle.</w:t>
            </w:r>
          </w:p>
          <w:p w:rsidR="00D304CE" w:rsidRPr="00BA58C9" w:rsidRDefault="00D304CE" w:rsidP="004F667C">
            <w:pPr>
              <w:rPr>
                <w:sz w:val="20"/>
              </w:rPr>
            </w:pPr>
            <w:r w:rsidRPr="00BA58C9">
              <w:rPr>
                <w:sz w:val="20"/>
              </w:rPr>
              <w:t>- Nitrogen cycle game – get students to model the movement of an atom of nitrogen.</w:t>
            </w:r>
          </w:p>
          <w:p w:rsidR="00D304CE" w:rsidRPr="00BA58C9" w:rsidRDefault="00D304CE" w:rsidP="004F667C">
            <w:pPr>
              <w:rPr>
                <w:sz w:val="20"/>
              </w:rPr>
            </w:pPr>
            <w:r w:rsidRPr="00BA58C9">
              <w:rPr>
                <w:sz w:val="20"/>
              </w:rPr>
              <w:t>- Students generate questions they still have.</w:t>
            </w:r>
          </w:p>
          <w:p w:rsidR="00D304CE" w:rsidRPr="00BA58C9" w:rsidRDefault="00D304CE" w:rsidP="004F667C">
            <w:pPr>
              <w:rPr>
                <w:sz w:val="20"/>
              </w:rPr>
            </w:pPr>
            <w:r w:rsidRPr="00BA58C9">
              <w:rPr>
                <w:sz w:val="20"/>
              </w:rPr>
              <w:t>- Teacher led explanation of the nitrogen cycle, to address questions and reinforce.</w:t>
            </w:r>
          </w:p>
          <w:p w:rsidR="00D304CE" w:rsidRPr="00BA58C9" w:rsidRDefault="00D304CE" w:rsidP="004F667C">
            <w:pPr>
              <w:rPr>
                <w:sz w:val="20"/>
              </w:rPr>
            </w:pPr>
            <w:r w:rsidRPr="00BA58C9">
              <w:rPr>
                <w:sz w:val="20"/>
              </w:rPr>
              <w:t>- Card sort of the stages.</w:t>
            </w:r>
          </w:p>
          <w:p w:rsidR="00D304CE" w:rsidRPr="00BA58C9" w:rsidRDefault="00D304CE" w:rsidP="004F667C">
            <w:pPr>
              <w:rPr>
                <w:sz w:val="20"/>
              </w:rPr>
            </w:pPr>
            <w:r w:rsidRPr="00BA58C9">
              <w:rPr>
                <w:sz w:val="20"/>
              </w:rPr>
              <w:t xml:space="preserve">- </w:t>
            </w:r>
            <w:r w:rsidR="00A12479">
              <w:rPr>
                <w:sz w:val="20"/>
              </w:rPr>
              <w:t>Past e</w:t>
            </w:r>
            <w:r w:rsidRPr="00BA58C9">
              <w:rPr>
                <w:sz w:val="20"/>
              </w:rPr>
              <w:t>xam questions.</w:t>
            </w:r>
          </w:p>
          <w:p w:rsidR="00D304CE" w:rsidRPr="00BA58C9" w:rsidRDefault="00D304CE" w:rsidP="004F667C">
            <w:pPr>
              <w:rPr>
                <w:sz w:val="20"/>
              </w:rPr>
            </w:pPr>
          </w:p>
          <w:p w:rsidR="00D304CE" w:rsidRPr="00BA58C9" w:rsidRDefault="00D304CE" w:rsidP="004F667C">
            <w:pPr>
              <w:rPr>
                <w:b/>
                <w:sz w:val="20"/>
              </w:rPr>
            </w:pPr>
            <w:r w:rsidRPr="00BA58C9">
              <w:rPr>
                <w:b/>
                <w:sz w:val="20"/>
              </w:rPr>
              <w:t>Skills developed by learning activities:</w:t>
            </w:r>
          </w:p>
          <w:p w:rsidR="00D304CE" w:rsidRPr="00BA58C9" w:rsidRDefault="00D304CE" w:rsidP="004F667C">
            <w:pPr>
              <w:rPr>
                <w:sz w:val="20"/>
              </w:rPr>
            </w:pPr>
            <w:r w:rsidRPr="00BA58C9">
              <w:rPr>
                <w:b/>
                <w:sz w:val="20"/>
              </w:rPr>
              <w:t xml:space="preserve">AO1 </w:t>
            </w:r>
            <w:r w:rsidRPr="00BA58C9">
              <w:rPr>
                <w:sz w:val="20"/>
              </w:rPr>
              <w:t>– Development of knowledge and understanding of the nitrogen cycle,</w:t>
            </w:r>
          </w:p>
          <w:p w:rsidR="00D304CE" w:rsidRPr="00BA58C9" w:rsidRDefault="00D304CE" w:rsidP="004F667C">
            <w:pPr>
              <w:rPr>
                <w:rFonts w:cs="Arial"/>
                <w:bCs/>
                <w:sz w:val="20"/>
                <w:szCs w:val="22"/>
              </w:rPr>
            </w:pPr>
            <w:r w:rsidRPr="00BA58C9">
              <w:rPr>
                <w:rFonts w:cs="Arial"/>
                <w:b/>
                <w:bCs/>
                <w:sz w:val="20"/>
                <w:szCs w:val="22"/>
              </w:rPr>
              <w:t>AO2 –</w:t>
            </w:r>
            <w:r w:rsidRPr="00BA58C9">
              <w:rPr>
                <w:rFonts w:cs="Arial"/>
                <w:bCs/>
                <w:sz w:val="20"/>
                <w:szCs w:val="22"/>
              </w:rPr>
              <w:t xml:space="preserve"> Application of knowledge to the context set in exam questions.</w:t>
            </w:r>
          </w:p>
          <w:p w:rsidR="00D304CE" w:rsidRPr="00BA58C9" w:rsidRDefault="00D304CE" w:rsidP="004F667C">
            <w:pPr>
              <w:rPr>
                <w:rFonts w:cs="Arial"/>
                <w:bCs/>
                <w:sz w:val="20"/>
                <w:szCs w:val="22"/>
              </w:rPr>
            </w:pPr>
            <w:r w:rsidRPr="00BA58C9">
              <w:rPr>
                <w:rFonts w:cs="Arial"/>
                <w:bCs/>
                <w:sz w:val="20"/>
                <w:szCs w:val="22"/>
              </w:rPr>
              <w:t>- Extended exam answers.</w:t>
            </w:r>
          </w:p>
        </w:tc>
        <w:tc>
          <w:tcPr>
            <w:tcW w:w="1701" w:type="dxa"/>
            <w:shd w:val="clear" w:color="auto" w:fill="auto"/>
          </w:tcPr>
          <w:p w:rsidR="00D304CE" w:rsidRPr="00BA58C9" w:rsidRDefault="00D304CE" w:rsidP="004F667C">
            <w:pPr>
              <w:rPr>
                <w:b/>
                <w:sz w:val="20"/>
              </w:rPr>
            </w:pPr>
            <w:r w:rsidRPr="00BA58C9">
              <w:rPr>
                <w:b/>
                <w:sz w:val="20"/>
              </w:rPr>
              <w:t>Past exam paper material:</w:t>
            </w:r>
          </w:p>
          <w:p w:rsidR="00D304CE" w:rsidRPr="00BA58C9" w:rsidRDefault="00D304CE" w:rsidP="004F667C">
            <w:pPr>
              <w:rPr>
                <w:sz w:val="20"/>
              </w:rPr>
            </w:pPr>
            <w:r w:rsidRPr="00BA58C9">
              <w:rPr>
                <w:sz w:val="20"/>
              </w:rPr>
              <w:t>BIOL4 – Jan 13 Q1;</w:t>
            </w:r>
          </w:p>
          <w:p w:rsidR="00D304CE" w:rsidRPr="00BA58C9" w:rsidRDefault="00D304CE" w:rsidP="004F667C">
            <w:pPr>
              <w:rPr>
                <w:sz w:val="20"/>
              </w:rPr>
            </w:pPr>
            <w:r w:rsidRPr="00BA58C9">
              <w:rPr>
                <w:sz w:val="20"/>
              </w:rPr>
              <w:t>BIOL4 – Jun 12 – Q8b.</w:t>
            </w:r>
          </w:p>
          <w:p w:rsidR="00D304CE" w:rsidRPr="00BA58C9" w:rsidRDefault="00D304CE" w:rsidP="004F667C">
            <w:pPr>
              <w:rPr>
                <w:sz w:val="20"/>
              </w:rPr>
            </w:pPr>
            <w:r w:rsidRPr="00BA58C9">
              <w:rPr>
                <w:sz w:val="20"/>
              </w:rPr>
              <w:t>BIOL4 – June 11 Q8a.</w:t>
            </w:r>
          </w:p>
          <w:p w:rsidR="00D304CE" w:rsidRPr="00BA58C9" w:rsidRDefault="00D304CE" w:rsidP="004F667C">
            <w:pPr>
              <w:rPr>
                <w:sz w:val="20"/>
              </w:rPr>
            </w:pPr>
            <w:r w:rsidRPr="00BA58C9">
              <w:rPr>
                <w:sz w:val="20"/>
              </w:rPr>
              <w:t>BIOL4 – June 14 Q2.</w:t>
            </w:r>
          </w:p>
          <w:p w:rsidR="00E625B8" w:rsidRPr="00BA58C9" w:rsidRDefault="00E625B8" w:rsidP="00E625B8">
            <w:pPr>
              <w:rPr>
                <w:sz w:val="20"/>
              </w:rPr>
            </w:pPr>
            <w:r w:rsidRPr="00BA58C9">
              <w:rPr>
                <w:sz w:val="20"/>
              </w:rPr>
              <w:t>BIOL4 – June 15 Q2.</w:t>
            </w:r>
          </w:p>
          <w:p w:rsidR="00E625B8" w:rsidRPr="00BA58C9" w:rsidRDefault="00E625B8" w:rsidP="00E625B8">
            <w:pPr>
              <w:rPr>
                <w:sz w:val="20"/>
              </w:rPr>
            </w:pPr>
            <w:r w:rsidRPr="00BA58C9">
              <w:rPr>
                <w:sz w:val="20"/>
              </w:rPr>
              <w:t>BIO</w:t>
            </w:r>
            <w:r w:rsidR="00A12479">
              <w:rPr>
                <w:sz w:val="20"/>
              </w:rPr>
              <w:t>L4 – June 1</w:t>
            </w:r>
            <w:r w:rsidRPr="00BA58C9">
              <w:rPr>
                <w:sz w:val="20"/>
              </w:rPr>
              <w:t>0 Q3b.</w:t>
            </w:r>
          </w:p>
          <w:p w:rsidR="00D304CE" w:rsidRPr="00A12479" w:rsidRDefault="00D304CE" w:rsidP="004F667C">
            <w:pPr>
              <w:rPr>
                <w:sz w:val="20"/>
              </w:rPr>
            </w:pPr>
          </w:p>
          <w:p w:rsidR="00D304CE" w:rsidRPr="00BA58C9" w:rsidRDefault="00D304CE" w:rsidP="004F667C">
            <w:pPr>
              <w:rPr>
                <w:sz w:val="20"/>
              </w:rPr>
            </w:pPr>
          </w:p>
          <w:p w:rsidR="00D304CE" w:rsidRPr="00BA58C9" w:rsidRDefault="00D304CE" w:rsidP="004F667C">
            <w:pPr>
              <w:rPr>
                <w:sz w:val="20"/>
              </w:rPr>
            </w:pPr>
          </w:p>
        </w:tc>
        <w:tc>
          <w:tcPr>
            <w:tcW w:w="2552" w:type="dxa"/>
            <w:shd w:val="clear" w:color="auto" w:fill="auto"/>
          </w:tcPr>
          <w:p w:rsidR="00D304CE" w:rsidRPr="00BA58C9" w:rsidRDefault="00264C7E" w:rsidP="004F667C">
            <w:pPr>
              <w:rPr>
                <w:b/>
                <w:sz w:val="20"/>
                <w:szCs w:val="22"/>
              </w:rPr>
            </w:pPr>
            <w:hyperlink r:id="rId33" w:history="1">
              <w:r w:rsidR="00D304CE" w:rsidRPr="00BA58C9">
                <w:rPr>
                  <w:rStyle w:val="Hyperlink"/>
                  <w:b/>
                  <w:color w:val="auto"/>
                  <w:sz w:val="20"/>
                  <w:szCs w:val="22"/>
                </w:rPr>
                <w:t>http://www.tes.co.uk/teaching-resource/nitrogen-cycle-game-6079926/</w:t>
              </w:r>
            </w:hyperlink>
          </w:p>
          <w:p w:rsidR="00D304CE" w:rsidRPr="00BA58C9" w:rsidRDefault="00D304CE" w:rsidP="004F667C">
            <w:pPr>
              <w:rPr>
                <w:b/>
                <w:sz w:val="20"/>
                <w:szCs w:val="22"/>
              </w:rPr>
            </w:pPr>
          </w:p>
          <w:p w:rsidR="00D304CE" w:rsidRPr="00BA58C9" w:rsidRDefault="00264C7E" w:rsidP="004F667C">
            <w:pPr>
              <w:rPr>
                <w:b/>
                <w:sz w:val="20"/>
                <w:szCs w:val="22"/>
              </w:rPr>
            </w:pPr>
            <w:hyperlink r:id="rId34" w:history="1">
              <w:r w:rsidR="00D304CE" w:rsidRPr="00BA58C9">
                <w:rPr>
                  <w:rStyle w:val="Hyperlink"/>
                  <w:b/>
                  <w:color w:val="auto"/>
                  <w:sz w:val="20"/>
                  <w:szCs w:val="22"/>
                </w:rPr>
                <w:t>http://www.mhhe.com/biosci/genbio/tlw3/eBridge/Chp29/animations/ch29/1_nitrogen_cycle.swf</w:t>
              </w:r>
            </w:hyperlink>
          </w:p>
          <w:p w:rsidR="00D304CE" w:rsidRPr="00BA58C9" w:rsidRDefault="00D304CE" w:rsidP="004F667C">
            <w:pPr>
              <w:rPr>
                <w:b/>
                <w:sz w:val="20"/>
                <w:szCs w:val="22"/>
              </w:rPr>
            </w:pPr>
          </w:p>
          <w:p w:rsidR="00D304CE" w:rsidRPr="00BA58C9" w:rsidRDefault="00D304CE" w:rsidP="004F667C">
            <w:pPr>
              <w:rPr>
                <w:b/>
                <w:sz w:val="20"/>
                <w:szCs w:val="22"/>
              </w:rPr>
            </w:pPr>
            <w:r w:rsidRPr="00BA58C9">
              <w:rPr>
                <w:b/>
                <w:sz w:val="20"/>
                <w:szCs w:val="22"/>
              </w:rPr>
              <w:t>Rich questions:</w:t>
            </w:r>
          </w:p>
          <w:p w:rsidR="00D304CE" w:rsidRPr="00BA58C9" w:rsidRDefault="00D304CE" w:rsidP="004F667C">
            <w:pPr>
              <w:rPr>
                <w:rFonts w:cs="Arial"/>
                <w:sz w:val="20"/>
                <w:szCs w:val="22"/>
              </w:rPr>
            </w:pPr>
            <w:r w:rsidRPr="00BA58C9">
              <w:rPr>
                <w:rFonts w:cs="Arial"/>
                <w:sz w:val="20"/>
                <w:szCs w:val="22"/>
              </w:rPr>
              <w:t>- explain the significance of nitrogen to living things.</w:t>
            </w:r>
          </w:p>
          <w:p w:rsidR="00D304CE" w:rsidRPr="00BA58C9" w:rsidRDefault="00D304CE" w:rsidP="004F667C">
            <w:pPr>
              <w:rPr>
                <w:rFonts w:cs="Arial"/>
                <w:sz w:val="20"/>
                <w:szCs w:val="22"/>
              </w:rPr>
            </w:pPr>
            <w:r w:rsidRPr="00BA58C9">
              <w:rPr>
                <w:rFonts w:cs="Arial"/>
                <w:sz w:val="20"/>
                <w:szCs w:val="22"/>
              </w:rPr>
              <w:t>- write an equation for the conversions which occur during: ammonification; nitrogen fixation; denitrification; nitrification.</w:t>
            </w:r>
          </w:p>
        </w:tc>
      </w:tr>
      <w:tr w:rsidR="00D304CE" w:rsidRPr="00BA58C9" w:rsidTr="00F1208B">
        <w:tc>
          <w:tcPr>
            <w:tcW w:w="2518" w:type="dxa"/>
            <w:shd w:val="clear" w:color="auto" w:fill="auto"/>
          </w:tcPr>
          <w:p w:rsidR="00D304CE" w:rsidRPr="00BA58C9" w:rsidRDefault="00D304CE" w:rsidP="004F667C">
            <w:pPr>
              <w:rPr>
                <w:sz w:val="20"/>
              </w:rPr>
            </w:pPr>
            <w:r w:rsidRPr="00BA58C9">
              <w:rPr>
                <w:sz w:val="20"/>
              </w:rPr>
              <w:t>Extension</w:t>
            </w:r>
          </w:p>
        </w:tc>
        <w:tc>
          <w:tcPr>
            <w:tcW w:w="851" w:type="dxa"/>
            <w:shd w:val="clear" w:color="auto" w:fill="auto"/>
          </w:tcPr>
          <w:p w:rsidR="00D304CE" w:rsidRPr="00BA58C9" w:rsidRDefault="00D304CE" w:rsidP="004F667C">
            <w:pPr>
              <w:rPr>
                <w:sz w:val="20"/>
              </w:rPr>
            </w:pPr>
            <w:r w:rsidRPr="00BA58C9">
              <w:rPr>
                <w:sz w:val="20"/>
              </w:rPr>
              <w:t xml:space="preserve"> </w:t>
            </w:r>
          </w:p>
        </w:tc>
        <w:tc>
          <w:tcPr>
            <w:tcW w:w="2551" w:type="dxa"/>
            <w:shd w:val="clear" w:color="auto" w:fill="auto"/>
          </w:tcPr>
          <w:p w:rsidR="00D304CE" w:rsidRPr="00BA58C9" w:rsidRDefault="00D304CE" w:rsidP="004F667C">
            <w:pPr>
              <w:rPr>
                <w:sz w:val="20"/>
              </w:rPr>
            </w:pPr>
          </w:p>
        </w:tc>
        <w:tc>
          <w:tcPr>
            <w:tcW w:w="4394" w:type="dxa"/>
            <w:shd w:val="clear" w:color="auto" w:fill="auto"/>
          </w:tcPr>
          <w:p w:rsidR="00903B03" w:rsidRPr="00BA58C9" w:rsidRDefault="00D304CE" w:rsidP="00903B03">
            <w:pPr>
              <w:rPr>
                <w:rFonts w:cs="Arial"/>
                <w:b/>
                <w:bCs/>
                <w:sz w:val="20"/>
                <w:szCs w:val="22"/>
              </w:rPr>
            </w:pPr>
            <w:r w:rsidRPr="00BA58C9">
              <w:rPr>
                <w:sz w:val="20"/>
              </w:rPr>
              <w:t>Culture nitrogen fixing bacteria from root nodules of leguminous plants.</w:t>
            </w:r>
            <w:r w:rsidR="00903B03" w:rsidRPr="00BA58C9">
              <w:rPr>
                <w:rFonts w:cs="Arial"/>
                <w:b/>
                <w:bCs/>
                <w:sz w:val="20"/>
                <w:szCs w:val="22"/>
              </w:rPr>
              <w:t xml:space="preserve"> </w:t>
            </w:r>
          </w:p>
          <w:p w:rsidR="00D304CE" w:rsidRPr="00BA58C9" w:rsidRDefault="00D304CE" w:rsidP="004F667C">
            <w:pPr>
              <w:rPr>
                <w:sz w:val="20"/>
              </w:rPr>
            </w:pPr>
          </w:p>
        </w:tc>
        <w:tc>
          <w:tcPr>
            <w:tcW w:w="1701" w:type="dxa"/>
            <w:shd w:val="clear" w:color="auto" w:fill="auto"/>
          </w:tcPr>
          <w:p w:rsidR="00D304CE" w:rsidRPr="00BA58C9" w:rsidRDefault="00D304CE" w:rsidP="004F667C">
            <w:pPr>
              <w:rPr>
                <w:sz w:val="20"/>
              </w:rPr>
            </w:pPr>
          </w:p>
        </w:tc>
        <w:tc>
          <w:tcPr>
            <w:tcW w:w="2552" w:type="dxa"/>
            <w:shd w:val="clear" w:color="auto" w:fill="auto"/>
          </w:tcPr>
          <w:p w:rsidR="00EF3972" w:rsidRPr="00BA58C9" w:rsidRDefault="00264C7E" w:rsidP="004F667C">
            <w:pPr>
              <w:rPr>
                <w:rStyle w:val="Hyperlink"/>
                <w:b/>
                <w:color w:val="auto"/>
                <w:sz w:val="20"/>
                <w:szCs w:val="22"/>
              </w:rPr>
            </w:pPr>
            <w:hyperlink r:id="rId35" w:history="1">
              <w:r w:rsidR="00D304CE" w:rsidRPr="00BA58C9">
                <w:rPr>
                  <w:rStyle w:val="Hyperlink"/>
                  <w:b/>
                  <w:color w:val="auto"/>
                  <w:sz w:val="20"/>
                  <w:szCs w:val="22"/>
                </w:rPr>
                <w:t>http://www.nuffieldfoundation.org/practical-biology/nitrogen-fixing-bacteria-root-nodules-leguminous-plants</w:t>
              </w:r>
            </w:hyperlink>
          </w:p>
          <w:p w:rsidR="00EF3972" w:rsidRPr="00BA58C9" w:rsidRDefault="00EF3972" w:rsidP="004F667C">
            <w:pPr>
              <w:rPr>
                <w:b/>
                <w:sz w:val="20"/>
                <w:szCs w:val="22"/>
              </w:rPr>
            </w:pPr>
          </w:p>
        </w:tc>
      </w:tr>
    </w:tbl>
    <w:p w:rsidR="00BA58C9" w:rsidRDefault="00BA58C9" w:rsidP="00BA58C9">
      <w:pPr>
        <w:pStyle w:val="Heading2"/>
      </w:pPr>
      <w:r>
        <w:br w:type="page"/>
      </w:r>
    </w:p>
    <w:p w:rsidR="00BA58C9" w:rsidRDefault="00BA58C9"/>
    <w:tbl>
      <w:tblPr>
        <w:tblStyle w:val="TableGrid"/>
        <w:tblW w:w="14425" w:type="dxa"/>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951"/>
        <w:gridCol w:w="992"/>
        <w:gridCol w:w="2552"/>
        <w:gridCol w:w="4536"/>
        <w:gridCol w:w="1842"/>
        <w:gridCol w:w="2552"/>
      </w:tblGrid>
      <w:tr w:rsidR="00D304CE" w:rsidRPr="008E06CB" w:rsidTr="00BA58C9">
        <w:tc>
          <w:tcPr>
            <w:tcW w:w="1951" w:type="dxa"/>
            <w:tcBorders>
              <w:top w:val="nil"/>
            </w:tcBorders>
            <w:shd w:val="clear" w:color="auto" w:fill="00264C"/>
          </w:tcPr>
          <w:p w:rsidR="00D304CE" w:rsidRPr="008E06CB" w:rsidRDefault="00D304CE" w:rsidP="004F667C">
            <w:pPr>
              <w:spacing w:line="240" w:lineRule="auto"/>
              <w:rPr>
                <w:b/>
              </w:rPr>
            </w:pP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264C"/>
          </w:tcPr>
          <w:p w:rsidR="00D304CE" w:rsidRPr="008E06CB" w:rsidRDefault="00D304CE" w:rsidP="004F667C">
            <w:pPr>
              <w:spacing w:line="240" w:lineRule="auto"/>
              <w:rPr>
                <w:b/>
              </w:rPr>
            </w:pPr>
            <w:r w:rsidRPr="008E06CB">
              <w:rPr>
                <w:b/>
              </w:rPr>
              <w:t>Time taken</w:t>
            </w:r>
          </w:p>
        </w:tc>
        <w:tc>
          <w:tcPr>
            <w:tcW w:w="2552" w:type="dxa"/>
            <w:tcBorders>
              <w:top w:val="nil"/>
            </w:tcBorders>
            <w:shd w:val="clear" w:color="auto" w:fill="00264C"/>
          </w:tcPr>
          <w:p w:rsidR="00D304CE" w:rsidRPr="008E06CB" w:rsidRDefault="00D304CE" w:rsidP="004F667C">
            <w:pPr>
              <w:spacing w:line="240" w:lineRule="auto"/>
              <w:rPr>
                <w:b/>
              </w:rPr>
            </w:pPr>
            <w:r w:rsidRPr="008E06CB">
              <w:rPr>
                <w:b/>
              </w:rPr>
              <w:t>Learning Outcome</w:t>
            </w:r>
          </w:p>
        </w:tc>
        <w:tc>
          <w:tcPr>
            <w:tcW w:w="4536" w:type="dxa"/>
            <w:tcBorders>
              <w:top w:val="nil"/>
            </w:tcBorders>
            <w:shd w:val="clear" w:color="auto" w:fill="00264C"/>
          </w:tcPr>
          <w:p w:rsidR="00D304CE" w:rsidRPr="008E06CB" w:rsidRDefault="00D304CE" w:rsidP="004F667C">
            <w:pPr>
              <w:spacing w:line="240" w:lineRule="auto"/>
              <w:rPr>
                <w:b/>
              </w:rPr>
            </w:pPr>
            <w:r w:rsidRPr="008E06CB">
              <w:rPr>
                <w:b/>
              </w:rPr>
              <w:t>Learning activity with opportunity to develop skills</w:t>
            </w:r>
          </w:p>
        </w:tc>
        <w:tc>
          <w:tcPr>
            <w:tcW w:w="1842" w:type="dxa"/>
            <w:tcBorders>
              <w:top w:val="nil"/>
            </w:tcBorders>
            <w:shd w:val="clear" w:color="auto" w:fill="00264C"/>
          </w:tcPr>
          <w:p w:rsidR="00D304CE" w:rsidRPr="008E06CB" w:rsidRDefault="00D304CE" w:rsidP="004F667C">
            <w:pPr>
              <w:spacing w:line="240" w:lineRule="auto"/>
              <w:rPr>
                <w:b/>
              </w:rPr>
            </w:pPr>
            <w:r w:rsidRPr="008E06CB">
              <w:rPr>
                <w:b/>
              </w:rPr>
              <w:t>Assessment opportunities</w:t>
            </w:r>
          </w:p>
        </w:tc>
        <w:tc>
          <w:tcPr>
            <w:tcW w:w="2552" w:type="dxa"/>
            <w:tcBorders>
              <w:top w:val="nil"/>
            </w:tcBorders>
            <w:shd w:val="clear" w:color="auto" w:fill="00264C"/>
          </w:tcPr>
          <w:p w:rsidR="00D304CE" w:rsidRPr="008E06CB" w:rsidRDefault="00D304CE" w:rsidP="004F667C">
            <w:pPr>
              <w:spacing w:line="240" w:lineRule="auto"/>
              <w:rPr>
                <w:b/>
              </w:rPr>
            </w:pPr>
            <w:r w:rsidRPr="008E06CB">
              <w:rPr>
                <w:b/>
              </w:rPr>
              <w:t>Resources</w:t>
            </w:r>
          </w:p>
        </w:tc>
      </w:tr>
      <w:tr w:rsidR="00D304CE" w:rsidRPr="00BA58C9" w:rsidTr="00BA58C9">
        <w:tc>
          <w:tcPr>
            <w:tcW w:w="1951" w:type="dxa"/>
            <w:shd w:val="clear" w:color="auto" w:fill="auto"/>
          </w:tcPr>
          <w:p w:rsidR="00D304CE" w:rsidRPr="00BA58C9" w:rsidRDefault="00903B03" w:rsidP="004F667C">
            <w:pPr>
              <w:autoSpaceDE w:val="0"/>
              <w:autoSpaceDN w:val="0"/>
              <w:adjustRightInd w:val="0"/>
              <w:spacing w:line="240" w:lineRule="auto"/>
              <w:rPr>
                <w:rFonts w:cs="Arial"/>
                <w:sz w:val="20"/>
                <w:szCs w:val="22"/>
              </w:rPr>
            </w:pPr>
            <w:r w:rsidRPr="00BA58C9">
              <w:rPr>
                <w:rFonts w:eastAsia="Arial" w:cs="Arial"/>
                <w:w w:val="101"/>
                <w:sz w:val="20"/>
              </w:rPr>
              <w:t>The use of natural and artificial fertilisers in replacing nutrients lost by harvesting plants and removing livestock.</w:t>
            </w:r>
          </w:p>
          <w:p w:rsidR="00D304CE" w:rsidRPr="00BA58C9" w:rsidRDefault="00D304CE" w:rsidP="004F667C">
            <w:pPr>
              <w:autoSpaceDE w:val="0"/>
              <w:autoSpaceDN w:val="0"/>
              <w:adjustRightInd w:val="0"/>
              <w:spacing w:line="240" w:lineRule="auto"/>
              <w:rPr>
                <w:rFonts w:cs="Arial"/>
                <w:sz w:val="20"/>
                <w:szCs w:val="22"/>
              </w:rPr>
            </w:pPr>
          </w:p>
          <w:p w:rsidR="00903B03" w:rsidRPr="00BA58C9" w:rsidRDefault="00903B03" w:rsidP="00903B03">
            <w:pPr>
              <w:autoSpaceDE w:val="0"/>
              <w:autoSpaceDN w:val="0"/>
              <w:adjustRightInd w:val="0"/>
              <w:spacing w:line="240" w:lineRule="auto"/>
              <w:rPr>
                <w:rFonts w:cs="Arial"/>
                <w:sz w:val="20"/>
                <w:szCs w:val="22"/>
              </w:rPr>
            </w:pPr>
            <w:r w:rsidRPr="00BA58C9">
              <w:rPr>
                <w:rFonts w:eastAsia="Arial" w:cs="Arial"/>
                <w:w w:val="101"/>
                <w:sz w:val="20"/>
              </w:rPr>
              <w:t>Leaching and eutrophication arising from the use of fertilisers</w:t>
            </w:r>
            <w:r w:rsidR="00A12479">
              <w:rPr>
                <w:rFonts w:eastAsia="Arial" w:cs="Arial"/>
                <w:w w:val="101"/>
                <w:sz w:val="20"/>
              </w:rPr>
              <w:t>.</w:t>
            </w:r>
            <w:r w:rsidRPr="00BA58C9">
              <w:rPr>
                <w:rFonts w:cs="Arial"/>
                <w:sz w:val="20"/>
                <w:szCs w:val="22"/>
              </w:rPr>
              <w:t xml:space="preserve"> </w:t>
            </w:r>
          </w:p>
          <w:p w:rsidR="00D304CE" w:rsidRPr="00BA58C9" w:rsidRDefault="00D304CE" w:rsidP="004F667C">
            <w:pPr>
              <w:autoSpaceDE w:val="0"/>
              <w:autoSpaceDN w:val="0"/>
              <w:adjustRightInd w:val="0"/>
              <w:spacing w:line="240" w:lineRule="auto"/>
              <w:rPr>
                <w:rFonts w:cs="Arial"/>
                <w:sz w:val="20"/>
                <w:szCs w:val="22"/>
              </w:rPr>
            </w:pPr>
          </w:p>
        </w:tc>
        <w:tc>
          <w:tcPr>
            <w:tcW w:w="992" w:type="dxa"/>
            <w:shd w:val="clear" w:color="auto" w:fill="auto"/>
          </w:tcPr>
          <w:p w:rsidR="00D304CE" w:rsidRPr="00BA58C9" w:rsidRDefault="00D304CE" w:rsidP="004F667C">
            <w:pPr>
              <w:rPr>
                <w:sz w:val="20"/>
              </w:rPr>
            </w:pPr>
            <w:r w:rsidRPr="00BA58C9">
              <w:rPr>
                <w:sz w:val="20"/>
              </w:rPr>
              <w:t>0.4</w:t>
            </w:r>
          </w:p>
          <w:p w:rsidR="00D304CE" w:rsidRPr="00BA58C9" w:rsidRDefault="00D304CE" w:rsidP="004F667C">
            <w:pPr>
              <w:rPr>
                <w:sz w:val="20"/>
              </w:rPr>
            </w:pPr>
            <w:r w:rsidRPr="00BA58C9">
              <w:rPr>
                <w:sz w:val="20"/>
              </w:rPr>
              <w:t>weeks</w:t>
            </w:r>
          </w:p>
        </w:tc>
        <w:tc>
          <w:tcPr>
            <w:tcW w:w="2552" w:type="dxa"/>
            <w:shd w:val="clear" w:color="auto" w:fill="auto"/>
          </w:tcPr>
          <w:p w:rsidR="00D304CE" w:rsidRPr="00BA58C9" w:rsidRDefault="00D304CE" w:rsidP="004F667C">
            <w:pPr>
              <w:rPr>
                <w:sz w:val="20"/>
              </w:rPr>
            </w:pPr>
            <w:r w:rsidRPr="00BA58C9">
              <w:rPr>
                <w:rFonts w:cs="Arial"/>
                <w:sz w:val="20"/>
                <w:szCs w:val="22"/>
              </w:rPr>
              <w:t>•</w:t>
            </w:r>
            <w:r w:rsidRPr="00BA58C9">
              <w:rPr>
                <w:sz w:val="20"/>
              </w:rPr>
              <w:t xml:space="preserve"> explain why farmers utilise natural and artificial fertilisers.</w:t>
            </w:r>
          </w:p>
          <w:p w:rsidR="00D304CE" w:rsidRPr="00BA58C9" w:rsidRDefault="00D304CE" w:rsidP="004F667C">
            <w:pPr>
              <w:rPr>
                <w:sz w:val="20"/>
              </w:rPr>
            </w:pPr>
          </w:p>
          <w:p w:rsidR="00D304CE" w:rsidRPr="00BA58C9" w:rsidRDefault="00D304CE" w:rsidP="004F667C">
            <w:pPr>
              <w:rPr>
                <w:sz w:val="20"/>
              </w:rPr>
            </w:pPr>
            <w:r w:rsidRPr="00BA58C9">
              <w:rPr>
                <w:rFonts w:cs="Arial"/>
                <w:sz w:val="20"/>
                <w:szCs w:val="22"/>
              </w:rPr>
              <w:t>•</w:t>
            </w:r>
            <w:r w:rsidRPr="00BA58C9">
              <w:rPr>
                <w:sz w:val="20"/>
              </w:rPr>
              <w:t xml:space="preserve"> explain how </w:t>
            </w:r>
            <w:r w:rsidR="00903B03" w:rsidRPr="00BA58C9">
              <w:rPr>
                <w:sz w:val="20"/>
              </w:rPr>
              <w:t>leaching and eutrophication are</w:t>
            </w:r>
            <w:r w:rsidRPr="00BA58C9">
              <w:rPr>
                <w:sz w:val="20"/>
              </w:rPr>
              <w:t xml:space="preserve"> caused, and what the impact is on the ecosystem in which it happens.</w:t>
            </w:r>
          </w:p>
          <w:p w:rsidR="00D304CE" w:rsidRPr="00BA58C9" w:rsidRDefault="00D304CE" w:rsidP="004F667C">
            <w:pPr>
              <w:rPr>
                <w:sz w:val="20"/>
              </w:rPr>
            </w:pPr>
          </w:p>
          <w:p w:rsidR="00D304CE" w:rsidRPr="00BA58C9" w:rsidRDefault="00D304CE" w:rsidP="004F667C">
            <w:pPr>
              <w:rPr>
                <w:sz w:val="20"/>
              </w:rPr>
            </w:pPr>
            <w:r w:rsidRPr="00BA58C9">
              <w:rPr>
                <w:rFonts w:cs="Arial"/>
                <w:sz w:val="20"/>
                <w:szCs w:val="22"/>
              </w:rPr>
              <w:t>•</w:t>
            </w:r>
            <w:r w:rsidRPr="00BA58C9">
              <w:rPr>
                <w:sz w:val="20"/>
              </w:rPr>
              <w:t xml:space="preserve"> interpret information/data about eutrophication and apply knowledge.</w:t>
            </w:r>
          </w:p>
          <w:p w:rsidR="00D304CE" w:rsidRPr="00BA58C9" w:rsidRDefault="00D304CE" w:rsidP="004F667C">
            <w:pPr>
              <w:rPr>
                <w:sz w:val="20"/>
              </w:rPr>
            </w:pPr>
          </w:p>
          <w:p w:rsidR="00D304CE" w:rsidRPr="00BA58C9" w:rsidRDefault="00D304CE" w:rsidP="004F667C">
            <w:pPr>
              <w:rPr>
                <w:sz w:val="20"/>
              </w:rPr>
            </w:pPr>
          </w:p>
          <w:p w:rsidR="00D304CE" w:rsidRPr="00BA58C9" w:rsidRDefault="00D304CE" w:rsidP="004F667C">
            <w:pPr>
              <w:rPr>
                <w:rFonts w:cs="Arial"/>
                <w:sz w:val="20"/>
                <w:szCs w:val="22"/>
              </w:rPr>
            </w:pPr>
          </w:p>
          <w:p w:rsidR="00D304CE" w:rsidRPr="00BA58C9" w:rsidRDefault="00D304CE" w:rsidP="004F667C">
            <w:pPr>
              <w:rPr>
                <w:sz w:val="20"/>
              </w:rPr>
            </w:pPr>
          </w:p>
        </w:tc>
        <w:tc>
          <w:tcPr>
            <w:tcW w:w="4536" w:type="dxa"/>
            <w:shd w:val="clear" w:color="auto" w:fill="auto"/>
          </w:tcPr>
          <w:p w:rsidR="00D304CE" w:rsidRPr="00BA58C9" w:rsidRDefault="00D304CE" w:rsidP="004F667C">
            <w:pPr>
              <w:rPr>
                <w:b/>
                <w:sz w:val="20"/>
              </w:rPr>
            </w:pPr>
            <w:r w:rsidRPr="00BA58C9">
              <w:rPr>
                <w:b/>
                <w:sz w:val="20"/>
              </w:rPr>
              <w:t>Learning activities:</w:t>
            </w:r>
          </w:p>
          <w:p w:rsidR="00D304CE" w:rsidRPr="00BA58C9" w:rsidRDefault="00D304CE" w:rsidP="004F667C">
            <w:pPr>
              <w:rPr>
                <w:sz w:val="20"/>
              </w:rPr>
            </w:pPr>
            <w:r w:rsidRPr="00BA58C9">
              <w:rPr>
                <w:sz w:val="20"/>
              </w:rPr>
              <w:t>- Introduce the rationale behind using fertilisers on agricultural land.</w:t>
            </w:r>
          </w:p>
          <w:p w:rsidR="00D304CE" w:rsidRPr="00BA58C9" w:rsidRDefault="00D304CE" w:rsidP="004F667C">
            <w:pPr>
              <w:rPr>
                <w:sz w:val="20"/>
              </w:rPr>
            </w:pPr>
            <w:r w:rsidRPr="00BA58C9">
              <w:rPr>
                <w:sz w:val="20"/>
              </w:rPr>
              <w:t>- DARTS task: Provide students with a comprehension on leaching and eutrophication which they must convert into diagrams and present to the class.</w:t>
            </w:r>
          </w:p>
          <w:p w:rsidR="00D304CE" w:rsidRPr="00BA58C9" w:rsidRDefault="00D304CE" w:rsidP="004F667C">
            <w:pPr>
              <w:rPr>
                <w:sz w:val="20"/>
              </w:rPr>
            </w:pPr>
            <w:r w:rsidRPr="00BA58C9">
              <w:rPr>
                <w:sz w:val="20"/>
              </w:rPr>
              <w:t>- Class peer evaluation of presentations.</w:t>
            </w:r>
          </w:p>
          <w:p w:rsidR="00D304CE" w:rsidRPr="00BA58C9" w:rsidRDefault="00D304CE" w:rsidP="004F667C">
            <w:pPr>
              <w:rPr>
                <w:sz w:val="20"/>
              </w:rPr>
            </w:pPr>
            <w:r w:rsidRPr="00BA58C9">
              <w:rPr>
                <w:sz w:val="20"/>
              </w:rPr>
              <w:t>- Work through some exemplar data about leaching and eutrophication.</w:t>
            </w:r>
          </w:p>
          <w:p w:rsidR="00D304CE" w:rsidRPr="00BA58C9" w:rsidRDefault="00D304CE" w:rsidP="004F667C">
            <w:pPr>
              <w:rPr>
                <w:sz w:val="20"/>
              </w:rPr>
            </w:pPr>
            <w:r w:rsidRPr="00BA58C9">
              <w:rPr>
                <w:sz w:val="20"/>
              </w:rPr>
              <w:t>- Discussion/Debate: Should farmers use fertilisers? Students argue the case from different perspectives.</w:t>
            </w:r>
          </w:p>
          <w:p w:rsidR="00D304CE" w:rsidRPr="00BA58C9" w:rsidRDefault="00D304CE" w:rsidP="004F667C">
            <w:pPr>
              <w:rPr>
                <w:sz w:val="20"/>
              </w:rPr>
            </w:pPr>
            <w:r w:rsidRPr="00BA58C9">
              <w:rPr>
                <w:sz w:val="20"/>
              </w:rPr>
              <w:t xml:space="preserve">- </w:t>
            </w:r>
            <w:r w:rsidR="00A12479">
              <w:rPr>
                <w:sz w:val="20"/>
              </w:rPr>
              <w:t>Past e</w:t>
            </w:r>
            <w:r w:rsidRPr="00BA58C9">
              <w:rPr>
                <w:sz w:val="20"/>
              </w:rPr>
              <w:t>xam questions.</w:t>
            </w:r>
          </w:p>
          <w:p w:rsidR="00D304CE" w:rsidRPr="00BA58C9" w:rsidRDefault="00D304CE" w:rsidP="004F667C">
            <w:pPr>
              <w:rPr>
                <w:sz w:val="20"/>
              </w:rPr>
            </w:pPr>
          </w:p>
          <w:p w:rsidR="00D304CE" w:rsidRPr="00BA58C9" w:rsidRDefault="00D304CE" w:rsidP="004F667C">
            <w:pPr>
              <w:rPr>
                <w:b/>
                <w:sz w:val="20"/>
              </w:rPr>
            </w:pPr>
            <w:r w:rsidRPr="00BA58C9">
              <w:rPr>
                <w:b/>
                <w:sz w:val="20"/>
              </w:rPr>
              <w:t>Skills developed by learning activities:</w:t>
            </w:r>
          </w:p>
          <w:p w:rsidR="00D304CE" w:rsidRPr="00BA58C9" w:rsidRDefault="00D304CE" w:rsidP="004F667C">
            <w:pPr>
              <w:rPr>
                <w:rFonts w:cs="Arial"/>
                <w:bCs/>
                <w:sz w:val="20"/>
                <w:szCs w:val="22"/>
              </w:rPr>
            </w:pPr>
            <w:r w:rsidRPr="00BA58C9">
              <w:rPr>
                <w:rFonts w:cs="Arial"/>
                <w:b/>
                <w:bCs/>
                <w:sz w:val="20"/>
                <w:szCs w:val="22"/>
              </w:rPr>
              <w:t xml:space="preserve">AO1 – </w:t>
            </w:r>
            <w:r w:rsidRPr="00BA58C9">
              <w:rPr>
                <w:rFonts w:cs="Arial"/>
                <w:bCs/>
                <w:sz w:val="20"/>
                <w:szCs w:val="22"/>
              </w:rPr>
              <w:t>Development of understanding of eutrophication through the use of fertilisers.</w:t>
            </w:r>
          </w:p>
          <w:p w:rsidR="00D304CE" w:rsidRPr="00BA58C9" w:rsidRDefault="00D304CE" w:rsidP="004F667C">
            <w:pPr>
              <w:rPr>
                <w:rFonts w:cs="Arial"/>
                <w:bCs/>
                <w:sz w:val="20"/>
                <w:szCs w:val="22"/>
              </w:rPr>
            </w:pPr>
            <w:r w:rsidRPr="00BA58C9">
              <w:rPr>
                <w:rFonts w:cs="Arial"/>
                <w:b/>
                <w:bCs/>
                <w:sz w:val="20"/>
                <w:szCs w:val="22"/>
              </w:rPr>
              <w:t>AO2 –</w:t>
            </w:r>
            <w:r w:rsidRPr="00BA58C9">
              <w:rPr>
                <w:rFonts w:cs="Arial"/>
                <w:bCs/>
                <w:sz w:val="20"/>
                <w:szCs w:val="22"/>
              </w:rPr>
              <w:t xml:space="preserve"> Application of knowledge to the context set in exam questions.</w:t>
            </w:r>
          </w:p>
          <w:p w:rsidR="00D304CE" w:rsidRPr="00BA58C9" w:rsidRDefault="00D304CE" w:rsidP="004F667C">
            <w:pPr>
              <w:rPr>
                <w:rFonts w:cs="Arial"/>
                <w:bCs/>
                <w:sz w:val="20"/>
                <w:szCs w:val="22"/>
              </w:rPr>
            </w:pPr>
          </w:p>
          <w:p w:rsidR="00D304CE" w:rsidRPr="00BA58C9" w:rsidRDefault="00D304CE" w:rsidP="004F667C">
            <w:pPr>
              <w:rPr>
                <w:rFonts w:cs="Arial"/>
                <w:bCs/>
                <w:sz w:val="20"/>
                <w:szCs w:val="22"/>
              </w:rPr>
            </w:pPr>
          </w:p>
        </w:tc>
        <w:tc>
          <w:tcPr>
            <w:tcW w:w="1842" w:type="dxa"/>
            <w:shd w:val="clear" w:color="auto" w:fill="auto"/>
          </w:tcPr>
          <w:p w:rsidR="00D304CE" w:rsidRPr="00BA58C9" w:rsidRDefault="00D304CE" w:rsidP="004F667C">
            <w:pPr>
              <w:rPr>
                <w:b/>
                <w:sz w:val="20"/>
              </w:rPr>
            </w:pPr>
            <w:r w:rsidRPr="00BA58C9">
              <w:rPr>
                <w:b/>
                <w:sz w:val="20"/>
              </w:rPr>
              <w:t>Past exam paper material:</w:t>
            </w:r>
          </w:p>
          <w:p w:rsidR="00D304CE" w:rsidRPr="00BA58C9" w:rsidRDefault="00D304CE" w:rsidP="004F667C">
            <w:pPr>
              <w:rPr>
                <w:sz w:val="20"/>
              </w:rPr>
            </w:pPr>
            <w:r w:rsidRPr="00BA58C9">
              <w:rPr>
                <w:sz w:val="20"/>
              </w:rPr>
              <w:t>BIOL4 – Jan 12 Q6;</w:t>
            </w:r>
          </w:p>
          <w:p w:rsidR="00D304CE" w:rsidRPr="00BA58C9" w:rsidRDefault="00D304CE" w:rsidP="004F667C">
            <w:pPr>
              <w:rPr>
                <w:sz w:val="20"/>
              </w:rPr>
            </w:pPr>
            <w:r w:rsidRPr="00BA58C9">
              <w:rPr>
                <w:sz w:val="20"/>
              </w:rPr>
              <w:t>BIOL4 – Jun 13 Q8b;</w:t>
            </w:r>
          </w:p>
          <w:p w:rsidR="00D304CE" w:rsidRPr="00BA58C9" w:rsidRDefault="00D304CE" w:rsidP="004F667C">
            <w:pPr>
              <w:rPr>
                <w:sz w:val="20"/>
              </w:rPr>
            </w:pPr>
            <w:r w:rsidRPr="00BA58C9">
              <w:rPr>
                <w:sz w:val="20"/>
              </w:rPr>
              <w:t>BIOL4 – Jan 11 Q3;</w:t>
            </w:r>
          </w:p>
          <w:p w:rsidR="00D304CE" w:rsidRPr="00BA58C9" w:rsidRDefault="00D304CE" w:rsidP="004F667C">
            <w:pPr>
              <w:rPr>
                <w:sz w:val="20"/>
              </w:rPr>
            </w:pPr>
            <w:r w:rsidRPr="00BA58C9">
              <w:rPr>
                <w:sz w:val="20"/>
              </w:rPr>
              <w:t>BIOL4 – June 11 Q3b.</w:t>
            </w:r>
          </w:p>
          <w:p w:rsidR="00903B03" w:rsidRPr="00BA58C9" w:rsidRDefault="00903B03" w:rsidP="004F667C">
            <w:pPr>
              <w:rPr>
                <w:sz w:val="20"/>
              </w:rPr>
            </w:pPr>
          </w:p>
          <w:p w:rsidR="00D304CE" w:rsidRPr="00BA58C9" w:rsidRDefault="00D304CE" w:rsidP="00A12479">
            <w:pPr>
              <w:rPr>
                <w:sz w:val="20"/>
              </w:rPr>
            </w:pPr>
          </w:p>
        </w:tc>
        <w:tc>
          <w:tcPr>
            <w:tcW w:w="2552" w:type="dxa"/>
            <w:shd w:val="clear" w:color="auto" w:fill="auto"/>
          </w:tcPr>
          <w:p w:rsidR="00D304CE" w:rsidRPr="00BA58C9" w:rsidRDefault="00264C7E" w:rsidP="004F667C">
            <w:pPr>
              <w:rPr>
                <w:b/>
                <w:sz w:val="20"/>
                <w:szCs w:val="22"/>
              </w:rPr>
            </w:pPr>
            <w:hyperlink r:id="rId36" w:history="1">
              <w:r w:rsidR="00D304CE" w:rsidRPr="00BA58C9">
                <w:rPr>
                  <w:rStyle w:val="Hyperlink"/>
                  <w:b/>
                  <w:color w:val="auto"/>
                  <w:sz w:val="20"/>
                  <w:szCs w:val="22"/>
                </w:rPr>
                <w:t>http://nroc.mpls.k12.mn.us/Environmental%20Science/course%20files/multimedia/lesson78/animations/5a_Lake_Eutrophication.html</w:t>
              </w:r>
            </w:hyperlink>
          </w:p>
          <w:p w:rsidR="00D304CE" w:rsidRPr="00BA58C9" w:rsidRDefault="00D304CE" w:rsidP="004F667C">
            <w:pPr>
              <w:rPr>
                <w:b/>
                <w:sz w:val="20"/>
                <w:szCs w:val="22"/>
              </w:rPr>
            </w:pPr>
          </w:p>
          <w:p w:rsidR="00D304CE" w:rsidRPr="00BA58C9" w:rsidRDefault="00D304CE" w:rsidP="004F667C">
            <w:pPr>
              <w:rPr>
                <w:b/>
                <w:sz w:val="20"/>
                <w:szCs w:val="22"/>
              </w:rPr>
            </w:pPr>
            <w:r w:rsidRPr="00BA58C9">
              <w:rPr>
                <w:b/>
                <w:sz w:val="20"/>
                <w:szCs w:val="22"/>
              </w:rPr>
              <w:t>Rich questions:</w:t>
            </w:r>
          </w:p>
          <w:p w:rsidR="00D304CE" w:rsidRPr="00BA58C9" w:rsidRDefault="00D304CE" w:rsidP="004F667C">
            <w:pPr>
              <w:rPr>
                <w:rFonts w:cs="Arial"/>
                <w:sz w:val="20"/>
                <w:szCs w:val="22"/>
              </w:rPr>
            </w:pPr>
            <w:r w:rsidRPr="00BA58C9">
              <w:rPr>
                <w:rFonts w:cs="Arial"/>
                <w:sz w:val="20"/>
                <w:szCs w:val="22"/>
              </w:rPr>
              <w:t>- Explain how eutrophication occurs.</w:t>
            </w:r>
          </w:p>
          <w:p w:rsidR="00D304CE" w:rsidRPr="00BA58C9" w:rsidRDefault="00D304CE" w:rsidP="004F667C">
            <w:pPr>
              <w:rPr>
                <w:rFonts w:asciiTheme="minorHAnsi" w:hAnsiTheme="minorHAnsi"/>
                <w:sz w:val="20"/>
              </w:rPr>
            </w:pPr>
            <w:r w:rsidRPr="00BA58C9">
              <w:rPr>
                <w:rFonts w:cs="Arial"/>
                <w:sz w:val="20"/>
                <w:szCs w:val="22"/>
              </w:rPr>
              <w:t>- Suggest steps that could be taken to reduce eutrophication from farmland.</w:t>
            </w:r>
          </w:p>
        </w:tc>
      </w:tr>
    </w:tbl>
    <w:p w:rsidR="00D304CE" w:rsidRPr="008E06CB" w:rsidRDefault="00D304CE" w:rsidP="00D304CE">
      <w:r w:rsidRPr="008E06CB">
        <w:br w:type="page"/>
      </w:r>
    </w:p>
    <w:p w:rsidR="00903B03" w:rsidRDefault="00903B03" w:rsidP="00903B03">
      <w:pPr>
        <w:pStyle w:val="Heading3"/>
      </w:pPr>
      <w:bookmarkStart w:id="7" w:name="_Toc406589894"/>
      <w:r w:rsidRPr="008E06CB">
        <w:lastRenderedPageBreak/>
        <w:t>3.</w:t>
      </w:r>
      <w:r>
        <w:t>3</w:t>
      </w:r>
      <w:r w:rsidRPr="008E06CB">
        <w:t>.</w:t>
      </w:r>
      <w:r>
        <w:t>6</w:t>
      </w:r>
      <w:r w:rsidRPr="008E06CB">
        <w:t xml:space="preserve"> Inheritance</w:t>
      </w:r>
      <w:bookmarkEnd w:id="7"/>
    </w:p>
    <w:p w:rsidR="00903B03" w:rsidRPr="00D304CE" w:rsidRDefault="00903B03" w:rsidP="00A12479">
      <w:pPr>
        <w:pStyle w:val="Heading4"/>
        <w:spacing w:after="120"/>
      </w:pPr>
      <w:r w:rsidRPr="008E06CB">
        <w:t>3.</w:t>
      </w:r>
      <w:r>
        <w:t>3</w:t>
      </w:r>
      <w:r w:rsidRPr="008E06CB">
        <w:t>.</w:t>
      </w:r>
      <w:r>
        <w:t>6.1 Principles</w:t>
      </w:r>
    </w:p>
    <w:p w:rsidR="00903B03" w:rsidRPr="008E06CB" w:rsidRDefault="00903B03" w:rsidP="00903B03">
      <w:r w:rsidRPr="008E06CB">
        <w:t>Prior knowledge:</w:t>
      </w:r>
    </w:p>
    <w:p w:rsidR="00903B03" w:rsidRPr="008E06CB" w:rsidRDefault="00903B03" w:rsidP="00903B03">
      <w:pPr>
        <w:autoSpaceDE w:val="0"/>
        <w:autoSpaceDN w:val="0"/>
        <w:adjustRightInd w:val="0"/>
        <w:spacing w:line="240" w:lineRule="auto"/>
        <w:rPr>
          <w:rFonts w:cs="Arial"/>
          <w:szCs w:val="22"/>
        </w:rPr>
      </w:pPr>
      <w:r w:rsidRPr="00A12479">
        <w:rPr>
          <w:rFonts w:cs="Arial"/>
          <w:bCs/>
          <w:szCs w:val="22"/>
        </w:rPr>
        <w:t>-</w:t>
      </w:r>
      <w:r w:rsidRPr="008E06CB">
        <w:rPr>
          <w:rFonts w:cs="Arial"/>
          <w:b/>
          <w:bCs/>
          <w:szCs w:val="22"/>
        </w:rPr>
        <w:t xml:space="preserve"> </w:t>
      </w:r>
      <w:r w:rsidRPr="008E06CB">
        <w:rPr>
          <w:rFonts w:cs="Arial"/>
          <w:szCs w:val="22"/>
        </w:rPr>
        <w:t>When gametes join, one of each allele in a pair comes from each parent.</w:t>
      </w:r>
    </w:p>
    <w:p w:rsidR="00903B03" w:rsidRPr="008E06CB" w:rsidRDefault="00903B03" w:rsidP="00903B03">
      <w:pPr>
        <w:autoSpaceDE w:val="0"/>
        <w:autoSpaceDN w:val="0"/>
        <w:adjustRightInd w:val="0"/>
        <w:spacing w:line="240" w:lineRule="auto"/>
        <w:rPr>
          <w:rFonts w:cs="Arial"/>
          <w:szCs w:val="22"/>
        </w:rPr>
      </w:pPr>
      <w:r w:rsidRPr="008E06CB">
        <w:rPr>
          <w:rFonts w:cs="Arial"/>
          <w:szCs w:val="22"/>
        </w:rPr>
        <w:t>- Some characteristics are controlled by one gene, which might have different alleles.</w:t>
      </w:r>
    </w:p>
    <w:p w:rsidR="00903B03" w:rsidRPr="008E06CB" w:rsidRDefault="00903B03" w:rsidP="00903B03">
      <w:pPr>
        <w:autoSpaceDE w:val="0"/>
        <w:autoSpaceDN w:val="0"/>
        <w:adjustRightInd w:val="0"/>
        <w:spacing w:line="240" w:lineRule="auto"/>
        <w:rPr>
          <w:rFonts w:cs="Arial"/>
          <w:szCs w:val="22"/>
        </w:rPr>
      </w:pPr>
      <w:r w:rsidRPr="008E06CB">
        <w:rPr>
          <w:rFonts w:cs="Arial"/>
          <w:szCs w:val="22"/>
        </w:rPr>
        <w:t>- The allele which controls the development of a characteristic even if they are only present on one chromosome is called the dominant allele.</w:t>
      </w:r>
    </w:p>
    <w:p w:rsidR="00903B03" w:rsidRPr="008E06CB" w:rsidRDefault="00903B03" w:rsidP="00903B03">
      <w:pPr>
        <w:autoSpaceDE w:val="0"/>
        <w:autoSpaceDN w:val="0"/>
        <w:adjustRightInd w:val="0"/>
        <w:spacing w:line="240" w:lineRule="auto"/>
        <w:rPr>
          <w:rFonts w:cs="Arial"/>
          <w:szCs w:val="22"/>
        </w:rPr>
      </w:pPr>
      <w:r w:rsidRPr="008E06CB">
        <w:rPr>
          <w:rFonts w:cs="Arial"/>
          <w:szCs w:val="22"/>
        </w:rPr>
        <w:t>- The allele which controls the development of a characteristic only when the dominant allele is not present is called the recessive allele.</w:t>
      </w:r>
    </w:p>
    <w:p w:rsidR="00903B03" w:rsidRPr="008E06CB" w:rsidRDefault="00903B03" w:rsidP="00903B03">
      <w:pPr>
        <w:autoSpaceDE w:val="0"/>
        <w:autoSpaceDN w:val="0"/>
        <w:adjustRightInd w:val="0"/>
        <w:spacing w:line="240" w:lineRule="auto"/>
        <w:rPr>
          <w:rFonts w:cs="Arial"/>
          <w:szCs w:val="22"/>
        </w:rPr>
      </w:pPr>
      <w:r w:rsidRPr="008E06CB">
        <w:rPr>
          <w:rFonts w:cs="Arial"/>
          <w:szCs w:val="22"/>
        </w:rPr>
        <w:t>- Some disorders are inherited. These include polydactyly, which is caused by a dominant allele, and cystic fibrosis which is a recessive disorder.</w:t>
      </w:r>
    </w:p>
    <w:p w:rsidR="00903B03" w:rsidRPr="008E06CB" w:rsidRDefault="00903B03" w:rsidP="00903B03">
      <w:pPr>
        <w:autoSpaceDE w:val="0"/>
        <w:autoSpaceDN w:val="0"/>
        <w:adjustRightInd w:val="0"/>
        <w:spacing w:line="240" w:lineRule="auto"/>
        <w:rPr>
          <w:rFonts w:cs="Arial"/>
          <w:szCs w:val="22"/>
        </w:rPr>
      </w:pPr>
      <w:r w:rsidRPr="008E06CB">
        <w:rPr>
          <w:rFonts w:cs="Arial"/>
          <w:szCs w:val="22"/>
        </w:rPr>
        <w:t>- Genetic diagrams are biological models which can be used to predict the outcomes of genetic crosses.</w:t>
      </w:r>
    </w:p>
    <w:p w:rsidR="00903B03" w:rsidRPr="008E06CB" w:rsidRDefault="00903B03" w:rsidP="00903B03"/>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410"/>
        <w:gridCol w:w="992"/>
        <w:gridCol w:w="1701"/>
        <w:gridCol w:w="5812"/>
        <w:gridCol w:w="1701"/>
        <w:gridCol w:w="1951"/>
      </w:tblGrid>
      <w:tr w:rsidR="00903B03" w:rsidRPr="008E06CB" w:rsidTr="008A5177">
        <w:tc>
          <w:tcPr>
            <w:tcW w:w="2410" w:type="dxa"/>
            <w:tcBorders>
              <w:top w:val="nil"/>
            </w:tcBorders>
            <w:shd w:val="clear" w:color="auto" w:fill="00264C"/>
          </w:tcPr>
          <w:p w:rsidR="00903B03" w:rsidRPr="008E06CB" w:rsidRDefault="00903B03" w:rsidP="004F667C">
            <w:pPr>
              <w:spacing w:line="240" w:lineRule="auto"/>
              <w:rPr>
                <w:b/>
              </w:rPr>
            </w:pPr>
            <w:r w:rsidRPr="008E06CB">
              <w:br w:type="page"/>
            </w:r>
            <w:r w:rsidRPr="008E06CB">
              <w:br w:type="page"/>
            </w:r>
            <w:r w:rsidRPr="008E06CB">
              <w:br w:type="page"/>
            </w:r>
            <w:r w:rsidRPr="008E06CB">
              <w:rPr>
                <w:b/>
              </w:rPr>
              <w:t>Learning objective</w:t>
            </w:r>
          </w:p>
        </w:tc>
        <w:tc>
          <w:tcPr>
            <w:tcW w:w="992" w:type="dxa"/>
            <w:tcBorders>
              <w:top w:val="nil"/>
            </w:tcBorders>
            <w:shd w:val="clear" w:color="auto" w:fill="00264C"/>
          </w:tcPr>
          <w:p w:rsidR="00903B03" w:rsidRPr="008E06CB" w:rsidRDefault="00903B03" w:rsidP="004F667C">
            <w:pPr>
              <w:spacing w:line="240" w:lineRule="auto"/>
              <w:rPr>
                <w:b/>
              </w:rPr>
            </w:pPr>
            <w:r w:rsidRPr="008E06CB">
              <w:rPr>
                <w:b/>
              </w:rPr>
              <w:t>Time taken</w:t>
            </w:r>
          </w:p>
        </w:tc>
        <w:tc>
          <w:tcPr>
            <w:tcW w:w="1701" w:type="dxa"/>
            <w:tcBorders>
              <w:top w:val="nil"/>
            </w:tcBorders>
            <w:shd w:val="clear" w:color="auto" w:fill="00264C"/>
          </w:tcPr>
          <w:p w:rsidR="00903B03" w:rsidRPr="008E06CB" w:rsidRDefault="00903B03" w:rsidP="004F667C">
            <w:pPr>
              <w:spacing w:line="240" w:lineRule="auto"/>
              <w:rPr>
                <w:b/>
              </w:rPr>
            </w:pPr>
            <w:r w:rsidRPr="008E06CB">
              <w:rPr>
                <w:b/>
              </w:rPr>
              <w:t>Learning Outcome</w:t>
            </w:r>
          </w:p>
        </w:tc>
        <w:tc>
          <w:tcPr>
            <w:tcW w:w="5812" w:type="dxa"/>
            <w:tcBorders>
              <w:top w:val="nil"/>
            </w:tcBorders>
            <w:shd w:val="clear" w:color="auto" w:fill="00264C"/>
          </w:tcPr>
          <w:p w:rsidR="00903B03" w:rsidRPr="008E06CB" w:rsidRDefault="00903B03" w:rsidP="004F667C">
            <w:pPr>
              <w:spacing w:line="240" w:lineRule="auto"/>
              <w:rPr>
                <w:b/>
              </w:rPr>
            </w:pPr>
            <w:r w:rsidRPr="008E06CB">
              <w:rPr>
                <w:b/>
              </w:rPr>
              <w:t>Learning activity with opportunity to develop skills</w:t>
            </w:r>
          </w:p>
        </w:tc>
        <w:tc>
          <w:tcPr>
            <w:tcW w:w="1701" w:type="dxa"/>
            <w:tcBorders>
              <w:top w:val="nil"/>
            </w:tcBorders>
            <w:shd w:val="clear" w:color="auto" w:fill="00264C"/>
          </w:tcPr>
          <w:p w:rsidR="00903B03" w:rsidRPr="008E06CB" w:rsidRDefault="00903B03" w:rsidP="004F667C">
            <w:pPr>
              <w:spacing w:line="240" w:lineRule="auto"/>
              <w:rPr>
                <w:b/>
              </w:rPr>
            </w:pPr>
            <w:r w:rsidRPr="008E06CB">
              <w:rPr>
                <w:b/>
              </w:rPr>
              <w:t>Assessment opportunities</w:t>
            </w:r>
          </w:p>
        </w:tc>
        <w:tc>
          <w:tcPr>
            <w:tcW w:w="1951" w:type="dxa"/>
            <w:tcBorders>
              <w:top w:val="nil"/>
            </w:tcBorders>
            <w:shd w:val="clear" w:color="auto" w:fill="00264C"/>
          </w:tcPr>
          <w:p w:rsidR="00903B03" w:rsidRPr="008E06CB" w:rsidRDefault="00903B03" w:rsidP="004F667C">
            <w:pPr>
              <w:spacing w:line="240" w:lineRule="auto"/>
              <w:rPr>
                <w:b/>
              </w:rPr>
            </w:pPr>
            <w:r w:rsidRPr="008E06CB">
              <w:rPr>
                <w:b/>
              </w:rPr>
              <w:t>Resources</w:t>
            </w:r>
          </w:p>
        </w:tc>
      </w:tr>
      <w:tr w:rsidR="00903B03" w:rsidRPr="00BA58C9" w:rsidTr="008A5177">
        <w:tc>
          <w:tcPr>
            <w:tcW w:w="2410" w:type="dxa"/>
            <w:shd w:val="clear" w:color="auto" w:fill="auto"/>
          </w:tcPr>
          <w:p w:rsidR="008A5177" w:rsidRPr="00BA58C9" w:rsidRDefault="008A5177" w:rsidP="004F667C">
            <w:pPr>
              <w:autoSpaceDE w:val="0"/>
              <w:autoSpaceDN w:val="0"/>
              <w:adjustRightInd w:val="0"/>
              <w:spacing w:line="240" w:lineRule="auto"/>
              <w:rPr>
                <w:rFonts w:eastAsia="Arial" w:cs="Arial"/>
                <w:w w:val="101"/>
                <w:sz w:val="20"/>
              </w:rPr>
            </w:pPr>
            <w:r w:rsidRPr="00BA58C9">
              <w:rPr>
                <w:rFonts w:eastAsia="Arial" w:cs="Arial"/>
                <w:w w:val="101"/>
                <w:sz w:val="20"/>
              </w:rPr>
              <w:t xml:space="preserve">The genotype of an organism is its genetic constitution. </w:t>
            </w:r>
          </w:p>
          <w:p w:rsidR="008A5177" w:rsidRPr="00BA58C9" w:rsidRDefault="008A5177" w:rsidP="004F667C">
            <w:pPr>
              <w:autoSpaceDE w:val="0"/>
              <w:autoSpaceDN w:val="0"/>
              <w:adjustRightInd w:val="0"/>
              <w:spacing w:line="240" w:lineRule="auto"/>
              <w:rPr>
                <w:rFonts w:eastAsia="Arial" w:cs="Arial"/>
                <w:w w:val="101"/>
                <w:sz w:val="20"/>
              </w:rPr>
            </w:pPr>
          </w:p>
          <w:p w:rsidR="00903B03" w:rsidRPr="00BA58C9" w:rsidRDefault="008A5177" w:rsidP="008A5177">
            <w:pPr>
              <w:autoSpaceDE w:val="0"/>
              <w:autoSpaceDN w:val="0"/>
              <w:adjustRightInd w:val="0"/>
              <w:spacing w:line="240" w:lineRule="auto"/>
              <w:rPr>
                <w:rFonts w:cs="Arial"/>
                <w:sz w:val="20"/>
                <w:szCs w:val="22"/>
              </w:rPr>
            </w:pPr>
            <w:r w:rsidRPr="00BA58C9">
              <w:rPr>
                <w:rFonts w:eastAsia="Arial" w:cs="Arial"/>
                <w:w w:val="101"/>
                <w:sz w:val="20"/>
              </w:rPr>
              <w:t>The phenotype is the expression of this genetic constitution and its interaction with the environment.</w:t>
            </w:r>
            <w:r w:rsidRPr="00BA58C9">
              <w:rPr>
                <w:rFonts w:cs="Arial"/>
                <w:sz w:val="20"/>
                <w:szCs w:val="22"/>
              </w:rPr>
              <w:t xml:space="preserve"> </w:t>
            </w:r>
          </w:p>
          <w:p w:rsidR="008A5177" w:rsidRPr="00BA58C9" w:rsidRDefault="008A5177" w:rsidP="008A5177">
            <w:pPr>
              <w:autoSpaceDE w:val="0"/>
              <w:autoSpaceDN w:val="0"/>
              <w:adjustRightInd w:val="0"/>
              <w:spacing w:line="240" w:lineRule="auto"/>
              <w:rPr>
                <w:rFonts w:cs="Arial"/>
                <w:sz w:val="20"/>
                <w:szCs w:val="22"/>
              </w:rPr>
            </w:pPr>
          </w:p>
          <w:p w:rsidR="008A5177" w:rsidRPr="00BA58C9" w:rsidRDefault="008A5177" w:rsidP="008A5177">
            <w:pPr>
              <w:autoSpaceDE w:val="0"/>
              <w:autoSpaceDN w:val="0"/>
              <w:adjustRightInd w:val="0"/>
              <w:spacing w:line="240" w:lineRule="auto"/>
              <w:rPr>
                <w:rFonts w:eastAsia="Arial" w:cs="Arial"/>
                <w:w w:val="101"/>
                <w:sz w:val="20"/>
              </w:rPr>
            </w:pPr>
            <w:r w:rsidRPr="00BA58C9">
              <w:rPr>
                <w:rFonts w:eastAsia="Arial" w:cs="Arial"/>
                <w:w w:val="101"/>
                <w:sz w:val="20"/>
              </w:rPr>
              <w:t xml:space="preserve">There may be many alleles of a single gene. </w:t>
            </w:r>
          </w:p>
          <w:p w:rsidR="008A5177" w:rsidRPr="00BA58C9" w:rsidRDefault="008A5177" w:rsidP="008A5177">
            <w:pPr>
              <w:autoSpaceDE w:val="0"/>
              <w:autoSpaceDN w:val="0"/>
              <w:adjustRightInd w:val="0"/>
              <w:spacing w:line="240" w:lineRule="auto"/>
              <w:rPr>
                <w:rFonts w:eastAsia="Arial" w:cs="Arial"/>
                <w:w w:val="101"/>
                <w:sz w:val="20"/>
              </w:rPr>
            </w:pPr>
          </w:p>
          <w:p w:rsidR="008A5177" w:rsidRPr="00BA58C9" w:rsidRDefault="008A5177" w:rsidP="008A5177">
            <w:pPr>
              <w:autoSpaceDE w:val="0"/>
              <w:autoSpaceDN w:val="0"/>
              <w:adjustRightInd w:val="0"/>
              <w:spacing w:line="240" w:lineRule="auto"/>
              <w:rPr>
                <w:rFonts w:cs="Arial"/>
                <w:sz w:val="20"/>
                <w:szCs w:val="22"/>
              </w:rPr>
            </w:pPr>
            <w:r w:rsidRPr="00BA58C9">
              <w:rPr>
                <w:rFonts w:eastAsia="Arial" w:cs="Arial"/>
                <w:w w:val="101"/>
                <w:sz w:val="20"/>
              </w:rPr>
              <w:t xml:space="preserve">Alleles may be dominant, recessive or </w:t>
            </w:r>
            <w:proofErr w:type="spellStart"/>
            <w:r w:rsidRPr="00BA58C9">
              <w:rPr>
                <w:rFonts w:eastAsia="Arial" w:cs="Arial"/>
                <w:w w:val="101"/>
                <w:sz w:val="20"/>
              </w:rPr>
              <w:t>codominant</w:t>
            </w:r>
            <w:proofErr w:type="spellEnd"/>
            <w:r w:rsidR="00A12479">
              <w:rPr>
                <w:rFonts w:eastAsia="Arial" w:cs="Arial"/>
                <w:w w:val="101"/>
                <w:sz w:val="20"/>
              </w:rPr>
              <w:t>.</w:t>
            </w:r>
          </w:p>
          <w:p w:rsidR="00903B03" w:rsidRPr="00BA58C9" w:rsidRDefault="00903B03" w:rsidP="004F667C">
            <w:pPr>
              <w:autoSpaceDE w:val="0"/>
              <w:autoSpaceDN w:val="0"/>
              <w:adjustRightInd w:val="0"/>
              <w:spacing w:line="240" w:lineRule="auto"/>
              <w:rPr>
                <w:rFonts w:cs="Arial"/>
                <w:sz w:val="20"/>
                <w:szCs w:val="22"/>
              </w:rPr>
            </w:pPr>
          </w:p>
          <w:p w:rsidR="00903B03" w:rsidRPr="00BA58C9" w:rsidRDefault="008A5177" w:rsidP="004F667C">
            <w:pPr>
              <w:autoSpaceDE w:val="0"/>
              <w:autoSpaceDN w:val="0"/>
              <w:adjustRightInd w:val="0"/>
              <w:spacing w:line="240" w:lineRule="auto"/>
              <w:rPr>
                <w:rFonts w:eastAsia="Arial" w:cs="Arial"/>
                <w:w w:val="101"/>
                <w:sz w:val="20"/>
              </w:rPr>
            </w:pPr>
            <w:r w:rsidRPr="00BA58C9">
              <w:rPr>
                <w:rFonts w:eastAsia="Arial" w:cs="Arial"/>
                <w:w w:val="101"/>
                <w:sz w:val="20"/>
              </w:rPr>
              <w:t>In a diploid organism, the alleles at a specific locus may be either homozygous or heterozygous.</w:t>
            </w:r>
          </w:p>
          <w:p w:rsidR="008A5177" w:rsidRPr="00BA58C9" w:rsidRDefault="008A5177" w:rsidP="004F667C">
            <w:pPr>
              <w:autoSpaceDE w:val="0"/>
              <w:autoSpaceDN w:val="0"/>
              <w:adjustRightInd w:val="0"/>
              <w:spacing w:line="240" w:lineRule="auto"/>
              <w:rPr>
                <w:rFonts w:cs="Arial"/>
                <w:sz w:val="20"/>
                <w:szCs w:val="22"/>
              </w:rPr>
            </w:pPr>
          </w:p>
        </w:tc>
        <w:tc>
          <w:tcPr>
            <w:tcW w:w="992" w:type="dxa"/>
            <w:shd w:val="clear" w:color="auto" w:fill="auto"/>
          </w:tcPr>
          <w:p w:rsidR="00903B03" w:rsidRPr="00BA58C9" w:rsidRDefault="008A5177" w:rsidP="004F667C">
            <w:pPr>
              <w:rPr>
                <w:sz w:val="20"/>
              </w:rPr>
            </w:pPr>
            <w:r w:rsidRPr="00BA58C9">
              <w:rPr>
                <w:sz w:val="20"/>
              </w:rPr>
              <w:t>0.2</w:t>
            </w:r>
          </w:p>
          <w:p w:rsidR="00903B03" w:rsidRPr="00BA58C9" w:rsidRDefault="00903B03" w:rsidP="004F667C">
            <w:pPr>
              <w:rPr>
                <w:sz w:val="20"/>
              </w:rPr>
            </w:pPr>
            <w:r w:rsidRPr="00BA58C9">
              <w:rPr>
                <w:sz w:val="20"/>
              </w:rPr>
              <w:t>weeks</w:t>
            </w:r>
          </w:p>
        </w:tc>
        <w:tc>
          <w:tcPr>
            <w:tcW w:w="1701" w:type="dxa"/>
            <w:shd w:val="clear" w:color="auto" w:fill="auto"/>
          </w:tcPr>
          <w:p w:rsidR="00903B03" w:rsidRPr="00BA58C9" w:rsidRDefault="00903B03" w:rsidP="004F667C">
            <w:pPr>
              <w:rPr>
                <w:sz w:val="20"/>
              </w:rPr>
            </w:pPr>
            <w:r w:rsidRPr="00BA58C9">
              <w:rPr>
                <w:rFonts w:cs="Arial"/>
                <w:sz w:val="20"/>
                <w:szCs w:val="22"/>
              </w:rPr>
              <w:t>•</w:t>
            </w:r>
            <w:r w:rsidRPr="00BA58C9">
              <w:rPr>
                <w:sz w:val="20"/>
              </w:rPr>
              <w:t xml:space="preserve"> explain the meaning of the key terms: gene; allele; genotype; phenotype; homozygous; and heterozygous.</w:t>
            </w:r>
          </w:p>
          <w:p w:rsidR="008A5177" w:rsidRPr="00BA58C9" w:rsidRDefault="008A5177" w:rsidP="004F667C">
            <w:pPr>
              <w:rPr>
                <w:sz w:val="20"/>
              </w:rPr>
            </w:pPr>
          </w:p>
          <w:p w:rsidR="008A5177" w:rsidRPr="00BA58C9" w:rsidRDefault="008A5177" w:rsidP="008A5177">
            <w:pPr>
              <w:rPr>
                <w:sz w:val="20"/>
              </w:rPr>
            </w:pPr>
            <w:r w:rsidRPr="00BA58C9">
              <w:rPr>
                <w:rFonts w:cs="Arial"/>
                <w:sz w:val="20"/>
                <w:szCs w:val="22"/>
              </w:rPr>
              <w:t>•</w:t>
            </w:r>
            <w:r w:rsidRPr="00BA58C9">
              <w:rPr>
                <w:sz w:val="20"/>
              </w:rPr>
              <w:t xml:space="preserve"> explain the basis for dominance and co-dominance of alleles.</w:t>
            </w:r>
          </w:p>
          <w:p w:rsidR="008A5177" w:rsidRPr="00BA58C9" w:rsidRDefault="008A5177" w:rsidP="004F667C">
            <w:pPr>
              <w:rPr>
                <w:sz w:val="20"/>
              </w:rPr>
            </w:pPr>
          </w:p>
          <w:p w:rsidR="00903B03" w:rsidRPr="00BA58C9" w:rsidRDefault="00903B03" w:rsidP="004F667C">
            <w:pPr>
              <w:rPr>
                <w:sz w:val="20"/>
              </w:rPr>
            </w:pPr>
          </w:p>
          <w:p w:rsidR="00903B03" w:rsidRPr="00BA58C9" w:rsidRDefault="00903B03" w:rsidP="004F667C">
            <w:pPr>
              <w:rPr>
                <w:rFonts w:cs="Arial"/>
                <w:sz w:val="20"/>
                <w:szCs w:val="22"/>
              </w:rPr>
            </w:pPr>
          </w:p>
          <w:p w:rsidR="00903B03" w:rsidRPr="00BA58C9" w:rsidRDefault="00903B03" w:rsidP="004F667C">
            <w:pPr>
              <w:rPr>
                <w:sz w:val="20"/>
              </w:rPr>
            </w:pPr>
          </w:p>
        </w:tc>
        <w:tc>
          <w:tcPr>
            <w:tcW w:w="5812" w:type="dxa"/>
            <w:shd w:val="clear" w:color="auto" w:fill="auto"/>
          </w:tcPr>
          <w:p w:rsidR="00903B03" w:rsidRPr="00BA58C9" w:rsidRDefault="00903B03" w:rsidP="00A12479">
            <w:pPr>
              <w:spacing w:after="120"/>
              <w:rPr>
                <w:b/>
                <w:sz w:val="20"/>
              </w:rPr>
            </w:pPr>
            <w:r w:rsidRPr="00BA58C9">
              <w:rPr>
                <w:b/>
                <w:sz w:val="20"/>
              </w:rPr>
              <w:t>Learning activities:</w:t>
            </w:r>
          </w:p>
          <w:p w:rsidR="008A5177" w:rsidRPr="00BA58C9" w:rsidRDefault="008A5177" w:rsidP="004F667C">
            <w:pPr>
              <w:rPr>
                <w:sz w:val="20"/>
              </w:rPr>
            </w:pPr>
            <w:r w:rsidRPr="00BA58C9">
              <w:rPr>
                <w:sz w:val="20"/>
              </w:rPr>
              <w:t>- Question students about prior learning in relation to inheritance.</w:t>
            </w:r>
          </w:p>
          <w:p w:rsidR="00903B03" w:rsidRPr="00BA58C9" w:rsidRDefault="00903B03" w:rsidP="004F667C">
            <w:pPr>
              <w:rPr>
                <w:sz w:val="20"/>
              </w:rPr>
            </w:pPr>
            <w:r w:rsidRPr="00BA58C9">
              <w:rPr>
                <w:sz w:val="20"/>
              </w:rPr>
              <w:t>- Diagnostic question to assess GCSE understanding – “Is it possible for two brown eyed parents to have a blue eyed child? Explain your answer.</w:t>
            </w:r>
          </w:p>
          <w:p w:rsidR="00903B03" w:rsidRPr="00BA58C9" w:rsidRDefault="00903B03" w:rsidP="004F667C">
            <w:pPr>
              <w:rPr>
                <w:sz w:val="20"/>
              </w:rPr>
            </w:pPr>
            <w:r w:rsidRPr="00BA58C9">
              <w:rPr>
                <w:sz w:val="20"/>
              </w:rPr>
              <w:t>- Teacher led explanation of the concepts of genes and alleles, and the key terms required in the specification.</w:t>
            </w:r>
            <w:r w:rsidR="008A5177" w:rsidRPr="00BA58C9">
              <w:rPr>
                <w:sz w:val="20"/>
              </w:rPr>
              <w:t xml:space="preserve"> </w:t>
            </w:r>
          </w:p>
          <w:p w:rsidR="008A5177" w:rsidRPr="00BA58C9" w:rsidRDefault="008A5177" w:rsidP="004F667C">
            <w:pPr>
              <w:rPr>
                <w:sz w:val="20"/>
              </w:rPr>
            </w:pPr>
            <w:r w:rsidRPr="00BA58C9">
              <w:rPr>
                <w:sz w:val="20"/>
              </w:rPr>
              <w:t>- Model the idea of dominance by providing two demonstrators with instructions for making a simple circuit involving a LED – one has correct instructions with the diode in the correct direction, and the other has faulty instructions with the diode facing in the wrong direction. Nevertheless, the class got to see a working circuit. Relate to the idea of dominant/recessive alleles.</w:t>
            </w:r>
          </w:p>
          <w:p w:rsidR="008A5177" w:rsidRPr="00BA58C9" w:rsidRDefault="008A5177" w:rsidP="004F667C">
            <w:pPr>
              <w:rPr>
                <w:sz w:val="20"/>
              </w:rPr>
            </w:pPr>
            <w:r w:rsidRPr="00BA58C9">
              <w:rPr>
                <w:sz w:val="20"/>
              </w:rPr>
              <w:t xml:space="preserve">- Show a co-dominant characteristic and ask students for suggestions as to what is happening. </w:t>
            </w:r>
          </w:p>
          <w:p w:rsidR="00903B03" w:rsidRPr="00BA58C9" w:rsidRDefault="00903B03" w:rsidP="004F667C">
            <w:pPr>
              <w:rPr>
                <w:sz w:val="20"/>
              </w:rPr>
            </w:pPr>
            <w:r w:rsidRPr="00BA58C9">
              <w:rPr>
                <w:sz w:val="20"/>
              </w:rPr>
              <w:t>- Card match – terms to definitions.</w:t>
            </w:r>
          </w:p>
          <w:p w:rsidR="00903B03" w:rsidRDefault="00903B03" w:rsidP="004F667C">
            <w:pPr>
              <w:rPr>
                <w:sz w:val="20"/>
              </w:rPr>
            </w:pPr>
          </w:p>
          <w:p w:rsidR="00A12479" w:rsidRDefault="00A12479" w:rsidP="004F667C">
            <w:pPr>
              <w:rPr>
                <w:sz w:val="20"/>
              </w:rPr>
            </w:pPr>
          </w:p>
          <w:p w:rsidR="00903B03" w:rsidRPr="00BA58C9" w:rsidRDefault="00903B03" w:rsidP="004F667C">
            <w:pPr>
              <w:rPr>
                <w:b/>
                <w:sz w:val="20"/>
              </w:rPr>
            </w:pPr>
            <w:r w:rsidRPr="00BA58C9">
              <w:rPr>
                <w:b/>
                <w:sz w:val="20"/>
              </w:rPr>
              <w:t>Skills developed by learning activities:</w:t>
            </w:r>
          </w:p>
          <w:p w:rsidR="00903B03" w:rsidRPr="00BA58C9" w:rsidRDefault="00903B03" w:rsidP="004F667C">
            <w:pPr>
              <w:autoSpaceDE w:val="0"/>
              <w:autoSpaceDN w:val="0"/>
              <w:adjustRightInd w:val="0"/>
              <w:spacing w:line="240" w:lineRule="auto"/>
              <w:rPr>
                <w:rFonts w:cs="Arial"/>
                <w:bCs/>
                <w:sz w:val="20"/>
                <w:szCs w:val="22"/>
              </w:rPr>
            </w:pPr>
            <w:r w:rsidRPr="00BA58C9">
              <w:rPr>
                <w:rFonts w:cs="Arial"/>
                <w:b/>
                <w:bCs/>
                <w:sz w:val="20"/>
                <w:szCs w:val="22"/>
              </w:rPr>
              <w:lastRenderedPageBreak/>
              <w:t xml:space="preserve">AO1 – </w:t>
            </w:r>
            <w:r w:rsidRPr="00BA58C9">
              <w:rPr>
                <w:rFonts w:cs="Arial"/>
                <w:bCs/>
                <w:sz w:val="20"/>
                <w:szCs w:val="22"/>
              </w:rPr>
              <w:t>Development of knowledge and understanding of key terms and concepts relating to inheritance.</w:t>
            </w:r>
          </w:p>
          <w:p w:rsidR="00903B03" w:rsidRPr="00BA58C9" w:rsidRDefault="00903B03" w:rsidP="008A5177">
            <w:pPr>
              <w:autoSpaceDE w:val="0"/>
              <w:autoSpaceDN w:val="0"/>
              <w:adjustRightInd w:val="0"/>
              <w:spacing w:line="240" w:lineRule="auto"/>
              <w:rPr>
                <w:rFonts w:cs="Arial"/>
                <w:b/>
                <w:bCs/>
                <w:sz w:val="20"/>
                <w:szCs w:val="22"/>
              </w:rPr>
            </w:pPr>
          </w:p>
        </w:tc>
        <w:tc>
          <w:tcPr>
            <w:tcW w:w="1701" w:type="dxa"/>
            <w:shd w:val="clear" w:color="auto" w:fill="auto"/>
          </w:tcPr>
          <w:p w:rsidR="00903B03" w:rsidRPr="00BA58C9" w:rsidRDefault="00903B03" w:rsidP="004F667C">
            <w:pPr>
              <w:rPr>
                <w:sz w:val="20"/>
              </w:rPr>
            </w:pPr>
          </w:p>
        </w:tc>
        <w:tc>
          <w:tcPr>
            <w:tcW w:w="1951" w:type="dxa"/>
            <w:shd w:val="clear" w:color="auto" w:fill="auto"/>
          </w:tcPr>
          <w:p w:rsidR="00903B03" w:rsidRPr="00BA58C9" w:rsidRDefault="00903B03" w:rsidP="00A12479">
            <w:pPr>
              <w:spacing w:after="120"/>
              <w:rPr>
                <w:b/>
                <w:sz w:val="20"/>
                <w:szCs w:val="22"/>
              </w:rPr>
            </w:pPr>
            <w:r w:rsidRPr="00BA58C9">
              <w:rPr>
                <w:b/>
                <w:sz w:val="20"/>
                <w:szCs w:val="22"/>
              </w:rPr>
              <w:t>Rich questions:</w:t>
            </w:r>
          </w:p>
          <w:p w:rsidR="00903B03" w:rsidRPr="00BA58C9" w:rsidRDefault="00903B03" w:rsidP="004F667C">
            <w:pPr>
              <w:rPr>
                <w:rFonts w:cs="Arial"/>
                <w:sz w:val="20"/>
                <w:szCs w:val="22"/>
              </w:rPr>
            </w:pPr>
            <w:r w:rsidRPr="00BA58C9">
              <w:rPr>
                <w:rFonts w:cs="Arial"/>
                <w:sz w:val="20"/>
                <w:szCs w:val="22"/>
              </w:rPr>
              <w:t>- What is wrong with this statement: “He had two blue eyed genes which meant he had blue eyes?”</w:t>
            </w:r>
          </w:p>
          <w:p w:rsidR="00903B03" w:rsidRPr="00BA58C9" w:rsidRDefault="00903B03" w:rsidP="004F667C">
            <w:pPr>
              <w:rPr>
                <w:rFonts w:cs="Arial"/>
                <w:sz w:val="20"/>
                <w:szCs w:val="22"/>
              </w:rPr>
            </w:pPr>
          </w:p>
        </w:tc>
      </w:tr>
      <w:tr w:rsidR="00903B03" w:rsidRPr="00BA58C9" w:rsidTr="008A5177">
        <w:tc>
          <w:tcPr>
            <w:tcW w:w="2410" w:type="dxa"/>
            <w:shd w:val="clear" w:color="auto" w:fill="auto"/>
          </w:tcPr>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lastRenderedPageBreak/>
              <w:t>Extension</w:t>
            </w:r>
          </w:p>
        </w:tc>
        <w:tc>
          <w:tcPr>
            <w:tcW w:w="992" w:type="dxa"/>
            <w:shd w:val="clear" w:color="auto" w:fill="auto"/>
          </w:tcPr>
          <w:p w:rsidR="00903B03" w:rsidRPr="00BA58C9" w:rsidRDefault="00903B03" w:rsidP="004F667C">
            <w:pPr>
              <w:rPr>
                <w:sz w:val="20"/>
              </w:rPr>
            </w:pPr>
          </w:p>
        </w:tc>
        <w:tc>
          <w:tcPr>
            <w:tcW w:w="1701" w:type="dxa"/>
            <w:shd w:val="clear" w:color="auto" w:fill="auto"/>
          </w:tcPr>
          <w:p w:rsidR="00903B03" w:rsidRPr="00BA58C9" w:rsidRDefault="00903B03" w:rsidP="004F667C">
            <w:pPr>
              <w:rPr>
                <w:rFonts w:cs="Arial"/>
                <w:sz w:val="20"/>
                <w:szCs w:val="22"/>
              </w:rPr>
            </w:pPr>
          </w:p>
        </w:tc>
        <w:tc>
          <w:tcPr>
            <w:tcW w:w="5812" w:type="dxa"/>
            <w:shd w:val="clear" w:color="auto" w:fill="auto"/>
          </w:tcPr>
          <w:p w:rsidR="00903B03" w:rsidRDefault="00903B03" w:rsidP="004F667C">
            <w:pPr>
              <w:rPr>
                <w:sz w:val="20"/>
              </w:rPr>
            </w:pPr>
            <w:r w:rsidRPr="00BA58C9">
              <w:rPr>
                <w:sz w:val="20"/>
              </w:rPr>
              <w:t>- Students could set up an experiment to study Drosophila crosses and investigate ratios from genetic crosses e.g. dihybrid ratios. N.B. This will take about 3 weeks before adult offspring can be observed, but the results could be used in later experiments</w:t>
            </w:r>
            <w:r w:rsidR="00F427A7" w:rsidRPr="00BA58C9">
              <w:rPr>
                <w:sz w:val="20"/>
              </w:rPr>
              <w:t>/lessons</w:t>
            </w:r>
            <w:r w:rsidRPr="00BA58C9">
              <w:rPr>
                <w:sz w:val="20"/>
              </w:rPr>
              <w:t>.</w:t>
            </w:r>
          </w:p>
          <w:p w:rsidR="00A12479" w:rsidRPr="00BA58C9" w:rsidRDefault="00A12479" w:rsidP="004F667C">
            <w:pPr>
              <w:rPr>
                <w:sz w:val="20"/>
              </w:rPr>
            </w:pPr>
          </w:p>
        </w:tc>
        <w:tc>
          <w:tcPr>
            <w:tcW w:w="1701" w:type="dxa"/>
            <w:shd w:val="clear" w:color="auto" w:fill="auto"/>
          </w:tcPr>
          <w:p w:rsidR="00903B03" w:rsidRPr="00BA58C9" w:rsidRDefault="00903B03" w:rsidP="004F667C">
            <w:pPr>
              <w:rPr>
                <w:sz w:val="20"/>
                <w:szCs w:val="22"/>
              </w:rPr>
            </w:pPr>
          </w:p>
        </w:tc>
        <w:tc>
          <w:tcPr>
            <w:tcW w:w="1951" w:type="dxa"/>
            <w:shd w:val="clear" w:color="auto" w:fill="auto"/>
          </w:tcPr>
          <w:p w:rsidR="00903B03" w:rsidRPr="00BA58C9" w:rsidRDefault="00903B03" w:rsidP="004F667C">
            <w:pPr>
              <w:rPr>
                <w:b/>
                <w:sz w:val="20"/>
                <w:szCs w:val="22"/>
              </w:rPr>
            </w:pPr>
          </w:p>
        </w:tc>
      </w:tr>
    </w:tbl>
    <w:p w:rsidR="00903B03" w:rsidRDefault="00903B03" w:rsidP="00903B03"/>
    <w:p w:rsidR="00F450A3" w:rsidRDefault="00F450A3" w:rsidP="00823AFC">
      <w:pPr>
        <w:pStyle w:val="Heading4"/>
      </w:pPr>
    </w:p>
    <w:p w:rsidR="00BA58C9" w:rsidRDefault="00BA58C9">
      <w:pPr>
        <w:spacing w:line="240" w:lineRule="auto"/>
        <w:rPr>
          <w:rFonts w:ascii="Arial Bold" w:eastAsiaTheme="majorEastAsia" w:hAnsi="Arial Bold" w:cstheme="majorBidi"/>
          <w:b/>
          <w:bCs/>
          <w:iCs/>
        </w:rPr>
      </w:pPr>
      <w:r>
        <w:br w:type="page"/>
      </w:r>
    </w:p>
    <w:p w:rsidR="003559A6" w:rsidRPr="00D304CE" w:rsidRDefault="003559A6" w:rsidP="008D46B9">
      <w:pPr>
        <w:pStyle w:val="Heading4"/>
        <w:spacing w:after="120"/>
      </w:pPr>
      <w:r w:rsidRPr="008E06CB">
        <w:lastRenderedPageBreak/>
        <w:t>3.</w:t>
      </w:r>
      <w:r>
        <w:t>3</w:t>
      </w:r>
      <w:r w:rsidRPr="008E06CB">
        <w:t>.</w:t>
      </w:r>
      <w:r>
        <w:t>6.2 Patterns of inheritance</w:t>
      </w:r>
    </w:p>
    <w:p w:rsidR="003559A6" w:rsidRPr="003559A6" w:rsidRDefault="003559A6" w:rsidP="003559A6">
      <w:r w:rsidRPr="008E06CB">
        <w:t>Prior knowledg</w:t>
      </w:r>
      <w:r>
        <w:t>e:</w:t>
      </w:r>
    </w:p>
    <w:p w:rsidR="003559A6" w:rsidRPr="008E06CB" w:rsidRDefault="003559A6" w:rsidP="003559A6">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When gametes join, one of each allele in a pair comes from each parent.</w:t>
      </w:r>
    </w:p>
    <w:p w:rsidR="003559A6" w:rsidRPr="008E06CB" w:rsidRDefault="003559A6" w:rsidP="003559A6">
      <w:pPr>
        <w:autoSpaceDE w:val="0"/>
        <w:autoSpaceDN w:val="0"/>
        <w:adjustRightInd w:val="0"/>
        <w:spacing w:line="240" w:lineRule="auto"/>
        <w:rPr>
          <w:rFonts w:cs="Arial"/>
          <w:szCs w:val="22"/>
        </w:rPr>
      </w:pPr>
      <w:r w:rsidRPr="008E06CB">
        <w:rPr>
          <w:rFonts w:cs="Arial"/>
          <w:szCs w:val="22"/>
        </w:rPr>
        <w:t>- Some characteristics are controlled by one gene, which might have different alleles.</w:t>
      </w:r>
    </w:p>
    <w:p w:rsidR="003559A6" w:rsidRPr="008E06CB" w:rsidRDefault="003559A6" w:rsidP="003559A6">
      <w:pPr>
        <w:autoSpaceDE w:val="0"/>
        <w:autoSpaceDN w:val="0"/>
        <w:adjustRightInd w:val="0"/>
        <w:spacing w:line="240" w:lineRule="auto"/>
        <w:rPr>
          <w:rFonts w:cs="Arial"/>
          <w:szCs w:val="22"/>
        </w:rPr>
      </w:pPr>
      <w:r w:rsidRPr="008E06CB">
        <w:rPr>
          <w:rFonts w:cs="Arial"/>
          <w:szCs w:val="22"/>
        </w:rPr>
        <w:t>- Some disorders are inherited. These include polydactyly, which is caused by a dominant allele, and cystic fibrosis which is a recessive disorder.</w:t>
      </w:r>
    </w:p>
    <w:p w:rsidR="003559A6" w:rsidRDefault="003559A6" w:rsidP="003559A6">
      <w:pPr>
        <w:autoSpaceDE w:val="0"/>
        <w:autoSpaceDN w:val="0"/>
        <w:adjustRightInd w:val="0"/>
        <w:spacing w:line="240" w:lineRule="auto"/>
        <w:rPr>
          <w:rFonts w:cs="Arial"/>
          <w:szCs w:val="22"/>
        </w:rPr>
      </w:pPr>
      <w:r w:rsidRPr="008E06CB">
        <w:rPr>
          <w:rFonts w:cs="Arial"/>
          <w:szCs w:val="22"/>
        </w:rPr>
        <w:t>- Genetic diagrams are biological models which can be used to predict the outcomes of genetic crosses.</w:t>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418"/>
        <w:gridCol w:w="850"/>
        <w:gridCol w:w="2977"/>
        <w:gridCol w:w="4928"/>
        <w:gridCol w:w="1842"/>
        <w:gridCol w:w="2552"/>
      </w:tblGrid>
      <w:tr w:rsidR="00903B03" w:rsidRPr="008E06CB" w:rsidTr="003559A6">
        <w:tc>
          <w:tcPr>
            <w:tcW w:w="1418" w:type="dxa"/>
            <w:tcBorders>
              <w:top w:val="nil"/>
            </w:tcBorders>
            <w:shd w:val="clear" w:color="auto" w:fill="00264C"/>
          </w:tcPr>
          <w:p w:rsidR="00903B03" w:rsidRPr="008E06CB" w:rsidRDefault="00903B03" w:rsidP="004F667C">
            <w:pPr>
              <w:spacing w:line="240" w:lineRule="auto"/>
              <w:rPr>
                <w:b/>
              </w:rPr>
            </w:pPr>
            <w:r w:rsidRPr="008E06CB">
              <w:br w:type="page"/>
            </w:r>
            <w:r w:rsidRPr="008E06CB">
              <w:br w:type="page"/>
            </w:r>
            <w:r w:rsidRPr="008E06CB">
              <w:br w:type="page"/>
            </w:r>
            <w:r w:rsidRPr="008E06CB">
              <w:rPr>
                <w:b/>
              </w:rPr>
              <w:t>Learning objective</w:t>
            </w:r>
          </w:p>
        </w:tc>
        <w:tc>
          <w:tcPr>
            <w:tcW w:w="850" w:type="dxa"/>
            <w:tcBorders>
              <w:top w:val="nil"/>
            </w:tcBorders>
            <w:shd w:val="clear" w:color="auto" w:fill="00264C"/>
          </w:tcPr>
          <w:p w:rsidR="00903B03" w:rsidRPr="008E06CB" w:rsidRDefault="00903B03" w:rsidP="004F667C">
            <w:pPr>
              <w:spacing w:line="240" w:lineRule="auto"/>
              <w:rPr>
                <w:b/>
              </w:rPr>
            </w:pPr>
            <w:r w:rsidRPr="008E06CB">
              <w:rPr>
                <w:b/>
              </w:rPr>
              <w:t>Time taken</w:t>
            </w:r>
          </w:p>
        </w:tc>
        <w:tc>
          <w:tcPr>
            <w:tcW w:w="2977" w:type="dxa"/>
            <w:tcBorders>
              <w:top w:val="nil"/>
            </w:tcBorders>
            <w:shd w:val="clear" w:color="auto" w:fill="00264C"/>
          </w:tcPr>
          <w:p w:rsidR="00903B03" w:rsidRPr="008E06CB" w:rsidRDefault="00903B03" w:rsidP="004F667C">
            <w:pPr>
              <w:spacing w:line="240" w:lineRule="auto"/>
              <w:rPr>
                <w:b/>
              </w:rPr>
            </w:pPr>
            <w:r w:rsidRPr="008E06CB">
              <w:rPr>
                <w:b/>
              </w:rPr>
              <w:t>Learning Outcome</w:t>
            </w:r>
          </w:p>
        </w:tc>
        <w:tc>
          <w:tcPr>
            <w:tcW w:w="4928" w:type="dxa"/>
            <w:tcBorders>
              <w:top w:val="nil"/>
            </w:tcBorders>
            <w:shd w:val="clear" w:color="auto" w:fill="00264C"/>
          </w:tcPr>
          <w:p w:rsidR="00903B03" w:rsidRPr="008E06CB" w:rsidRDefault="00903B03" w:rsidP="004F667C">
            <w:pPr>
              <w:spacing w:line="240" w:lineRule="auto"/>
              <w:rPr>
                <w:b/>
              </w:rPr>
            </w:pPr>
            <w:r w:rsidRPr="008E06CB">
              <w:rPr>
                <w:b/>
              </w:rPr>
              <w:t>Learning activity with opportunity to develop skills</w:t>
            </w:r>
          </w:p>
        </w:tc>
        <w:tc>
          <w:tcPr>
            <w:tcW w:w="1842" w:type="dxa"/>
            <w:tcBorders>
              <w:top w:val="nil"/>
            </w:tcBorders>
            <w:shd w:val="clear" w:color="auto" w:fill="00264C"/>
          </w:tcPr>
          <w:p w:rsidR="00903B03" w:rsidRPr="008E06CB" w:rsidRDefault="00903B03" w:rsidP="004F667C">
            <w:pPr>
              <w:spacing w:line="240" w:lineRule="auto"/>
              <w:rPr>
                <w:b/>
              </w:rPr>
            </w:pPr>
            <w:r w:rsidRPr="008E06CB">
              <w:rPr>
                <w:b/>
              </w:rPr>
              <w:t>Assessment opportunities</w:t>
            </w:r>
          </w:p>
        </w:tc>
        <w:tc>
          <w:tcPr>
            <w:tcW w:w="2552" w:type="dxa"/>
            <w:tcBorders>
              <w:top w:val="nil"/>
            </w:tcBorders>
            <w:shd w:val="clear" w:color="auto" w:fill="00264C"/>
          </w:tcPr>
          <w:p w:rsidR="00903B03" w:rsidRPr="008E06CB" w:rsidRDefault="00903B03" w:rsidP="004F667C">
            <w:pPr>
              <w:spacing w:line="240" w:lineRule="auto"/>
              <w:rPr>
                <w:b/>
              </w:rPr>
            </w:pPr>
            <w:r w:rsidRPr="008E06CB">
              <w:rPr>
                <w:b/>
              </w:rPr>
              <w:t>Resources</w:t>
            </w:r>
          </w:p>
        </w:tc>
      </w:tr>
      <w:tr w:rsidR="00903B03" w:rsidRPr="00BA58C9" w:rsidTr="003559A6">
        <w:tc>
          <w:tcPr>
            <w:tcW w:w="1418" w:type="dxa"/>
            <w:shd w:val="clear" w:color="auto" w:fill="auto"/>
          </w:tcPr>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t>The use of fully labelled genetic diagrams to interpret, or predict, the results of monohybrid crosses involving dominant and recessive alleles.</w:t>
            </w:r>
          </w:p>
        </w:tc>
        <w:tc>
          <w:tcPr>
            <w:tcW w:w="850" w:type="dxa"/>
            <w:shd w:val="clear" w:color="auto" w:fill="auto"/>
          </w:tcPr>
          <w:p w:rsidR="00903B03" w:rsidRPr="00BA58C9" w:rsidRDefault="00903B03" w:rsidP="004F667C">
            <w:pPr>
              <w:rPr>
                <w:sz w:val="20"/>
              </w:rPr>
            </w:pPr>
            <w:r w:rsidRPr="00BA58C9">
              <w:rPr>
                <w:sz w:val="20"/>
              </w:rPr>
              <w:t xml:space="preserve">0.2 </w:t>
            </w:r>
          </w:p>
          <w:p w:rsidR="00903B03" w:rsidRPr="00BA58C9" w:rsidRDefault="00903B03" w:rsidP="004F667C">
            <w:pPr>
              <w:rPr>
                <w:sz w:val="20"/>
              </w:rPr>
            </w:pPr>
            <w:r w:rsidRPr="00BA58C9">
              <w:rPr>
                <w:sz w:val="20"/>
              </w:rPr>
              <w:t>weeks</w:t>
            </w:r>
          </w:p>
        </w:tc>
        <w:tc>
          <w:tcPr>
            <w:tcW w:w="2977" w:type="dxa"/>
            <w:shd w:val="clear" w:color="auto" w:fill="auto"/>
          </w:tcPr>
          <w:p w:rsidR="00903B03" w:rsidRPr="00BA58C9" w:rsidRDefault="00903B03" w:rsidP="004F667C">
            <w:pPr>
              <w:rPr>
                <w:sz w:val="20"/>
              </w:rPr>
            </w:pPr>
            <w:r w:rsidRPr="00BA58C9">
              <w:rPr>
                <w:rFonts w:cs="Arial"/>
                <w:sz w:val="20"/>
                <w:szCs w:val="22"/>
              </w:rPr>
              <w:t>•</w:t>
            </w:r>
            <w:r w:rsidRPr="00BA58C9">
              <w:rPr>
                <w:sz w:val="20"/>
              </w:rPr>
              <w:t xml:space="preserve"> define what is meant by dominant and recessive alleles, and describe how to represent these.</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explain the principle underlying dominant and recessive alleles.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draw dominant/ recessive monohybrid crosses to predict offspring genotypes and phenotypes.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apply knowledge to calculate the predicted ratios of genotypes and phenotype of offspring when supplied with appropriate information.</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interpret pedigree analysis diagrams, citing evidence from them in support of explanations.</w:t>
            </w:r>
          </w:p>
        </w:tc>
        <w:tc>
          <w:tcPr>
            <w:tcW w:w="4928" w:type="dxa"/>
            <w:shd w:val="clear" w:color="auto" w:fill="auto"/>
          </w:tcPr>
          <w:p w:rsidR="00903B03" w:rsidRPr="00BA58C9" w:rsidRDefault="00903B03" w:rsidP="008D46B9">
            <w:pPr>
              <w:spacing w:after="80"/>
              <w:rPr>
                <w:b/>
                <w:sz w:val="20"/>
              </w:rPr>
            </w:pPr>
            <w:r w:rsidRPr="00BA58C9">
              <w:rPr>
                <w:b/>
                <w:sz w:val="20"/>
              </w:rPr>
              <w:t>Learning activities:</w:t>
            </w:r>
          </w:p>
          <w:p w:rsidR="00903B03" w:rsidRPr="00BA58C9" w:rsidRDefault="00903B03" w:rsidP="004F667C">
            <w:pPr>
              <w:rPr>
                <w:sz w:val="20"/>
              </w:rPr>
            </w:pPr>
            <w:r w:rsidRPr="00BA58C9">
              <w:rPr>
                <w:b/>
                <w:sz w:val="20"/>
              </w:rPr>
              <w:t xml:space="preserve">- </w:t>
            </w:r>
            <w:r w:rsidRPr="00BA58C9">
              <w:rPr>
                <w:sz w:val="20"/>
              </w:rPr>
              <w:t>Stimulus: Survey those in the class who can roll their tongue. Introduce the idea of this being controlled by two alleles of one gene – a dominant and a recessive one.</w:t>
            </w:r>
          </w:p>
          <w:p w:rsidR="00903B03" w:rsidRPr="00BA58C9" w:rsidRDefault="00903B03" w:rsidP="004F667C">
            <w:pPr>
              <w:rPr>
                <w:sz w:val="20"/>
              </w:rPr>
            </w:pPr>
            <w:r w:rsidRPr="00BA58C9">
              <w:rPr>
                <w:sz w:val="20"/>
              </w:rPr>
              <w:t>- Teacher explanation of the principle of dominant and recessive alleles (related back to protein synthesis) and how these are symbolically represented.</w:t>
            </w:r>
          </w:p>
          <w:p w:rsidR="00903B03" w:rsidRPr="00BA58C9" w:rsidRDefault="00903B03" w:rsidP="004F667C">
            <w:pPr>
              <w:rPr>
                <w:sz w:val="20"/>
              </w:rPr>
            </w:pPr>
            <w:r w:rsidRPr="00BA58C9">
              <w:rPr>
                <w:sz w:val="20"/>
              </w:rPr>
              <w:t>- Work through some examples, using punnet squares to represent the inheritance of characteristics. Relate back to meiosis.</w:t>
            </w:r>
          </w:p>
          <w:p w:rsidR="00903B03" w:rsidRPr="00BA58C9" w:rsidRDefault="00903B03" w:rsidP="004F667C">
            <w:pPr>
              <w:rPr>
                <w:sz w:val="20"/>
              </w:rPr>
            </w:pPr>
            <w:r w:rsidRPr="00BA58C9">
              <w:rPr>
                <w:sz w:val="20"/>
              </w:rPr>
              <w:t>- Students work through further examples independently.</w:t>
            </w:r>
          </w:p>
          <w:p w:rsidR="00903B03" w:rsidRPr="00BA58C9" w:rsidRDefault="00903B03" w:rsidP="004F667C">
            <w:pPr>
              <w:rPr>
                <w:sz w:val="20"/>
              </w:rPr>
            </w:pPr>
            <w:r w:rsidRPr="00BA58C9">
              <w:rPr>
                <w:sz w:val="20"/>
              </w:rPr>
              <w:t>- Teacher led explanation of how to interpret pedigree analysis diagrams to prove whether a characteristic is dominant or recessive.</w:t>
            </w:r>
          </w:p>
          <w:p w:rsidR="00903B03" w:rsidRPr="00BA58C9" w:rsidRDefault="00903B03" w:rsidP="004F667C">
            <w:pPr>
              <w:rPr>
                <w:sz w:val="20"/>
              </w:rPr>
            </w:pPr>
          </w:p>
          <w:p w:rsidR="00903B03" w:rsidRPr="00BA58C9" w:rsidRDefault="00903B03" w:rsidP="004F667C">
            <w:pPr>
              <w:rPr>
                <w:b/>
                <w:sz w:val="20"/>
              </w:rPr>
            </w:pPr>
            <w:r w:rsidRPr="00BA58C9">
              <w:rPr>
                <w:b/>
                <w:sz w:val="20"/>
              </w:rPr>
              <w:t>Skills developed by learning activities:</w:t>
            </w:r>
          </w:p>
          <w:p w:rsidR="008A5177" w:rsidRPr="00BA58C9" w:rsidRDefault="008A5177" w:rsidP="004F667C">
            <w:pPr>
              <w:autoSpaceDE w:val="0"/>
              <w:autoSpaceDN w:val="0"/>
              <w:adjustRightInd w:val="0"/>
              <w:spacing w:line="240" w:lineRule="auto"/>
              <w:rPr>
                <w:rFonts w:cs="Arial"/>
                <w:bCs/>
                <w:sz w:val="20"/>
                <w:szCs w:val="22"/>
              </w:rPr>
            </w:pPr>
            <w:r w:rsidRPr="00BA58C9">
              <w:rPr>
                <w:rFonts w:cs="Arial"/>
                <w:b/>
                <w:bCs/>
                <w:sz w:val="20"/>
                <w:szCs w:val="22"/>
              </w:rPr>
              <w:t xml:space="preserve">Mathematical requirement </w:t>
            </w:r>
            <w:r w:rsidR="003559A6" w:rsidRPr="00BA58C9">
              <w:rPr>
                <w:rFonts w:cs="Arial"/>
                <w:b/>
                <w:bCs/>
                <w:sz w:val="20"/>
                <w:szCs w:val="22"/>
              </w:rPr>
              <w:t>3</w:t>
            </w:r>
            <w:r w:rsidRPr="00BA58C9">
              <w:rPr>
                <w:rFonts w:cs="Arial"/>
                <w:b/>
                <w:bCs/>
                <w:sz w:val="20"/>
                <w:szCs w:val="22"/>
              </w:rPr>
              <w:t>, 6 and 14 –</w:t>
            </w:r>
            <w:r w:rsidRPr="00BA58C9">
              <w:rPr>
                <w:rFonts w:cs="Arial"/>
                <w:bCs/>
                <w:sz w:val="20"/>
                <w:szCs w:val="22"/>
              </w:rPr>
              <w:t xml:space="preserve"> Understand simple probability associated with inheritance.</w:t>
            </w:r>
            <w:r w:rsidRPr="00BA58C9">
              <w:rPr>
                <w:rFonts w:cs="Arial"/>
                <w:sz w:val="20"/>
                <w:szCs w:val="22"/>
              </w:rPr>
              <w:t xml:space="preserve"> Construct monohybrid cross diagrams. Show offspring as ratios</w:t>
            </w:r>
            <w:r w:rsidR="003559A6" w:rsidRPr="00BA58C9">
              <w:rPr>
                <w:rFonts w:cs="Arial"/>
                <w:sz w:val="20"/>
                <w:szCs w:val="22"/>
              </w:rPr>
              <w:t>/fractions/%</w:t>
            </w:r>
            <w:r w:rsidRPr="00BA58C9">
              <w:rPr>
                <w:rFonts w:cs="Arial"/>
                <w:sz w:val="20"/>
                <w:szCs w:val="22"/>
              </w:rPr>
              <w:t>.</w:t>
            </w:r>
          </w:p>
          <w:p w:rsidR="00903B03" w:rsidRPr="00BA58C9" w:rsidRDefault="00903B03" w:rsidP="004F667C">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understanding of dominant and recessive alleles, and their inheritance.</w:t>
            </w:r>
          </w:p>
          <w:p w:rsidR="00321BC9" w:rsidRPr="00BA58C9" w:rsidRDefault="00903B03" w:rsidP="003559A6">
            <w:pPr>
              <w:autoSpaceDE w:val="0"/>
              <w:autoSpaceDN w:val="0"/>
              <w:adjustRightInd w:val="0"/>
              <w:spacing w:line="240" w:lineRule="auto"/>
              <w:rPr>
                <w:rFonts w:cs="Arial"/>
                <w:bCs/>
                <w:sz w:val="20"/>
                <w:szCs w:val="22"/>
              </w:rPr>
            </w:pPr>
            <w:r w:rsidRPr="00BA58C9">
              <w:rPr>
                <w:rFonts w:cs="Arial"/>
                <w:b/>
                <w:bCs/>
                <w:sz w:val="20"/>
                <w:szCs w:val="22"/>
              </w:rPr>
              <w:t xml:space="preserve">AO2 – </w:t>
            </w:r>
            <w:r w:rsidRPr="00BA58C9">
              <w:rPr>
                <w:rFonts w:cs="Arial"/>
                <w:bCs/>
                <w:sz w:val="20"/>
                <w:szCs w:val="22"/>
              </w:rPr>
              <w:t>Application of knowledge to unfamiliar contexts.</w:t>
            </w:r>
          </w:p>
        </w:tc>
        <w:tc>
          <w:tcPr>
            <w:tcW w:w="1842" w:type="dxa"/>
            <w:shd w:val="clear" w:color="auto" w:fill="auto"/>
          </w:tcPr>
          <w:p w:rsidR="00903B03" w:rsidRPr="00BA58C9" w:rsidRDefault="00903B03" w:rsidP="004F667C">
            <w:pPr>
              <w:rPr>
                <w:sz w:val="20"/>
              </w:rPr>
            </w:pPr>
            <w:r w:rsidRPr="00BA58C9">
              <w:rPr>
                <w:b/>
                <w:sz w:val="20"/>
              </w:rPr>
              <w:t>Past exam paper material</w:t>
            </w:r>
            <w:r w:rsidRPr="00BA58C9">
              <w:rPr>
                <w:sz w:val="20"/>
              </w:rPr>
              <w:t>:</w:t>
            </w:r>
          </w:p>
          <w:p w:rsidR="00903B03" w:rsidRPr="00BA58C9" w:rsidRDefault="008D46B9" w:rsidP="004F667C">
            <w:pPr>
              <w:rPr>
                <w:sz w:val="20"/>
              </w:rPr>
            </w:pPr>
            <w:r>
              <w:rPr>
                <w:sz w:val="20"/>
              </w:rPr>
              <w:t xml:space="preserve">BIOL4 – June </w:t>
            </w:r>
            <w:r w:rsidR="00903B03" w:rsidRPr="00BA58C9">
              <w:rPr>
                <w:sz w:val="20"/>
              </w:rPr>
              <w:t>13 Q3a-b;</w:t>
            </w:r>
          </w:p>
          <w:p w:rsidR="00903B03" w:rsidRPr="00BA58C9" w:rsidRDefault="00903B03" w:rsidP="004F667C">
            <w:pPr>
              <w:rPr>
                <w:sz w:val="20"/>
                <w:szCs w:val="22"/>
              </w:rPr>
            </w:pPr>
            <w:r w:rsidRPr="00BA58C9">
              <w:rPr>
                <w:sz w:val="20"/>
                <w:szCs w:val="22"/>
              </w:rPr>
              <w:t>HBIO4 – June 13 Q4;</w:t>
            </w:r>
          </w:p>
          <w:p w:rsidR="00903B03" w:rsidRPr="00BA58C9" w:rsidRDefault="00903B03" w:rsidP="004F667C">
            <w:pPr>
              <w:rPr>
                <w:sz w:val="20"/>
                <w:szCs w:val="22"/>
              </w:rPr>
            </w:pPr>
            <w:r w:rsidRPr="00BA58C9">
              <w:rPr>
                <w:sz w:val="20"/>
                <w:szCs w:val="22"/>
              </w:rPr>
              <w:t>HBIO4 – June 10 Q6</w:t>
            </w:r>
          </w:p>
          <w:p w:rsidR="00903B03" w:rsidRPr="00BA58C9" w:rsidRDefault="00903B03" w:rsidP="004F667C">
            <w:pPr>
              <w:rPr>
                <w:sz w:val="20"/>
                <w:szCs w:val="22"/>
              </w:rPr>
            </w:pPr>
          </w:p>
          <w:p w:rsidR="00903B03" w:rsidRPr="00BA58C9" w:rsidRDefault="00903B03" w:rsidP="004F667C">
            <w:pPr>
              <w:rPr>
                <w:sz w:val="20"/>
              </w:rPr>
            </w:pPr>
          </w:p>
        </w:tc>
        <w:tc>
          <w:tcPr>
            <w:tcW w:w="2552" w:type="dxa"/>
            <w:shd w:val="clear" w:color="auto" w:fill="auto"/>
          </w:tcPr>
          <w:p w:rsidR="00903B03" w:rsidRPr="00BA58C9" w:rsidRDefault="00264C7E" w:rsidP="004F667C">
            <w:pPr>
              <w:rPr>
                <w:b/>
                <w:sz w:val="20"/>
                <w:szCs w:val="22"/>
              </w:rPr>
            </w:pPr>
            <w:hyperlink r:id="rId37" w:history="1">
              <w:r w:rsidR="00903B03" w:rsidRPr="00BA58C9">
                <w:rPr>
                  <w:rStyle w:val="Hyperlink"/>
                  <w:b/>
                  <w:color w:val="auto"/>
                  <w:sz w:val="20"/>
                  <w:szCs w:val="22"/>
                </w:rPr>
                <w:t>http://www.kscience.co.uk/animations/drosophila2.htm</w:t>
              </w:r>
            </w:hyperlink>
          </w:p>
          <w:p w:rsidR="00903B03" w:rsidRPr="00BA58C9" w:rsidRDefault="00903B03" w:rsidP="004F667C">
            <w:pPr>
              <w:rPr>
                <w:b/>
                <w:sz w:val="20"/>
                <w:szCs w:val="22"/>
              </w:rPr>
            </w:pPr>
          </w:p>
          <w:p w:rsidR="00903B03" w:rsidRPr="00BA58C9" w:rsidRDefault="00264C7E" w:rsidP="004F667C">
            <w:pPr>
              <w:rPr>
                <w:b/>
                <w:sz w:val="20"/>
                <w:szCs w:val="22"/>
              </w:rPr>
            </w:pPr>
            <w:hyperlink r:id="rId38" w:history="1">
              <w:r w:rsidR="00903B03" w:rsidRPr="00BA58C9">
                <w:rPr>
                  <w:rStyle w:val="Hyperlink"/>
                  <w:b/>
                  <w:color w:val="auto"/>
                  <w:sz w:val="20"/>
                  <w:szCs w:val="22"/>
                </w:rPr>
                <w:t>http://www.kscience.co.uk/animations/inheritance.htm</w:t>
              </w:r>
            </w:hyperlink>
          </w:p>
          <w:p w:rsidR="00903B03" w:rsidRPr="00BA58C9" w:rsidRDefault="00903B03" w:rsidP="004F667C">
            <w:pPr>
              <w:rPr>
                <w:b/>
                <w:sz w:val="20"/>
                <w:szCs w:val="22"/>
              </w:rPr>
            </w:pPr>
          </w:p>
          <w:p w:rsidR="00903B03" w:rsidRPr="00BA58C9" w:rsidRDefault="00903B03" w:rsidP="004F667C">
            <w:pPr>
              <w:rPr>
                <w:b/>
                <w:sz w:val="20"/>
                <w:szCs w:val="22"/>
              </w:rPr>
            </w:pPr>
            <w:r w:rsidRPr="00BA58C9">
              <w:rPr>
                <w:b/>
                <w:sz w:val="20"/>
                <w:szCs w:val="22"/>
              </w:rPr>
              <w:t>Rich questions:</w:t>
            </w:r>
          </w:p>
          <w:p w:rsidR="00903B03" w:rsidRPr="00BA58C9" w:rsidRDefault="00903B03" w:rsidP="004F667C">
            <w:pPr>
              <w:rPr>
                <w:rFonts w:cs="Arial"/>
                <w:sz w:val="20"/>
                <w:szCs w:val="22"/>
              </w:rPr>
            </w:pPr>
            <w:r w:rsidRPr="00BA58C9">
              <w:rPr>
                <w:rFonts w:cs="Arial"/>
                <w:sz w:val="20"/>
                <w:szCs w:val="22"/>
              </w:rPr>
              <w:t>- Define dominant and recessive alleles.</w:t>
            </w:r>
          </w:p>
          <w:p w:rsidR="00903B03" w:rsidRPr="00BA58C9" w:rsidRDefault="00903B03" w:rsidP="004F667C">
            <w:pPr>
              <w:rPr>
                <w:rFonts w:cs="Arial"/>
                <w:sz w:val="20"/>
                <w:szCs w:val="22"/>
              </w:rPr>
            </w:pPr>
            <w:r w:rsidRPr="00BA58C9">
              <w:rPr>
                <w:rFonts w:cs="Arial"/>
                <w:sz w:val="20"/>
                <w:szCs w:val="22"/>
              </w:rPr>
              <w:t xml:space="preserve">- Why is </w:t>
            </w:r>
            <w:r w:rsidR="008D46B9">
              <w:rPr>
                <w:rFonts w:cs="Arial"/>
                <w:sz w:val="20"/>
                <w:szCs w:val="22"/>
              </w:rPr>
              <w:t xml:space="preserve">it </w:t>
            </w:r>
            <w:r w:rsidRPr="00BA58C9">
              <w:rPr>
                <w:rFonts w:cs="Arial"/>
                <w:sz w:val="20"/>
                <w:szCs w:val="22"/>
              </w:rPr>
              <w:t>not correct to think of a cell ignoring the recessive allele if a dominant one is present?</w:t>
            </w:r>
          </w:p>
          <w:p w:rsidR="00903B03" w:rsidRPr="00BA58C9" w:rsidRDefault="00903B03" w:rsidP="004F667C">
            <w:pPr>
              <w:rPr>
                <w:rFonts w:cs="Arial"/>
                <w:sz w:val="20"/>
                <w:szCs w:val="22"/>
              </w:rPr>
            </w:pPr>
            <w:r w:rsidRPr="00BA58C9">
              <w:rPr>
                <w:rFonts w:cs="Arial"/>
                <w:sz w:val="20"/>
                <w:szCs w:val="22"/>
              </w:rPr>
              <w:t>- Two heterozygous parents who can roll their tongue have 3 children. All 3 offspring can roll their tongue. They then fall pregnant with a 4</w:t>
            </w:r>
            <w:r w:rsidRPr="00BA58C9">
              <w:rPr>
                <w:rFonts w:cs="Arial"/>
                <w:sz w:val="20"/>
                <w:szCs w:val="22"/>
                <w:vertAlign w:val="superscript"/>
              </w:rPr>
              <w:t>th</w:t>
            </w:r>
            <w:r w:rsidRPr="00BA58C9">
              <w:rPr>
                <w:rFonts w:cs="Arial"/>
                <w:sz w:val="20"/>
                <w:szCs w:val="22"/>
              </w:rPr>
              <w:t xml:space="preserve"> child. Does this mean that this one will be unable to roll their tongue?</w:t>
            </w:r>
          </w:p>
        </w:tc>
      </w:tr>
      <w:tr w:rsidR="00903B03" w:rsidRPr="008E06CB" w:rsidTr="003559A6">
        <w:tc>
          <w:tcPr>
            <w:tcW w:w="1418" w:type="dxa"/>
            <w:tcBorders>
              <w:top w:val="nil"/>
            </w:tcBorders>
            <w:shd w:val="clear" w:color="auto" w:fill="00264C"/>
          </w:tcPr>
          <w:p w:rsidR="00903B03" w:rsidRPr="008E06CB" w:rsidRDefault="00903B03" w:rsidP="004F667C">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264C"/>
          </w:tcPr>
          <w:p w:rsidR="00903B03" w:rsidRPr="008E06CB" w:rsidRDefault="00903B03" w:rsidP="004F667C">
            <w:pPr>
              <w:spacing w:line="240" w:lineRule="auto"/>
              <w:rPr>
                <w:b/>
              </w:rPr>
            </w:pPr>
            <w:r w:rsidRPr="008E06CB">
              <w:rPr>
                <w:b/>
              </w:rPr>
              <w:t>Time taken</w:t>
            </w:r>
          </w:p>
        </w:tc>
        <w:tc>
          <w:tcPr>
            <w:tcW w:w="2977" w:type="dxa"/>
            <w:tcBorders>
              <w:top w:val="nil"/>
            </w:tcBorders>
            <w:shd w:val="clear" w:color="auto" w:fill="00264C"/>
          </w:tcPr>
          <w:p w:rsidR="00903B03" w:rsidRPr="008E06CB" w:rsidRDefault="00903B03" w:rsidP="004F667C">
            <w:pPr>
              <w:spacing w:line="240" w:lineRule="auto"/>
              <w:rPr>
                <w:b/>
              </w:rPr>
            </w:pPr>
            <w:r w:rsidRPr="008E06CB">
              <w:rPr>
                <w:b/>
              </w:rPr>
              <w:t>Learning Outcome</w:t>
            </w:r>
          </w:p>
        </w:tc>
        <w:tc>
          <w:tcPr>
            <w:tcW w:w="4928" w:type="dxa"/>
            <w:tcBorders>
              <w:top w:val="nil"/>
            </w:tcBorders>
            <w:shd w:val="clear" w:color="auto" w:fill="00264C"/>
          </w:tcPr>
          <w:p w:rsidR="00903B03" w:rsidRPr="008E06CB" w:rsidRDefault="00903B03" w:rsidP="004F667C">
            <w:pPr>
              <w:spacing w:line="240" w:lineRule="auto"/>
              <w:rPr>
                <w:b/>
              </w:rPr>
            </w:pPr>
            <w:r w:rsidRPr="008E06CB">
              <w:rPr>
                <w:b/>
              </w:rPr>
              <w:t>Learning activity with opportunity to develop skills</w:t>
            </w:r>
          </w:p>
        </w:tc>
        <w:tc>
          <w:tcPr>
            <w:tcW w:w="1842" w:type="dxa"/>
            <w:tcBorders>
              <w:top w:val="nil"/>
            </w:tcBorders>
            <w:shd w:val="clear" w:color="auto" w:fill="00264C"/>
          </w:tcPr>
          <w:p w:rsidR="00903B03" w:rsidRPr="008E06CB" w:rsidRDefault="00903B03" w:rsidP="004F667C">
            <w:pPr>
              <w:spacing w:line="240" w:lineRule="auto"/>
              <w:rPr>
                <w:b/>
              </w:rPr>
            </w:pPr>
            <w:r w:rsidRPr="008E06CB">
              <w:rPr>
                <w:b/>
              </w:rPr>
              <w:t>Assessment opportunities</w:t>
            </w:r>
          </w:p>
        </w:tc>
        <w:tc>
          <w:tcPr>
            <w:tcW w:w="2552" w:type="dxa"/>
            <w:tcBorders>
              <w:top w:val="nil"/>
            </w:tcBorders>
            <w:shd w:val="clear" w:color="auto" w:fill="00264C"/>
          </w:tcPr>
          <w:p w:rsidR="00903B03" w:rsidRPr="008E06CB" w:rsidRDefault="00903B03" w:rsidP="004F667C">
            <w:pPr>
              <w:spacing w:line="240" w:lineRule="auto"/>
              <w:rPr>
                <w:b/>
              </w:rPr>
            </w:pPr>
            <w:r w:rsidRPr="008E06CB">
              <w:rPr>
                <w:b/>
              </w:rPr>
              <w:t>Resources</w:t>
            </w:r>
          </w:p>
        </w:tc>
      </w:tr>
      <w:tr w:rsidR="00903B03" w:rsidRPr="00BA58C9" w:rsidTr="003559A6">
        <w:tc>
          <w:tcPr>
            <w:tcW w:w="1418" w:type="dxa"/>
            <w:shd w:val="clear" w:color="auto" w:fill="auto"/>
          </w:tcPr>
          <w:p w:rsidR="003559A6" w:rsidRPr="00BA58C9" w:rsidRDefault="003559A6" w:rsidP="003559A6">
            <w:pPr>
              <w:autoSpaceDE w:val="0"/>
              <w:autoSpaceDN w:val="0"/>
              <w:adjustRightInd w:val="0"/>
              <w:spacing w:line="240" w:lineRule="auto"/>
              <w:rPr>
                <w:rFonts w:cs="Arial"/>
                <w:sz w:val="20"/>
                <w:szCs w:val="22"/>
              </w:rPr>
            </w:pPr>
            <w:r w:rsidRPr="00BA58C9">
              <w:rPr>
                <w:rFonts w:eastAsia="Arial" w:cs="Arial"/>
                <w:w w:val="101"/>
                <w:sz w:val="20"/>
              </w:rPr>
              <w:t xml:space="preserve">Use of the </w:t>
            </w:r>
            <w:r w:rsidRPr="00BA58C9">
              <w:rPr>
                <w:rFonts w:eastAsia="Arial" w:cs="Arial"/>
                <w:w w:val="101"/>
                <w:sz w:val="20"/>
                <w:lang w:val="en"/>
              </w:rPr>
              <w:t>chi-squared (</w:t>
            </w:r>
            <w:r w:rsidRPr="00BA58C9">
              <w:rPr>
                <w:rFonts w:eastAsia="Arial" w:cs="Arial"/>
                <w:w w:val="101"/>
                <w:sz w:val="20"/>
                <w:lang w:val="en"/>
              </w:rPr>
              <w:sym w:font="Symbol" w:char="F063"/>
            </w:r>
            <w:r w:rsidRPr="00BA58C9">
              <w:rPr>
                <w:rFonts w:eastAsia="Arial" w:cs="Arial"/>
                <w:w w:val="101"/>
                <w:sz w:val="20"/>
                <w:vertAlign w:val="superscript"/>
                <w:lang w:val="en"/>
              </w:rPr>
              <w:t>2</w:t>
            </w:r>
            <w:r w:rsidRPr="00BA58C9">
              <w:rPr>
                <w:rFonts w:eastAsia="Arial" w:cs="Arial"/>
                <w:w w:val="101"/>
                <w:sz w:val="20"/>
                <w:lang w:val="en"/>
              </w:rPr>
              <w:t>) test to determine whether there is a significant difference between the expected genetic ratios and the observed ratios</w:t>
            </w:r>
            <w:r w:rsidR="008D46B9">
              <w:rPr>
                <w:rFonts w:eastAsia="Arial" w:cs="Arial"/>
                <w:w w:val="101"/>
                <w:sz w:val="20"/>
                <w:lang w:val="en"/>
              </w:rPr>
              <w:t>.</w:t>
            </w:r>
          </w:p>
          <w:p w:rsidR="00903B03" w:rsidRPr="00BA58C9" w:rsidRDefault="00903B03" w:rsidP="004F667C">
            <w:pPr>
              <w:autoSpaceDE w:val="0"/>
              <w:autoSpaceDN w:val="0"/>
              <w:adjustRightInd w:val="0"/>
              <w:spacing w:line="240" w:lineRule="auto"/>
              <w:rPr>
                <w:rFonts w:cs="Arial"/>
                <w:sz w:val="20"/>
                <w:szCs w:val="22"/>
              </w:rPr>
            </w:pPr>
          </w:p>
        </w:tc>
        <w:tc>
          <w:tcPr>
            <w:tcW w:w="850" w:type="dxa"/>
            <w:shd w:val="clear" w:color="auto" w:fill="auto"/>
          </w:tcPr>
          <w:p w:rsidR="00903B03" w:rsidRPr="00BA58C9" w:rsidRDefault="00903B03" w:rsidP="004F667C">
            <w:pPr>
              <w:rPr>
                <w:sz w:val="20"/>
              </w:rPr>
            </w:pPr>
            <w:r w:rsidRPr="00BA58C9">
              <w:rPr>
                <w:sz w:val="20"/>
              </w:rPr>
              <w:t xml:space="preserve">0.2 </w:t>
            </w:r>
          </w:p>
          <w:p w:rsidR="00903B03" w:rsidRPr="00BA58C9" w:rsidRDefault="00903B03" w:rsidP="004F667C">
            <w:pPr>
              <w:rPr>
                <w:sz w:val="20"/>
              </w:rPr>
            </w:pPr>
            <w:r w:rsidRPr="00BA58C9">
              <w:rPr>
                <w:sz w:val="20"/>
              </w:rPr>
              <w:t>weeks</w:t>
            </w:r>
          </w:p>
        </w:tc>
        <w:tc>
          <w:tcPr>
            <w:tcW w:w="2977" w:type="dxa"/>
            <w:shd w:val="clear" w:color="auto" w:fill="auto"/>
          </w:tcPr>
          <w:p w:rsidR="00903B03" w:rsidRPr="00BA58C9" w:rsidRDefault="00903B03" w:rsidP="004F667C">
            <w:pPr>
              <w:rPr>
                <w:sz w:val="20"/>
              </w:rPr>
            </w:pPr>
            <w:r w:rsidRPr="00BA58C9">
              <w:rPr>
                <w:rFonts w:cs="Arial"/>
                <w:sz w:val="20"/>
                <w:szCs w:val="22"/>
              </w:rPr>
              <w:t>•</w:t>
            </w:r>
            <w:r w:rsidRPr="00BA58C9">
              <w:rPr>
                <w:sz w:val="20"/>
              </w:rPr>
              <w:t xml:space="preserve"> explain what the chi-squared test is used for.</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set a null hypothesis.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use the chi-squared test to compared observed values against those predicted from genetic crosses.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interpret chi-squared tests in terms of probability and chance.</w:t>
            </w:r>
          </w:p>
          <w:p w:rsidR="00903B03" w:rsidRPr="00BA58C9" w:rsidRDefault="00903B03" w:rsidP="004F667C">
            <w:pPr>
              <w:rPr>
                <w:sz w:val="20"/>
              </w:rPr>
            </w:pPr>
          </w:p>
        </w:tc>
        <w:tc>
          <w:tcPr>
            <w:tcW w:w="4928" w:type="dxa"/>
            <w:shd w:val="clear" w:color="auto" w:fill="auto"/>
          </w:tcPr>
          <w:p w:rsidR="00903B03" w:rsidRPr="00BA58C9" w:rsidRDefault="00903B03" w:rsidP="008D46B9">
            <w:pPr>
              <w:spacing w:after="120"/>
              <w:rPr>
                <w:b/>
                <w:sz w:val="20"/>
              </w:rPr>
            </w:pPr>
            <w:r w:rsidRPr="00BA58C9">
              <w:rPr>
                <w:b/>
                <w:sz w:val="20"/>
              </w:rPr>
              <w:t>Learning activities:</w:t>
            </w:r>
          </w:p>
          <w:p w:rsidR="003559A6" w:rsidRPr="00BA58C9" w:rsidRDefault="003559A6" w:rsidP="004F667C">
            <w:pPr>
              <w:rPr>
                <w:sz w:val="20"/>
              </w:rPr>
            </w:pPr>
            <w:r w:rsidRPr="00BA58C9">
              <w:rPr>
                <w:sz w:val="20"/>
              </w:rPr>
              <w:t>- Question students about the principles of using stats tests covered previously.</w:t>
            </w:r>
          </w:p>
          <w:p w:rsidR="00903B03" w:rsidRPr="00BA58C9" w:rsidRDefault="00903B03" w:rsidP="004F667C">
            <w:pPr>
              <w:rPr>
                <w:sz w:val="20"/>
              </w:rPr>
            </w:pPr>
            <w:r w:rsidRPr="00BA58C9">
              <w:rPr>
                <w:sz w:val="20"/>
              </w:rPr>
              <w:t>- Ask pupils to do a genetic cross of heterozygous peas</w:t>
            </w:r>
            <w:r w:rsidR="008D46B9">
              <w:rPr>
                <w:sz w:val="20"/>
              </w:rPr>
              <w:t>,</w:t>
            </w:r>
            <w:r w:rsidRPr="00BA58C9">
              <w:rPr>
                <w:sz w:val="20"/>
              </w:rPr>
              <w:t xml:space="preserve"> e.g. for colour, and to work out the 3:1 ratio. Provide numbers of pea plants which don’t exactly match this ratio and ask students what possibilities exist to explain this difference in observed values.</w:t>
            </w:r>
          </w:p>
          <w:p w:rsidR="00903B03" w:rsidRPr="00BA58C9" w:rsidRDefault="00903B03" w:rsidP="004F667C">
            <w:pPr>
              <w:rPr>
                <w:sz w:val="20"/>
              </w:rPr>
            </w:pPr>
            <w:r w:rsidRPr="00BA58C9">
              <w:rPr>
                <w:sz w:val="20"/>
              </w:rPr>
              <w:t>- Discuss the nature of probability and fertilisation events being unlinked and random.</w:t>
            </w:r>
          </w:p>
          <w:p w:rsidR="00903B03" w:rsidRPr="00BA58C9" w:rsidRDefault="00903B03" w:rsidP="004F667C">
            <w:pPr>
              <w:rPr>
                <w:sz w:val="20"/>
              </w:rPr>
            </w:pPr>
            <w:r w:rsidRPr="00BA58C9">
              <w:rPr>
                <w:sz w:val="20"/>
              </w:rPr>
              <w:t>- Lead students through a couple of worked examples of the chi-squared tests and how to interpret values.</w:t>
            </w:r>
          </w:p>
          <w:p w:rsidR="00903B03" w:rsidRPr="00BA58C9" w:rsidRDefault="00903B03" w:rsidP="004F667C">
            <w:pPr>
              <w:rPr>
                <w:sz w:val="20"/>
              </w:rPr>
            </w:pPr>
            <w:r w:rsidRPr="00BA58C9">
              <w:rPr>
                <w:sz w:val="20"/>
              </w:rPr>
              <w:t>- Provide further examples using simple dominant/recessive monohybrid crosses.</w:t>
            </w:r>
          </w:p>
          <w:p w:rsidR="00903B03" w:rsidRPr="00BA58C9" w:rsidRDefault="00903B03" w:rsidP="004F667C">
            <w:pPr>
              <w:rPr>
                <w:sz w:val="20"/>
              </w:rPr>
            </w:pPr>
          </w:p>
          <w:p w:rsidR="00903B03" w:rsidRPr="00BA58C9" w:rsidRDefault="00903B03" w:rsidP="004F667C">
            <w:pPr>
              <w:rPr>
                <w:b/>
                <w:sz w:val="20"/>
              </w:rPr>
            </w:pPr>
            <w:r w:rsidRPr="00BA58C9">
              <w:rPr>
                <w:b/>
                <w:sz w:val="20"/>
              </w:rPr>
              <w:t>Skills developed by learning activities:</w:t>
            </w:r>
          </w:p>
          <w:p w:rsidR="003559A6" w:rsidRPr="00BA58C9" w:rsidRDefault="003559A6" w:rsidP="003559A6">
            <w:pPr>
              <w:autoSpaceDE w:val="0"/>
              <w:autoSpaceDN w:val="0"/>
              <w:adjustRightInd w:val="0"/>
              <w:spacing w:line="240" w:lineRule="auto"/>
              <w:rPr>
                <w:rFonts w:cs="Arial"/>
                <w:bCs/>
                <w:sz w:val="20"/>
                <w:szCs w:val="22"/>
              </w:rPr>
            </w:pPr>
            <w:r w:rsidRPr="00BA58C9">
              <w:rPr>
                <w:rFonts w:cs="Arial"/>
                <w:b/>
                <w:bCs/>
                <w:sz w:val="20"/>
                <w:szCs w:val="22"/>
              </w:rPr>
              <w:t>Mathematical requirement 3, 6, 8 and 14 –</w:t>
            </w:r>
            <w:r w:rsidRPr="00BA58C9">
              <w:rPr>
                <w:rFonts w:cs="Arial"/>
                <w:sz w:val="20"/>
                <w:szCs w:val="22"/>
              </w:rPr>
              <w:t xml:space="preserve"> Use</w:t>
            </w:r>
            <w:r w:rsidRPr="00BA58C9">
              <w:rPr>
                <w:rFonts w:cs="Arial"/>
                <w:b/>
                <w:bCs/>
                <w:sz w:val="20"/>
                <w:szCs w:val="22"/>
              </w:rPr>
              <w:t xml:space="preserve"> </w:t>
            </w:r>
            <w:r w:rsidRPr="00BA58C9">
              <w:rPr>
                <w:rFonts w:cs="Arial"/>
                <w:sz w:val="20"/>
                <w:szCs w:val="22"/>
              </w:rPr>
              <w:t xml:space="preserve">the </w:t>
            </w:r>
            <w:r w:rsidRPr="00BA58C9">
              <w:rPr>
                <w:rFonts w:ascii="ArialUnicodeMS" w:hAnsi="ArialUnicodeMS" w:cs="ArialUnicodeMS"/>
                <w:sz w:val="20"/>
                <w:szCs w:val="23"/>
              </w:rPr>
              <w:t>χ</w:t>
            </w:r>
            <w:r w:rsidRPr="00BA58C9">
              <w:rPr>
                <w:rFonts w:ascii="ArialUnicodeMS" w:hAnsi="ArialUnicodeMS" w:cs="ArialUnicodeMS"/>
                <w:sz w:val="20"/>
                <w:szCs w:val="17"/>
              </w:rPr>
              <w:t xml:space="preserve">2 </w:t>
            </w:r>
            <w:r w:rsidRPr="00BA58C9">
              <w:rPr>
                <w:rFonts w:cs="Arial"/>
                <w:sz w:val="20"/>
                <w:szCs w:val="22"/>
              </w:rPr>
              <w:t>test to investigate the</w:t>
            </w:r>
            <w:r w:rsidRPr="00BA58C9">
              <w:rPr>
                <w:rFonts w:cs="Arial"/>
                <w:b/>
                <w:bCs/>
                <w:sz w:val="20"/>
                <w:szCs w:val="22"/>
              </w:rPr>
              <w:t xml:space="preserve"> </w:t>
            </w:r>
            <w:r w:rsidRPr="00BA58C9">
              <w:rPr>
                <w:rFonts w:cs="Arial"/>
                <w:sz w:val="20"/>
                <w:szCs w:val="22"/>
              </w:rPr>
              <w:t xml:space="preserve">significance of differences between expected and observed phenotypic ratios. </w:t>
            </w:r>
            <w:r w:rsidRPr="00BA58C9">
              <w:rPr>
                <w:rFonts w:cs="Arial"/>
                <w:bCs/>
                <w:sz w:val="20"/>
                <w:szCs w:val="22"/>
              </w:rPr>
              <w:t xml:space="preserve">Interpret </w:t>
            </w:r>
            <w:r w:rsidRPr="00BA58C9">
              <w:rPr>
                <w:rFonts w:eastAsia="Arial" w:cs="Arial"/>
                <w:w w:val="101"/>
                <w:sz w:val="20"/>
                <w:lang w:val="en"/>
              </w:rPr>
              <w:sym w:font="Symbol" w:char="F063"/>
            </w:r>
            <w:r w:rsidRPr="00BA58C9">
              <w:rPr>
                <w:rFonts w:eastAsia="Arial" w:cs="Arial"/>
                <w:w w:val="101"/>
                <w:sz w:val="20"/>
                <w:vertAlign w:val="superscript"/>
                <w:lang w:val="en"/>
              </w:rPr>
              <w:t>2</w:t>
            </w:r>
            <w:r w:rsidRPr="00BA58C9">
              <w:rPr>
                <w:rFonts w:cs="Arial"/>
                <w:sz w:val="20"/>
                <w:szCs w:val="22"/>
              </w:rPr>
              <w:t xml:space="preserve"> in terms of probability and chance. Construct monohybrid cross diagrams. Show offspring as ratios/fractions/%.</w:t>
            </w:r>
          </w:p>
          <w:p w:rsidR="00903B03" w:rsidRPr="00BA58C9" w:rsidRDefault="00903B03" w:rsidP="004F667C">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knowledge and understanding of the chi-squared test and how it is used.</w:t>
            </w:r>
          </w:p>
          <w:p w:rsidR="00903B03" w:rsidRPr="00BA58C9" w:rsidRDefault="00903B03" w:rsidP="003559A6">
            <w:pPr>
              <w:autoSpaceDE w:val="0"/>
              <w:autoSpaceDN w:val="0"/>
              <w:adjustRightInd w:val="0"/>
              <w:spacing w:line="240" w:lineRule="auto"/>
              <w:rPr>
                <w:rFonts w:cs="Arial"/>
                <w:bCs/>
                <w:sz w:val="20"/>
                <w:szCs w:val="22"/>
              </w:rPr>
            </w:pPr>
            <w:r w:rsidRPr="00BA58C9">
              <w:rPr>
                <w:rFonts w:cs="Arial"/>
                <w:b/>
                <w:bCs/>
                <w:sz w:val="20"/>
                <w:szCs w:val="22"/>
              </w:rPr>
              <w:t xml:space="preserve">AO2 – </w:t>
            </w:r>
            <w:r w:rsidRPr="00BA58C9">
              <w:rPr>
                <w:rFonts w:cs="Arial"/>
                <w:bCs/>
                <w:sz w:val="20"/>
                <w:szCs w:val="22"/>
              </w:rPr>
              <w:t>Application of knowledge to interpret chi-squared outcomes.</w:t>
            </w:r>
          </w:p>
          <w:p w:rsidR="00EF3972" w:rsidRPr="00BA58C9" w:rsidRDefault="00EF3972" w:rsidP="003559A6">
            <w:pPr>
              <w:autoSpaceDE w:val="0"/>
              <w:autoSpaceDN w:val="0"/>
              <w:adjustRightInd w:val="0"/>
              <w:spacing w:line="240" w:lineRule="auto"/>
              <w:rPr>
                <w:rFonts w:cs="Arial"/>
                <w:bCs/>
                <w:sz w:val="20"/>
                <w:szCs w:val="22"/>
              </w:rPr>
            </w:pPr>
          </w:p>
          <w:p w:rsidR="00EF3972" w:rsidRPr="00BA58C9" w:rsidRDefault="00EF3972" w:rsidP="003559A6">
            <w:pPr>
              <w:autoSpaceDE w:val="0"/>
              <w:autoSpaceDN w:val="0"/>
              <w:adjustRightInd w:val="0"/>
              <w:spacing w:line="240" w:lineRule="auto"/>
              <w:rPr>
                <w:rFonts w:cs="Arial"/>
                <w:b/>
                <w:bCs/>
                <w:sz w:val="20"/>
                <w:szCs w:val="22"/>
              </w:rPr>
            </w:pPr>
          </w:p>
        </w:tc>
        <w:tc>
          <w:tcPr>
            <w:tcW w:w="1842" w:type="dxa"/>
            <w:shd w:val="clear" w:color="auto" w:fill="auto"/>
          </w:tcPr>
          <w:p w:rsidR="00903B03" w:rsidRPr="00BA58C9" w:rsidRDefault="00903B03" w:rsidP="004F667C">
            <w:pPr>
              <w:rPr>
                <w:sz w:val="20"/>
              </w:rPr>
            </w:pPr>
            <w:r w:rsidRPr="00BA58C9">
              <w:rPr>
                <w:b/>
                <w:sz w:val="20"/>
              </w:rPr>
              <w:t>Past exam paper material</w:t>
            </w:r>
            <w:r w:rsidRPr="00BA58C9">
              <w:rPr>
                <w:sz w:val="20"/>
              </w:rPr>
              <w:t>:</w:t>
            </w:r>
          </w:p>
          <w:p w:rsidR="003559A6" w:rsidRPr="00BA58C9" w:rsidRDefault="003559A6" w:rsidP="004F667C">
            <w:pPr>
              <w:rPr>
                <w:sz w:val="20"/>
              </w:rPr>
            </w:pPr>
            <w:proofErr w:type="spellStart"/>
            <w:r w:rsidRPr="00BA58C9">
              <w:rPr>
                <w:sz w:val="20"/>
              </w:rPr>
              <w:t>Exampro</w:t>
            </w:r>
            <w:proofErr w:type="spellEnd"/>
          </w:p>
          <w:p w:rsidR="00903B03" w:rsidRPr="00BA58C9" w:rsidRDefault="00903B03" w:rsidP="004F667C">
            <w:pPr>
              <w:rPr>
                <w:sz w:val="20"/>
              </w:rPr>
            </w:pPr>
            <w:r w:rsidRPr="00BA58C9">
              <w:rPr>
                <w:sz w:val="20"/>
              </w:rPr>
              <w:t>BYA5 – Jan 03 Q8a and 8b</w:t>
            </w:r>
          </w:p>
        </w:tc>
        <w:tc>
          <w:tcPr>
            <w:tcW w:w="2552" w:type="dxa"/>
            <w:shd w:val="clear" w:color="auto" w:fill="auto"/>
          </w:tcPr>
          <w:p w:rsidR="00903B03" w:rsidRPr="00BA58C9" w:rsidRDefault="00903B03" w:rsidP="004F667C">
            <w:pPr>
              <w:rPr>
                <w:b/>
                <w:sz w:val="20"/>
                <w:szCs w:val="22"/>
              </w:rPr>
            </w:pPr>
            <w:r w:rsidRPr="00BA58C9">
              <w:rPr>
                <w:b/>
                <w:sz w:val="20"/>
                <w:szCs w:val="22"/>
              </w:rPr>
              <w:t>Rich questions:</w:t>
            </w:r>
          </w:p>
          <w:p w:rsidR="003559A6" w:rsidRPr="00BA58C9" w:rsidRDefault="003559A6" w:rsidP="004F667C">
            <w:pPr>
              <w:rPr>
                <w:rFonts w:cs="Arial"/>
                <w:sz w:val="20"/>
                <w:szCs w:val="22"/>
              </w:rPr>
            </w:pPr>
            <w:r w:rsidRPr="00BA58C9">
              <w:rPr>
                <w:rFonts w:cs="Arial"/>
                <w:sz w:val="20"/>
                <w:szCs w:val="22"/>
              </w:rPr>
              <w:t>- Why do scientists use statistical tests?</w:t>
            </w:r>
          </w:p>
          <w:p w:rsidR="00903B03" w:rsidRPr="00BA58C9" w:rsidRDefault="00903B03" w:rsidP="004F667C">
            <w:pPr>
              <w:rPr>
                <w:rFonts w:cs="Arial"/>
                <w:sz w:val="20"/>
                <w:szCs w:val="22"/>
              </w:rPr>
            </w:pPr>
            <w:r w:rsidRPr="00BA58C9">
              <w:rPr>
                <w:rFonts w:cs="Arial"/>
                <w:sz w:val="20"/>
                <w:szCs w:val="22"/>
              </w:rPr>
              <w:t>- Why should you use chi-squared for inheritance investigations?</w:t>
            </w:r>
          </w:p>
          <w:p w:rsidR="00903B03" w:rsidRPr="00BA58C9" w:rsidRDefault="00903B03" w:rsidP="004F667C">
            <w:pPr>
              <w:rPr>
                <w:rFonts w:cs="Arial"/>
                <w:sz w:val="20"/>
                <w:szCs w:val="22"/>
              </w:rPr>
            </w:pPr>
            <w:r w:rsidRPr="00BA58C9">
              <w:rPr>
                <w:rFonts w:cs="Arial"/>
                <w:sz w:val="20"/>
                <w:szCs w:val="22"/>
              </w:rPr>
              <w:t>- What is the null hypothesis for this?</w:t>
            </w:r>
          </w:p>
          <w:p w:rsidR="00903B03" w:rsidRPr="00BA58C9" w:rsidRDefault="00903B03" w:rsidP="004F667C">
            <w:pPr>
              <w:rPr>
                <w:rFonts w:cs="Arial"/>
                <w:sz w:val="20"/>
                <w:szCs w:val="22"/>
              </w:rPr>
            </w:pPr>
            <w:r w:rsidRPr="00BA58C9">
              <w:rPr>
                <w:rFonts w:cs="Arial"/>
                <w:sz w:val="20"/>
                <w:szCs w:val="22"/>
              </w:rPr>
              <w:t>- How many degrees of freedom?</w:t>
            </w:r>
          </w:p>
          <w:p w:rsidR="00903B03" w:rsidRPr="00BA58C9" w:rsidRDefault="00903B03" w:rsidP="004F667C">
            <w:pPr>
              <w:rPr>
                <w:rFonts w:cs="Arial"/>
                <w:sz w:val="20"/>
                <w:szCs w:val="22"/>
              </w:rPr>
            </w:pPr>
            <w:r w:rsidRPr="00BA58C9">
              <w:rPr>
                <w:rFonts w:cs="Arial"/>
                <w:sz w:val="20"/>
                <w:szCs w:val="22"/>
              </w:rPr>
              <w:t>- Interpret your results in terms of chance and probability.</w:t>
            </w:r>
          </w:p>
          <w:p w:rsidR="00903B03" w:rsidRPr="00BA58C9" w:rsidRDefault="00903B03" w:rsidP="004F667C">
            <w:pPr>
              <w:rPr>
                <w:rFonts w:cs="Arial"/>
                <w:sz w:val="20"/>
                <w:szCs w:val="22"/>
              </w:rPr>
            </w:pPr>
          </w:p>
        </w:tc>
      </w:tr>
    </w:tbl>
    <w:p w:rsidR="00BA58C9" w:rsidRDefault="00BA58C9"/>
    <w:p w:rsidR="00BA58C9" w:rsidRDefault="00BA58C9" w:rsidP="00BA58C9">
      <w:pPr>
        <w:pStyle w:val="Heading2"/>
      </w:pPr>
      <w:r>
        <w:br w:type="page"/>
      </w:r>
    </w:p>
    <w:p w:rsidR="00BA58C9" w:rsidRDefault="00BA58C9"/>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903B03" w:rsidRPr="008E06CB" w:rsidTr="003559A6">
        <w:tc>
          <w:tcPr>
            <w:tcW w:w="2093" w:type="dxa"/>
            <w:tcBorders>
              <w:top w:val="nil"/>
            </w:tcBorders>
            <w:shd w:val="clear" w:color="auto" w:fill="00264C"/>
          </w:tcPr>
          <w:p w:rsidR="00903B03" w:rsidRPr="008E06CB" w:rsidRDefault="00903B03" w:rsidP="004F667C">
            <w:pPr>
              <w:spacing w:line="240" w:lineRule="auto"/>
              <w:rPr>
                <w:b/>
              </w:rPr>
            </w:pPr>
            <w:r w:rsidRPr="008E06CB">
              <w:br w:type="page"/>
            </w:r>
            <w:r w:rsidRPr="008E06CB">
              <w:br w:type="page"/>
            </w:r>
            <w:r w:rsidRPr="008E06CB">
              <w:br w:type="page"/>
            </w:r>
            <w:r w:rsidRPr="008E06CB">
              <w:rPr>
                <w:b/>
              </w:rPr>
              <w:t>Learning objective</w:t>
            </w:r>
          </w:p>
        </w:tc>
        <w:tc>
          <w:tcPr>
            <w:tcW w:w="992" w:type="dxa"/>
            <w:tcBorders>
              <w:top w:val="nil"/>
            </w:tcBorders>
            <w:shd w:val="clear" w:color="auto" w:fill="00264C"/>
          </w:tcPr>
          <w:p w:rsidR="00903B03" w:rsidRPr="008E06CB" w:rsidRDefault="00903B03" w:rsidP="004F667C">
            <w:pPr>
              <w:spacing w:line="240" w:lineRule="auto"/>
              <w:rPr>
                <w:b/>
              </w:rPr>
            </w:pPr>
            <w:r w:rsidRPr="008E06CB">
              <w:rPr>
                <w:b/>
              </w:rPr>
              <w:t>Time taken</w:t>
            </w:r>
          </w:p>
        </w:tc>
        <w:tc>
          <w:tcPr>
            <w:tcW w:w="2552" w:type="dxa"/>
            <w:tcBorders>
              <w:top w:val="nil"/>
            </w:tcBorders>
            <w:shd w:val="clear" w:color="auto" w:fill="00264C"/>
          </w:tcPr>
          <w:p w:rsidR="00903B03" w:rsidRPr="008E06CB" w:rsidRDefault="00903B03" w:rsidP="004F667C">
            <w:pPr>
              <w:spacing w:line="240" w:lineRule="auto"/>
              <w:rPr>
                <w:b/>
              </w:rPr>
            </w:pPr>
            <w:r w:rsidRPr="008E06CB">
              <w:rPr>
                <w:b/>
              </w:rPr>
              <w:t>Learning Outcome</w:t>
            </w:r>
          </w:p>
        </w:tc>
        <w:tc>
          <w:tcPr>
            <w:tcW w:w="4536" w:type="dxa"/>
            <w:tcBorders>
              <w:top w:val="nil"/>
            </w:tcBorders>
            <w:shd w:val="clear" w:color="auto" w:fill="00264C"/>
          </w:tcPr>
          <w:p w:rsidR="00903B03" w:rsidRPr="008E06CB" w:rsidRDefault="00903B03" w:rsidP="004F667C">
            <w:pPr>
              <w:spacing w:line="240" w:lineRule="auto"/>
              <w:rPr>
                <w:b/>
              </w:rPr>
            </w:pPr>
            <w:r w:rsidRPr="008E06CB">
              <w:rPr>
                <w:b/>
              </w:rPr>
              <w:t>Learning activity with opportunity to develop skills</w:t>
            </w:r>
          </w:p>
        </w:tc>
        <w:tc>
          <w:tcPr>
            <w:tcW w:w="1842" w:type="dxa"/>
            <w:tcBorders>
              <w:top w:val="nil"/>
            </w:tcBorders>
            <w:shd w:val="clear" w:color="auto" w:fill="00264C"/>
          </w:tcPr>
          <w:p w:rsidR="00903B03" w:rsidRPr="008E06CB" w:rsidRDefault="00903B03" w:rsidP="004F667C">
            <w:pPr>
              <w:spacing w:line="240" w:lineRule="auto"/>
              <w:rPr>
                <w:b/>
              </w:rPr>
            </w:pPr>
            <w:r w:rsidRPr="008E06CB">
              <w:rPr>
                <w:b/>
              </w:rPr>
              <w:t>Assessment opportunities</w:t>
            </w:r>
          </w:p>
        </w:tc>
        <w:tc>
          <w:tcPr>
            <w:tcW w:w="2552" w:type="dxa"/>
            <w:tcBorders>
              <w:top w:val="nil"/>
            </w:tcBorders>
            <w:shd w:val="clear" w:color="auto" w:fill="00264C"/>
          </w:tcPr>
          <w:p w:rsidR="00903B03" w:rsidRPr="008E06CB" w:rsidRDefault="00903B03" w:rsidP="004F667C">
            <w:pPr>
              <w:spacing w:line="240" w:lineRule="auto"/>
              <w:rPr>
                <w:b/>
              </w:rPr>
            </w:pPr>
            <w:r w:rsidRPr="008E06CB">
              <w:rPr>
                <w:b/>
              </w:rPr>
              <w:t>Resources</w:t>
            </w:r>
          </w:p>
        </w:tc>
      </w:tr>
      <w:tr w:rsidR="00903B03" w:rsidRPr="00BA58C9" w:rsidTr="004F667C">
        <w:tc>
          <w:tcPr>
            <w:tcW w:w="2093" w:type="dxa"/>
            <w:shd w:val="clear" w:color="auto" w:fill="auto"/>
          </w:tcPr>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t>Alleles may also be co-dominant</w:t>
            </w:r>
            <w:r w:rsidR="008D46B9">
              <w:rPr>
                <w:rFonts w:cs="Arial"/>
                <w:sz w:val="20"/>
                <w:szCs w:val="22"/>
              </w:rPr>
              <w:t>.</w:t>
            </w:r>
          </w:p>
          <w:p w:rsidR="00903B03" w:rsidRPr="00BA58C9" w:rsidRDefault="00903B03" w:rsidP="004F667C">
            <w:pPr>
              <w:autoSpaceDE w:val="0"/>
              <w:autoSpaceDN w:val="0"/>
              <w:adjustRightInd w:val="0"/>
              <w:spacing w:line="240" w:lineRule="auto"/>
              <w:rPr>
                <w:rFonts w:cs="Arial"/>
                <w:sz w:val="20"/>
                <w:szCs w:val="22"/>
              </w:rPr>
            </w:pPr>
          </w:p>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t>The use of fully labelled genetic diagrams to interpret, or predict, the results of monohybrid crosses involving co</w:t>
            </w:r>
            <w:r w:rsidR="008D46B9">
              <w:rPr>
                <w:rFonts w:cs="Arial"/>
                <w:sz w:val="20"/>
                <w:szCs w:val="22"/>
              </w:rPr>
              <w:noBreakHyphen/>
            </w:r>
            <w:r w:rsidRPr="00BA58C9">
              <w:rPr>
                <w:rFonts w:cs="Arial"/>
                <w:sz w:val="20"/>
                <w:szCs w:val="22"/>
              </w:rPr>
              <w:t>dominant alleles.</w:t>
            </w:r>
          </w:p>
        </w:tc>
        <w:tc>
          <w:tcPr>
            <w:tcW w:w="992" w:type="dxa"/>
            <w:shd w:val="clear" w:color="auto" w:fill="auto"/>
          </w:tcPr>
          <w:p w:rsidR="00903B03" w:rsidRPr="00BA58C9" w:rsidRDefault="00903B03" w:rsidP="004F667C">
            <w:pPr>
              <w:rPr>
                <w:sz w:val="20"/>
              </w:rPr>
            </w:pPr>
            <w:r w:rsidRPr="00BA58C9">
              <w:rPr>
                <w:sz w:val="20"/>
              </w:rPr>
              <w:t xml:space="preserve">0.2 </w:t>
            </w:r>
          </w:p>
          <w:p w:rsidR="00903B03" w:rsidRPr="00BA58C9" w:rsidRDefault="00903B03" w:rsidP="004F667C">
            <w:pPr>
              <w:rPr>
                <w:sz w:val="20"/>
              </w:rPr>
            </w:pPr>
            <w:r w:rsidRPr="00BA58C9">
              <w:rPr>
                <w:sz w:val="20"/>
              </w:rPr>
              <w:t>weeks</w:t>
            </w:r>
          </w:p>
        </w:tc>
        <w:tc>
          <w:tcPr>
            <w:tcW w:w="2552" w:type="dxa"/>
            <w:shd w:val="clear" w:color="auto" w:fill="auto"/>
          </w:tcPr>
          <w:p w:rsidR="00903B03" w:rsidRPr="00BA58C9" w:rsidRDefault="00903B03" w:rsidP="004F667C">
            <w:pPr>
              <w:rPr>
                <w:sz w:val="20"/>
              </w:rPr>
            </w:pPr>
            <w:r w:rsidRPr="00BA58C9">
              <w:rPr>
                <w:rFonts w:cs="Arial"/>
                <w:sz w:val="20"/>
                <w:szCs w:val="22"/>
              </w:rPr>
              <w:t>•</w:t>
            </w:r>
            <w:r w:rsidRPr="00BA58C9">
              <w:rPr>
                <w:sz w:val="20"/>
              </w:rPr>
              <w:t xml:space="preserve"> define what is meant by co-dominant alleles, and describe how to represent these.</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 xml:space="preserve">• </w:t>
            </w:r>
            <w:r w:rsidRPr="00BA58C9">
              <w:rPr>
                <w:sz w:val="20"/>
              </w:rPr>
              <w:t>draw co-dominant monohybrid crosses to predict offspring genotypes and phenotypes.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apply knowledge to calculate the predicted ratios of genotypes and phenotype</w:t>
            </w:r>
            <w:r w:rsidR="008D46B9">
              <w:rPr>
                <w:sz w:val="20"/>
              </w:rPr>
              <w:t>s</w:t>
            </w:r>
            <w:r w:rsidRPr="00BA58C9">
              <w:rPr>
                <w:sz w:val="20"/>
              </w:rPr>
              <w:t xml:space="preserve"> of offspring, using fully labelled diagrams, when supplied with appropriate information.</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use the chi-squared test to compare observed values against those predicted from genetic crosses.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interpret chi-squared tests in terms of probability and chance.</w:t>
            </w:r>
          </w:p>
          <w:p w:rsidR="00903B03" w:rsidRPr="00BA58C9" w:rsidRDefault="00903B03" w:rsidP="004F667C">
            <w:pPr>
              <w:rPr>
                <w:sz w:val="20"/>
              </w:rPr>
            </w:pPr>
          </w:p>
        </w:tc>
        <w:tc>
          <w:tcPr>
            <w:tcW w:w="4536" w:type="dxa"/>
            <w:shd w:val="clear" w:color="auto" w:fill="auto"/>
          </w:tcPr>
          <w:p w:rsidR="00903B03" w:rsidRPr="00BA58C9" w:rsidRDefault="00903B03" w:rsidP="008D46B9">
            <w:pPr>
              <w:spacing w:after="120"/>
              <w:rPr>
                <w:b/>
                <w:sz w:val="20"/>
              </w:rPr>
            </w:pPr>
            <w:r w:rsidRPr="00BA58C9">
              <w:rPr>
                <w:b/>
                <w:sz w:val="20"/>
              </w:rPr>
              <w:t>Learning activities:</w:t>
            </w:r>
          </w:p>
          <w:p w:rsidR="00903B03" w:rsidRPr="00BA58C9" w:rsidRDefault="00903B03" w:rsidP="004F667C">
            <w:pPr>
              <w:rPr>
                <w:sz w:val="20"/>
              </w:rPr>
            </w:pPr>
            <w:r w:rsidRPr="00BA58C9">
              <w:rPr>
                <w:b/>
                <w:sz w:val="20"/>
              </w:rPr>
              <w:t xml:space="preserve">- </w:t>
            </w:r>
            <w:r w:rsidRPr="00BA58C9">
              <w:rPr>
                <w:sz w:val="20"/>
              </w:rPr>
              <w:t>Stimulus: Show pictures of snapdragon plants, and ask them to suggest what is different about this compared to the dominant/recessive inheritance seen so far.</w:t>
            </w:r>
          </w:p>
          <w:p w:rsidR="00903B03" w:rsidRPr="00BA58C9" w:rsidRDefault="00903B03" w:rsidP="004F667C">
            <w:pPr>
              <w:rPr>
                <w:sz w:val="20"/>
              </w:rPr>
            </w:pPr>
            <w:r w:rsidRPr="00BA58C9">
              <w:rPr>
                <w:sz w:val="20"/>
              </w:rPr>
              <w:t>- Teacher explanation of the principle of co-dominant alleles and how these are symbolically represented.</w:t>
            </w:r>
          </w:p>
          <w:p w:rsidR="00903B03" w:rsidRPr="00BA58C9" w:rsidRDefault="00903B03" w:rsidP="004F667C">
            <w:pPr>
              <w:rPr>
                <w:sz w:val="20"/>
              </w:rPr>
            </w:pPr>
            <w:r w:rsidRPr="00BA58C9">
              <w:rPr>
                <w:sz w:val="20"/>
              </w:rPr>
              <w:t>- Work through some examples, using punnet squares to represent the inheritance of characteristics. Relate back to meiosis.</w:t>
            </w:r>
          </w:p>
          <w:p w:rsidR="00903B03" w:rsidRPr="00BA58C9" w:rsidRDefault="00903B03" w:rsidP="004F667C">
            <w:pPr>
              <w:rPr>
                <w:sz w:val="20"/>
              </w:rPr>
            </w:pPr>
            <w:r w:rsidRPr="00BA58C9">
              <w:rPr>
                <w:sz w:val="20"/>
              </w:rPr>
              <w:t>- Students work through further examples independently, including chi-squared questions as well.</w:t>
            </w:r>
          </w:p>
          <w:p w:rsidR="00903B03" w:rsidRPr="00BA58C9" w:rsidRDefault="00903B03" w:rsidP="004F667C">
            <w:pPr>
              <w:rPr>
                <w:sz w:val="20"/>
              </w:rPr>
            </w:pPr>
          </w:p>
          <w:p w:rsidR="00903B03" w:rsidRPr="00BA58C9" w:rsidRDefault="00903B03" w:rsidP="004F667C">
            <w:pPr>
              <w:rPr>
                <w:b/>
                <w:sz w:val="20"/>
              </w:rPr>
            </w:pPr>
            <w:r w:rsidRPr="00BA58C9">
              <w:rPr>
                <w:b/>
                <w:sz w:val="20"/>
              </w:rPr>
              <w:t>Skills developed by learning activities:</w:t>
            </w:r>
          </w:p>
          <w:p w:rsidR="003559A6" w:rsidRPr="00BA58C9" w:rsidRDefault="003559A6" w:rsidP="003559A6">
            <w:pPr>
              <w:autoSpaceDE w:val="0"/>
              <w:autoSpaceDN w:val="0"/>
              <w:adjustRightInd w:val="0"/>
              <w:spacing w:line="240" w:lineRule="auto"/>
              <w:rPr>
                <w:rFonts w:cs="Arial"/>
                <w:bCs/>
                <w:sz w:val="20"/>
                <w:szCs w:val="22"/>
              </w:rPr>
            </w:pPr>
            <w:r w:rsidRPr="00BA58C9">
              <w:rPr>
                <w:rFonts w:cs="Arial"/>
                <w:b/>
                <w:bCs/>
                <w:sz w:val="20"/>
                <w:szCs w:val="22"/>
              </w:rPr>
              <w:t>Mathematical requirement 3, 6, 8 and 14 –</w:t>
            </w:r>
            <w:r w:rsidRPr="00BA58C9">
              <w:rPr>
                <w:rFonts w:cs="Arial"/>
                <w:sz w:val="20"/>
                <w:szCs w:val="22"/>
              </w:rPr>
              <w:t xml:space="preserve"> Use</w:t>
            </w:r>
            <w:r w:rsidRPr="00BA58C9">
              <w:rPr>
                <w:rFonts w:cs="Arial"/>
                <w:b/>
                <w:bCs/>
                <w:sz w:val="20"/>
                <w:szCs w:val="22"/>
              </w:rPr>
              <w:t xml:space="preserve"> </w:t>
            </w:r>
            <w:r w:rsidRPr="00BA58C9">
              <w:rPr>
                <w:rFonts w:cs="Arial"/>
                <w:sz w:val="20"/>
                <w:szCs w:val="22"/>
              </w:rPr>
              <w:t xml:space="preserve">the </w:t>
            </w:r>
            <w:r w:rsidRPr="00BA58C9">
              <w:rPr>
                <w:rFonts w:ascii="ArialUnicodeMS" w:hAnsi="ArialUnicodeMS" w:cs="ArialUnicodeMS"/>
                <w:sz w:val="20"/>
                <w:szCs w:val="23"/>
              </w:rPr>
              <w:t>χ</w:t>
            </w:r>
            <w:r w:rsidRPr="00BA58C9">
              <w:rPr>
                <w:rFonts w:ascii="ArialUnicodeMS" w:hAnsi="ArialUnicodeMS" w:cs="ArialUnicodeMS"/>
                <w:sz w:val="20"/>
                <w:szCs w:val="17"/>
              </w:rPr>
              <w:t xml:space="preserve">2 </w:t>
            </w:r>
            <w:r w:rsidRPr="00BA58C9">
              <w:rPr>
                <w:rFonts w:cs="Arial"/>
                <w:sz w:val="20"/>
                <w:szCs w:val="22"/>
              </w:rPr>
              <w:t>test to investigate the</w:t>
            </w:r>
            <w:r w:rsidRPr="00BA58C9">
              <w:rPr>
                <w:rFonts w:cs="Arial"/>
                <w:b/>
                <w:bCs/>
                <w:sz w:val="20"/>
                <w:szCs w:val="22"/>
              </w:rPr>
              <w:t xml:space="preserve"> </w:t>
            </w:r>
            <w:r w:rsidRPr="00BA58C9">
              <w:rPr>
                <w:rFonts w:cs="Arial"/>
                <w:sz w:val="20"/>
                <w:szCs w:val="22"/>
              </w:rPr>
              <w:t xml:space="preserve">significance of differences between expected and observed phenotypic ratios. </w:t>
            </w:r>
            <w:r w:rsidRPr="00BA58C9">
              <w:rPr>
                <w:rFonts w:cs="Arial"/>
                <w:bCs/>
                <w:sz w:val="20"/>
                <w:szCs w:val="22"/>
              </w:rPr>
              <w:t xml:space="preserve">Interpret </w:t>
            </w:r>
            <w:r w:rsidRPr="00BA58C9">
              <w:rPr>
                <w:rFonts w:eastAsia="Arial" w:cs="Arial"/>
                <w:w w:val="101"/>
                <w:sz w:val="20"/>
                <w:lang w:val="en"/>
              </w:rPr>
              <w:sym w:font="Symbol" w:char="F063"/>
            </w:r>
            <w:r w:rsidRPr="00BA58C9">
              <w:rPr>
                <w:rFonts w:eastAsia="Arial" w:cs="Arial"/>
                <w:w w:val="101"/>
                <w:sz w:val="20"/>
                <w:vertAlign w:val="superscript"/>
                <w:lang w:val="en"/>
              </w:rPr>
              <w:t>2</w:t>
            </w:r>
            <w:r w:rsidRPr="00BA58C9">
              <w:rPr>
                <w:rFonts w:cs="Arial"/>
                <w:sz w:val="20"/>
                <w:szCs w:val="22"/>
              </w:rPr>
              <w:t xml:space="preserve"> in terms of probability and chance. Construct monohybrid cross diagrams. Show offspring as ratios/fractions/%.</w:t>
            </w:r>
          </w:p>
          <w:p w:rsidR="00903B03" w:rsidRPr="00BA58C9" w:rsidRDefault="00903B03" w:rsidP="004F667C">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understanding of co-dominant alleles, and their inheritance.</w:t>
            </w:r>
          </w:p>
          <w:p w:rsidR="00903B03" w:rsidRPr="00BA58C9" w:rsidRDefault="00903B03" w:rsidP="004F667C">
            <w:pPr>
              <w:autoSpaceDE w:val="0"/>
              <w:autoSpaceDN w:val="0"/>
              <w:adjustRightInd w:val="0"/>
              <w:spacing w:line="240" w:lineRule="auto"/>
              <w:rPr>
                <w:rFonts w:cs="Arial"/>
                <w:b/>
                <w:bCs/>
                <w:sz w:val="20"/>
                <w:szCs w:val="22"/>
              </w:rPr>
            </w:pPr>
            <w:r w:rsidRPr="00BA58C9">
              <w:rPr>
                <w:rFonts w:cs="Arial"/>
                <w:b/>
                <w:bCs/>
                <w:sz w:val="20"/>
                <w:szCs w:val="22"/>
              </w:rPr>
              <w:t xml:space="preserve">AO2 – </w:t>
            </w:r>
            <w:r w:rsidRPr="00BA58C9">
              <w:rPr>
                <w:rFonts w:cs="Arial"/>
                <w:bCs/>
                <w:sz w:val="20"/>
                <w:szCs w:val="22"/>
              </w:rPr>
              <w:t>Application of knowledge to unfamiliar contexts.</w:t>
            </w:r>
          </w:p>
          <w:p w:rsidR="00903B03" w:rsidRPr="00BA58C9" w:rsidRDefault="00903B03" w:rsidP="003559A6">
            <w:pPr>
              <w:autoSpaceDE w:val="0"/>
              <w:autoSpaceDN w:val="0"/>
              <w:adjustRightInd w:val="0"/>
              <w:spacing w:line="240" w:lineRule="auto"/>
              <w:rPr>
                <w:rFonts w:cs="Arial"/>
                <w:b/>
                <w:bCs/>
                <w:sz w:val="20"/>
                <w:szCs w:val="22"/>
              </w:rPr>
            </w:pPr>
          </w:p>
          <w:p w:rsidR="00EF3972" w:rsidRPr="00BA58C9" w:rsidRDefault="00EF3972" w:rsidP="003559A6">
            <w:pPr>
              <w:autoSpaceDE w:val="0"/>
              <w:autoSpaceDN w:val="0"/>
              <w:adjustRightInd w:val="0"/>
              <w:spacing w:line="240" w:lineRule="auto"/>
              <w:rPr>
                <w:rFonts w:cs="Arial"/>
                <w:b/>
                <w:bCs/>
                <w:sz w:val="20"/>
                <w:szCs w:val="22"/>
              </w:rPr>
            </w:pPr>
          </w:p>
          <w:p w:rsidR="00EF3972" w:rsidRPr="00BA58C9" w:rsidRDefault="00EF3972" w:rsidP="003559A6">
            <w:pPr>
              <w:autoSpaceDE w:val="0"/>
              <w:autoSpaceDN w:val="0"/>
              <w:adjustRightInd w:val="0"/>
              <w:spacing w:line="240" w:lineRule="auto"/>
              <w:rPr>
                <w:rFonts w:cs="Arial"/>
                <w:b/>
                <w:bCs/>
                <w:sz w:val="20"/>
                <w:szCs w:val="22"/>
              </w:rPr>
            </w:pPr>
          </w:p>
        </w:tc>
        <w:tc>
          <w:tcPr>
            <w:tcW w:w="1842" w:type="dxa"/>
            <w:shd w:val="clear" w:color="auto" w:fill="auto"/>
          </w:tcPr>
          <w:p w:rsidR="00903B03" w:rsidRPr="00BA58C9" w:rsidRDefault="00903B03" w:rsidP="004F667C">
            <w:pPr>
              <w:rPr>
                <w:sz w:val="20"/>
              </w:rPr>
            </w:pPr>
            <w:r w:rsidRPr="00BA58C9">
              <w:rPr>
                <w:b/>
                <w:sz w:val="20"/>
              </w:rPr>
              <w:t>Past exam paper material</w:t>
            </w:r>
            <w:r w:rsidRPr="00BA58C9">
              <w:rPr>
                <w:sz w:val="20"/>
              </w:rPr>
              <w:t>:</w:t>
            </w:r>
          </w:p>
          <w:p w:rsidR="00903B03" w:rsidRPr="00BA58C9" w:rsidRDefault="00903B03" w:rsidP="004F667C">
            <w:pPr>
              <w:rPr>
                <w:sz w:val="20"/>
              </w:rPr>
            </w:pPr>
            <w:r w:rsidRPr="00BA58C9">
              <w:rPr>
                <w:sz w:val="20"/>
              </w:rPr>
              <w:t>BIOL4 – June 14 Q4c;</w:t>
            </w:r>
          </w:p>
          <w:p w:rsidR="00903B03" w:rsidRPr="00BA58C9" w:rsidRDefault="00903B03" w:rsidP="004F667C">
            <w:pPr>
              <w:rPr>
                <w:sz w:val="20"/>
              </w:rPr>
            </w:pPr>
          </w:p>
          <w:p w:rsidR="00903B03" w:rsidRPr="00BA58C9" w:rsidRDefault="00903B03" w:rsidP="004F667C">
            <w:pPr>
              <w:rPr>
                <w:sz w:val="20"/>
              </w:rPr>
            </w:pPr>
          </w:p>
        </w:tc>
        <w:tc>
          <w:tcPr>
            <w:tcW w:w="2552" w:type="dxa"/>
            <w:shd w:val="clear" w:color="auto" w:fill="auto"/>
          </w:tcPr>
          <w:p w:rsidR="00903B03" w:rsidRPr="00BA58C9" w:rsidRDefault="00903B03" w:rsidP="008D46B9">
            <w:pPr>
              <w:spacing w:after="120"/>
              <w:rPr>
                <w:b/>
                <w:sz w:val="20"/>
                <w:szCs w:val="22"/>
              </w:rPr>
            </w:pPr>
            <w:r w:rsidRPr="00BA58C9">
              <w:rPr>
                <w:b/>
                <w:sz w:val="20"/>
                <w:szCs w:val="22"/>
              </w:rPr>
              <w:t>Rich questions:</w:t>
            </w:r>
          </w:p>
          <w:p w:rsidR="00903B03" w:rsidRPr="00BA58C9" w:rsidRDefault="00903B03" w:rsidP="008D46B9">
            <w:pPr>
              <w:rPr>
                <w:rFonts w:cs="Arial"/>
                <w:sz w:val="20"/>
                <w:szCs w:val="22"/>
              </w:rPr>
            </w:pPr>
            <w:r w:rsidRPr="00BA58C9">
              <w:rPr>
                <w:rFonts w:cs="Arial"/>
                <w:sz w:val="20"/>
                <w:szCs w:val="22"/>
              </w:rPr>
              <w:t>- Ask students to interpret or predict the offspring when provided with parental genotypes for examples involving codominance</w:t>
            </w:r>
            <w:r w:rsidR="008D46B9">
              <w:rPr>
                <w:rFonts w:cs="Arial"/>
                <w:sz w:val="20"/>
                <w:szCs w:val="22"/>
              </w:rPr>
              <w:t>,</w:t>
            </w:r>
            <w:r w:rsidRPr="00BA58C9">
              <w:rPr>
                <w:rFonts w:cs="Arial"/>
                <w:sz w:val="20"/>
                <w:szCs w:val="22"/>
              </w:rPr>
              <w:t xml:space="preserve"> e.g. pink snapdragons, </w:t>
            </w:r>
            <w:r w:rsidR="008D46B9" w:rsidRPr="00BA58C9">
              <w:rPr>
                <w:rFonts w:cs="Arial"/>
                <w:sz w:val="20"/>
                <w:szCs w:val="22"/>
              </w:rPr>
              <w:t xml:space="preserve">tabby </w:t>
            </w:r>
            <w:r w:rsidRPr="00BA58C9">
              <w:rPr>
                <w:rFonts w:cs="Arial"/>
                <w:sz w:val="20"/>
                <w:szCs w:val="22"/>
              </w:rPr>
              <w:t>cats, Pal</w:t>
            </w:r>
            <w:r w:rsidR="008D46B9">
              <w:rPr>
                <w:rFonts w:cs="Arial"/>
                <w:sz w:val="20"/>
                <w:szCs w:val="22"/>
              </w:rPr>
              <w:t>o</w:t>
            </w:r>
            <w:r w:rsidRPr="00BA58C9">
              <w:rPr>
                <w:rFonts w:cs="Arial"/>
                <w:sz w:val="20"/>
                <w:szCs w:val="22"/>
              </w:rPr>
              <w:t xml:space="preserve">mino horses, </w:t>
            </w:r>
            <w:r w:rsidR="008D46B9" w:rsidRPr="00BA58C9">
              <w:rPr>
                <w:rFonts w:cs="Arial"/>
                <w:sz w:val="20"/>
                <w:szCs w:val="22"/>
              </w:rPr>
              <w:t xml:space="preserve">human </w:t>
            </w:r>
            <w:r w:rsidRPr="00BA58C9">
              <w:rPr>
                <w:rFonts w:cs="Arial"/>
                <w:sz w:val="20"/>
                <w:szCs w:val="22"/>
              </w:rPr>
              <w:t>haemoglobin, orange moths.</w:t>
            </w:r>
          </w:p>
        </w:tc>
      </w:tr>
    </w:tbl>
    <w:p w:rsidR="00BA58C9" w:rsidRDefault="00BA58C9" w:rsidP="00BA58C9">
      <w:pPr>
        <w:pStyle w:val="Heading2"/>
      </w:pPr>
      <w:r>
        <w:br w:type="page"/>
      </w:r>
    </w:p>
    <w:p w:rsidR="00BA58C9" w:rsidRDefault="00BA58C9"/>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819"/>
        <w:gridCol w:w="1701"/>
        <w:gridCol w:w="2410"/>
      </w:tblGrid>
      <w:tr w:rsidR="00903B03" w:rsidRPr="008E06CB" w:rsidTr="003559A6">
        <w:tc>
          <w:tcPr>
            <w:tcW w:w="2093" w:type="dxa"/>
            <w:tcBorders>
              <w:top w:val="nil"/>
            </w:tcBorders>
            <w:shd w:val="clear" w:color="auto" w:fill="00264C"/>
          </w:tcPr>
          <w:p w:rsidR="00903B03" w:rsidRPr="008E06CB" w:rsidRDefault="00903B03" w:rsidP="004F667C">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264C"/>
          </w:tcPr>
          <w:p w:rsidR="00903B03" w:rsidRPr="008E06CB" w:rsidRDefault="00903B03" w:rsidP="004F667C">
            <w:pPr>
              <w:spacing w:line="240" w:lineRule="auto"/>
              <w:rPr>
                <w:b/>
              </w:rPr>
            </w:pPr>
            <w:r w:rsidRPr="008E06CB">
              <w:rPr>
                <w:b/>
              </w:rPr>
              <w:t>Time taken</w:t>
            </w:r>
          </w:p>
        </w:tc>
        <w:tc>
          <w:tcPr>
            <w:tcW w:w="2552" w:type="dxa"/>
            <w:tcBorders>
              <w:top w:val="nil"/>
            </w:tcBorders>
            <w:shd w:val="clear" w:color="auto" w:fill="00264C"/>
          </w:tcPr>
          <w:p w:rsidR="00903B03" w:rsidRPr="008E06CB" w:rsidRDefault="00903B03" w:rsidP="004F667C">
            <w:pPr>
              <w:spacing w:line="240" w:lineRule="auto"/>
              <w:rPr>
                <w:b/>
              </w:rPr>
            </w:pPr>
            <w:r w:rsidRPr="008E06CB">
              <w:rPr>
                <w:b/>
              </w:rPr>
              <w:t>Learning Outcome</w:t>
            </w:r>
          </w:p>
        </w:tc>
        <w:tc>
          <w:tcPr>
            <w:tcW w:w="4819" w:type="dxa"/>
            <w:tcBorders>
              <w:top w:val="nil"/>
            </w:tcBorders>
            <w:shd w:val="clear" w:color="auto" w:fill="00264C"/>
          </w:tcPr>
          <w:p w:rsidR="00903B03" w:rsidRPr="008E06CB" w:rsidRDefault="00903B03" w:rsidP="004F667C">
            <w:pPr>
              <w:spacing w:line="240" w:lineRule="auto"/>
              <w:rPr>
                <w:b/>
              </w:rPr>
            </w:pPr>
            <w:r w:rsidRPr="008E06CB">
              <w:rPr>
                <w:b/>
              </w:rPr>
              <w:t>Learning activity with opportunity to develop skills</w:t>
            </w:r>
          </w:p>
        </w:tc>
        <w:tc>
          <w:tcPr>
            <w:tcW w:w="1701" w:type="dxa"/>
            <w:tcBorders>
              <w:top w:val="nil"/>
            </w:tcBorders>
            <w:shd w:val="clear" w:color="auto" w:fill="00264C"/>
          </w:tcPr>
          <w:p w:rsidR="00903B03" w:rsidRPr="008E06CB" w:rsidRDefault="00903B03" w:rsidP="004F667C">
            <w:pPr>
              <w:spacing w:line="240" w:lineRule="auto"/>
              <w:rPr>
                <w:b/>
              </w:rPr>
            </w:pPr>
            <w:r w:rsidRPr="008E06CB">
              <w:rPr>
                <w:b/>
              </w:rPr>
              <w:t>Assessment opportunities</w:t>
            </w:r>
          </w:p>
        </w:tc>
        <w:tc>
          <w:tcPr>
            <w:tcW w:w="2410" w:type="dxa"/>
            <w:tcBorders>
              <w:top w:val="nil"/>
            </w:tcBorders>
            <w:shd w:val="clear" w:color="auto" w:fill="00264C"/>
          </w:tcPr>
          <w:p w:rsidR="00903B03" w:rsidRPr="008E06CB" w:rsidRDefault="00903B03" w:rsidP="004F667C">
            <w:pPr>
              <w:spacing w:line="240" w:lineRule="auto"/>
              <w:rPr>
                <w:b/>
              </w:rPr>
            </w:pPr>
            <w:r w:rsidRPr="008E06CB">
              <w:rPr>
                <w:b/>
              </w:rPr>
              <w:t>Resources</w:t>
            </w:r>
          </w:p>
        </w:tc>
      </w:tr>
      <w:tr w:rsidR="00903B03" w:rsidRPr="00BA58C9" w:rsidTr="004F667C">
        <w:tc>
          <w:tcPr>
            <w:tcW w:w="2093" w:type="dxa"/>
            <w:shd w:val="clear" w:color="auto" w:fill="auto"/>
          </w:tcPr>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t>The use of fully labelled genetic diagrams to interpret, or predict, the results of multiple</w:t>
            </w:r>
          </w:p>
          <w:p w:rsidR="00903B03" w:rsidRPr="00BA58C9" w:rsidRDefault="00903B03" w:rsidP="004F667C">
            <w:pPr>
              <w:autoSpaceDE w:val="0"/>
              <w:autoSpaceDN w:val="0"/>
              <w:adjustRightInd w:val="0"/>
              <w:spacing w:line="240" w:lineRule="auto"/>
              <w:rPr>
                <w:rFonts w:cs="Arial"/>
                <w:sz w:val="20"/>
                <w:szCs w:val="22"/>
              </w:rPr>
            </w:pPr>
            <w:proofErr w:type="gramStart"/>
            <w:r w:rsidRPr="00BA58C9">
              <w:rPr>
                <w:rFonts w:cs="Arial"/>
                <w:sz w:val="20"/>
                <w:szCs w:val="22"/>
              </w:rPr>
              <w:t>allele</w:t>
            </w:r>
            <w:proofErr w:type="gramEnd"/>
            <w:r w:rsidRPr="00BA58C9">
              <w:rPr>
                <w:rFonts w:cs="Arial"/>
                <w:sz w:val="20"/>
                <w:szCs w:val="22"/>
              </w:rPr>
              <w:t xml:space="preserve"> crosses.</w:t>
            </w:r>
          </w:p>
        </w:tc>
        <w:tc>
          <w:tcPr>
            <w:tcW w:w="992" w:type="dxa"/>
            <w:shd w:val="clear" w:color="auto" w:fill="auto"/>
          </w:tcPr>
          <w:p w:rsidR="00903B03" w:rsidRPr="00BA58C9" w:rsidRDefault="00903B03" w:rsidP="004F667C">
            <w:pPr>
              <w:rPr>
                <w:sz w:val="20"/>
              </w:rPr>
            </w:pPr>
            <w:r w:rsidRPr="00BA58C9">
              <w:rPr>
                <w:sz w:val="20"/>
              </w:rPr>
              <w:t xml:space="preserve">0.2 </w:t>
            </w:r>
          </w:p>
          <w:p w:rsidR="00903B03" w:rsidRPr="00BA58C9" w:rsidRDefault="00903B03" w:rsidP="004F667C">
            <w:pPr>
              <w:rPr>
                <w:sz w:val="20"/>
              </w:rPr>
            </w:pPr>
            <w:r w:rsidRPr="00BA58C9">
              <w:rPr>
                <w:sz w:val="20"/>
              </w:rPr>
              <w:t>weeks</w:t>
            </w:r>
          </w:p>
        </w:tc>
        <w:tc>
          <w:tcPr>
            <w:tcW w:w="2552" w:type="dxa"/>
            <w:shd w:val="clear" w:color="auto" w:fill="auto"/>
          </w:tcPr>
          <w:p w:rsidR="00903B03" w:rsidRPr="00BA58C9" w:rsidRDefault="00903B03" w:rsidP="004F667C">
            <w:pPr>
              <w:rPr>
                <w:rFonts w:cs="Arial"/>
                <w:sz w:val="20"/>
                <w:szCs w:val="22"/>
              </w:rPr>
            </w:pPr>
            <w:r w:rsidRPr="00BA58C9">
              <w:rPr>
                <w:rFonts w:cs="Arial"/>
                <w:sz w:val="20"/>
                <w:szCs w:val="22"/>
              </w:rPr>
              <w:t>•</w:t>
            </w:r>
            <w:r w:rsidRPr="00BA58C9">
              <w:rPr>
                <w:sz w:val="20"/>
              </w:rPr>
              <w:t xml:space="preserve"> describe how to represent alleles in multiple allele crosses.</w:t>
            </w:r>
          </w:p>
          <w:p w:rsidR="00903B03" w:rsidRPr="00BA58C9" w:rsidRDefault="00903B03" w:rsidP="004F667C">
            <w:pPr>
              <w:rPr>
                <w:rFonts w:cs="Arial"/>
                <w:sz w:val="20"/>
                <w:szCs w:val="22"/>
              </w:rPr>
            </w:pPr>
          </w:p>
          <w:p w:rsidR="00903B03" w:rsidRPr="00BA58C9" w:rsidRDefault="00903B03" w:rsidP="004F667C">
            <w:pPr>
              <w:rPr>
                <w:sz w:val="20"/>
              </w:rPr>
            </w:pPr>
            <w:r w:rsidRPr="00BA58C9">
              <w:rPr>
                <w:rFonts w:cs="Arial"/>
                <w:sz w:val="20"/>
                <w:szCs w:val="22"/>
              </w:rPr>
              <w:t>•</w:t>
            </w:r>
            <w:r w:rsidRPr="00BA58C9">
              <w:rPr>
                <w:sz w:val="20"/>
              </w:rPr>
              <w:t xml:space="preserve"> draw multiple allele crosses to predict offspring genotypes and phenotypes.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apply knowledge to calculate the predicted ratios of genotypes and phenotype</w:t>
            </w:r>
            <w:r w:rsidR="008D46B9">
              <w:rPr>
                <w:sz w:val="20"/>
              </w:rPr>
              <w:t>s</w:t>
            </w:r>
            <w:r w:rsidRPr="00BA58C9">
              <w:rPr>
                <w:sz w:val="20"/>
              </w:rPr>
              <w:t xml:space="preserve"> of offspring, using fully labelled diagrams, when supplied with appropriate information.</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use the chi-squared test to compare observed values against those predicted from genetic crosses.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interpret chi-squared tests in terms of probability and chance.</w:t>
            </w:r>
          </w:p>
          <w:p w:rsidR="00903B03" w:rsidRPr="00BA58C9" w:rsidRDefault="00903B03" w:rsidP="004F667C">
            <w:pPr>
              <w:rPr>
                <w:sz w:val="20"/>
              </w:rPr>
            </w:pPr>
          </w:p>
        </w:tc>
        <w:tc>
          <w:tcPr>
            <w:tcW w:w="4819" w:type="dxa"/>
            <w:shd w:val="clear" w:color="auto" w:fill="auto"/>
          </w:tcPr>
          <w:p w:rsidR="00903B03" w:rsidRPr="00BA58C9" w:rsidRDefault="00903B03" w:rsidP="008D46B9">
            <w:pPr>
              <w:spacing w:after="120"/>
              <w:rPr>
                <w:b/>
                <w:sz w:val="20"/>
              </w:rPr>
            </w:pPr>
            <w:r w:rsidRPr="00BA58C9">
              <w:rPr>
                <w:b/>
                <w:sz w:val="20"/>
              </w:rPr>
              <w:t>Learning activities:</w:t>
            </w:r>
          </w:p>
          <w:p w:rsidR="00903B03" w:rsidRPr="00BA58C9" w:rsidRDefault="00903B03" w:rsidP="004F667C">
            <w:pPr>
              <w:rPr>
                <w:sz w:val="20"/>
              </w:rPr>
            </w:pPr>
            <w:r w:rsidRPr="00BA58C9">
              <w:rPr>
                <w:sz w:val="20"/>
              </w:rPr>
              <w:t>- Introduce the concept of blood groupings. Ask students to do a simple monohybrid cross for Rhesus blood groupings (antigen D gene) as a recap of dominant/recessive crosses.</w:t>
            </w:r>
          </w:p>
          <w:p w:rsidR="00903B03" w:rsidRPr="00BA58C9" w:rsidRDefault="00903B03" w:rsidP="004F667C">
            <w:pPr>
              <w:rPr>
                <w:sz w:val="20"/>
              </w:rPr>
            </w:pPr>
            <w:r w:rsidRPr="00BA58C9">
              <w:rPr>
                <w:sz w:val="20"/>
              </w:rPr>
              <w:t>- Introduce the ABO blood grouping system and the fact it is controlled by one gene. Ask students to suggest how this is possible.</w:t>
            </w:r>
          </w:p>
          <w:p w:rsidR="00903B03" w:rsidRPr="00BA58C9" w:rsidRDefault="00903B03" w:rsidP="004F667C">
            <w:pPr>
              <w:rPr>
                <w:sz w:val="20"/>
              </w:rPr>
            </w:pPr>
            <w:r w:rsidRPr="00BA58C9">
              <w:rPr>
                <w:sz w:val="20"/>
              </w:rPr>
              <w:t>- Teacher explanation of the principle multiple allele inheritance and how these alleles are symbolically represented.</w:t>
            </w:r>
          </w:p>
          <w:p w:rsidR="00903B03" w:rsidRPr="00BA58C9" w:rsidRDefault="00903B03" w:rsidP="004F667C">
            <w:pPr>
              <w:rPr>
                <w:sz w:val="20"/>
              </w:rPr>
            </w:pPr>
            <w:r w:rsidRPr="00BA58C9">
              <w:rPr>
                <w:sz w:val="20"/>
              </w:rPr>
              <w:t xml:space="preserve">- Work through some examples, using punnet squares to represent the inheritance of characteristics. </w:t>
            </w:r>
          </w:p>
          <w:p w:rsidR="00903B03" w:rsidRPr="00BA58C9" w:rsidRDefault="00903B03" w:rsidP="004F667C">
            <w:pPr>
              <w:rPr>
                <w:sz w:val="20"/>
              </w:rPr>
            </w:pPr>
            <w:r w:rsidRPr="00BA58C9">
              <w:rPr>
                <w:sz w:val="20"/>
              </w:rPr>
              <w:t>- Students work through further examples independently, including chi-squared questions as well.</w:t>
            </w:r>
          </w:p>
          <w:p w:rsidR="00903B03" w:rsidRPr="00BA58C9" w:rsidRDefault="00903B03" w:rsidP="004F667C">
            <w:pPr>
              <w:rPr>
                <w:sz w:val="20"/>
              </w:rPr>
            </w:pPr>
          </w:p>
          <w:p w:rsidR="00903B03" w:rsidRPr="00BA58C9" w:rsidRDefault="00903B03" w:rsidP="004F667C">
            <w:pPr>
              <w:rPr>
                <w:b/>
                <w:sz w:val="20"/>
              </w:rPr>
            </w:pPr>
            <w:r w:rsidRPr="00BA58C9">
              <w:rPr>
                <w:b/>
                <w:sz w:val="20"/>
              </w:rPr>
              <w:t>Skills developed by learning activities:</w:t>
            </w:r>
          </w:p>
          <w:p w:rsidR="003559A6" w:rsidRPr="00BA58C9" w:rsidRDefault="003559A6" w:rsidP="003559A6">
            <w:pPr>
              <w:autoSpaceDE w:val="0"/>
              <w:autoSpaceDN w:val="0"/>
              <w:adjustRightInd w:val="0"/>
              <w:spacing w:line="240" w:lineRule="auto"/>
              <w:rPr>
                <w:rFonts w:cs="Arial"/>
                <w:bCs/>
                <w:sz w:val="20"/>
                <w:szCs w:val="22"/>
              </w:rPr>
            </w:pPr>
            <w:r w:rsidRPr="00BA58C9">
              <w:rPr>
                <w:rFonts w:cs="Arial"/>
                <w:b/>
                <w:bCs/>
                <w:sz w:val="20"/>
                <w:szCs w:val="22"/>
              </w:rPr>
              <w:t>Mathematical requirement 3, 6, 8 and 14 –</w:t>
            </w:r>
            <w:r w:rsidRPr="00BA58C9">
              <w:rPr>
                <w:rFonts w:cs="Arial"/>
                <w:sz w:val="20"/>
                <w:szCs w:val="22"/>
              </w:rPr>
              <w:t xml:space="preserve"> Use</w:t>
            </w:r>
            <w:r w:rsidRPr="00BA58C9">
              <w:rPr>
                <w:rFonts w:cs="Arial"/>
                <w:b/>
                <w:bCs/>
                <w:sz w:val="20"/>
                <w:szCs w:val="22"/>
              </w:rPr>
              <w:t xml:space="preserve"> </w:t>
            </w:r>
            <w:r w:rsidRPr="00BA58C9">
              <w:rPr>
                <w:rFonts w:cs="Arial"/>
                <w:sz w:val="20"/>
                <w:szCs w:val="22"/>
              </w:rPr>
              <w:t xml:space="preserve">the </w:t>
            </w:r>
            <w:r w:rsidRPr="00BA58C9">
              <w:rPr>
                <w:rFonts w:ascii="ArialUnicodeMS" w:hAnsi="ArialUnicodeMS" w:cs="ArialUnicodeMS"/>
                <w:sz w:val="20"/>
                <w:szCs w:val="23"/>
              </w:rPr>
              <w:t>χ</w:t>
            </w:r>
            <w:r w:rsidRPr="00BA58C9">
              <w:rPr>
                <w:rFonts w:ascii="ArialUnicodeMS" w:hAnsi="ArialUnicodeMS" w:cs="ArialUnicodeMS"/>
                <w:sz w:val="20"/>
                <w:szCs w:val="17"/>
              </w:rPr>
              <w:t xml:space="preserve">2 </w:t>
            </w:r>
            <w:r w:rsidRPr="00BA58C9">
              <w:rPr>
                <w:rFonts w:cs="Arial"/>
                <w:sz w:val="20"/>
                <w:szCs w:val="22"/>
              </w:rPr>
              <w:t>test to investigate the</w:t>
            </w:r>
            <w:r w:rsidRPr="00BA58C9">
              <w:rPr>
                <w:rFonts w:cs="Arial"/>
                <w:b/>
                <w:bCs/>
                <w:sz w:val="20"/>
                <w:szCs w:val="22"/>
              </w:rPr>
              <w:t xml:space="preserve"> </w:t>
            </w:r>
            <w:r w:rsidRPr="00BA58C9">
              <w:rPr>
                <w:rFonts w:cs="Arial"/>
                <w:sz w:val="20"/>
                <w:szCs w:val="22"/>
              </w:rPr>
              <w:t xml:space="preserve">significance of differences between expected and observed phenotypic ratios. </w:t>
            </w:r>
            <w:r w:rsidRPr="00BA58C9">
              <w:rPr>
                <w:rFonts w:cs="Arial"/>
                <w:bCs/>
                <w:sz w:val="20"/>
                <w:szCs w:val="22"/>
              </w:rPr>
              <w:t xml:space="preserve">Interpret </w:t>
            </w:r>
            <w:r w:rsidRPr="00BA58C9">
              <w:rPr>
                <w:rFonts w:eastAsia="Arial" w:cs="Arial"/>
                <w:w w:val="101"/>
                <w:sz w:val="20"/>
                <w:lang w:val="en"/>
              </w:rPr>
              <w:sym w:font="Symbol" w:char="F063"/>
            </w:r>
            <w:r w:rsidRPr="00BA58C9">
              <w:rPr>
                <w:rFonts w:eastAsia="Arial" w:cs="Arial"/>
                <w:w w:val="101"/>
                <w:sz w:val="20"/>
                <w:vertAlign w:val="superscript"/>
                <w:lang w:val="en"/>
              </w:rPr>
              <w:t>2</w:t>
            </w:r>
            <w:r w:rsidRPr="00BA58C9">
              <w:rPr>
                <w:rFonts w:cs="Arial"/>
                <w:sz w:val="20"/>
                <w:szCs w:val="22"/>
              </w:rPr>
              <w:t xml:space="preserve"> in terms of probability and chance. Construct monohybrid cross diagrams. Show offspring as ratios/fractions/%.</w:t>
            </w:r>
          </w:p>
          <w:p w:rsidR="00903B03" w:rsidRPr="00BA58C9" w:rsidRDefault="00903B03" w:rsidP="004F667C">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understanding of multiple alleles and their inheritance.</w:t>
            </w:r>
          </w:p>
          <w:p w:rsidR="00903B03" w:rsidRPr="00BA58C9" w:rsidRDefault="00903B03" w:rsidP="004F667C">
            <w:pPr>
              <w:autoSpaceDE w:val="0"/>
              <w:autoSpaceDN w:val="0"/>
              <w:adjustRightInd w:val="0"/>
              <w:spacing w:line="240" w:lineRule="auto"/>
              <w:rPr>
                <w:rFonts w:cs="Arial"/>
                <w:bCs/>
                <w:sz w:val="20"/>
                <w:szCs w:val="22"/>
              </w:rPr>
            </w:pPr>
            <w:r w:rsidRPr="00BA58C9">
              <w:rPr>
                <w:rFonts w:cs="Arial"/>
                <w:b/>
                <w:bCs/>
                <w:sz w:val="20"/>
                <w:szCs w:val="22"/>
              </w:rPr>
              <w:t xml:space="preserve">AO2 – </w:t>
            </w:r>
            <w:r w:rsidRPr="00BA58C9">
              <w:rPr>
                <w:rFonts w:cs="Arial"/>
                <w:bCs/>
                <w:sz w:val="20"/>
                <w:szCs w:val="22"/>
              </w:rPr>
              <w:t>Application of knowledge to unfamiliar contexts.</w:t>
            </w:r>
          </w:p>
          <w:p w:rsidR="00EF3972" w:rsidRPr="00BA58C9" w:rsidRDefault="00EF3972" w:rsidP="004F667C">
            <w:pPr>
              <w:autoSpaceDE w:val="0"/>
              <w:autoSpaceDN w:val="0"/>
              <w:adjustRightInd w:val="0"/>
              <w:spacing w:line="240" w:lineRule="auto"/>
              <w:rPr>
                <w:rFonts w:cs="Arial"/>
                <w:b/>
                <w:bCs/>
                <w:sz w:val="20"/>
                <w:szCs w:val="22"/>
              </w:rPr>
            </w:pPr>
          </w:p>
        </w:tc>
        <w:tc>
          <w:tcPr>
            <w:tcW w:w="1701" w:type="dxa"/>
            <w:shd w:val="clear" w:color="auto" w:fill="auto"/>
          </w:tcPr>
          <w:p w:rsidR="00903B03" w:rsidRPr="00BA58C9" w:rsidRDefault="00903B03" w:rsidP="004F667C">
            <w:pPr>
              <w:rPr>
                <w:sz w:val="20"/>
              </w:rPr>
            </w:pPr>
            <w:r w:rsidRPr="00BA58C9">
              <w:rPr>
                <w:b/>
                <w:sz w:val="20"/>
              </w:rPr>
              <w:t>Past exam paper material</w:t>
            </w:r>
            <w:r w:rsidRPr="00BA58C9">
              <w:rPr>
                <w:sz w:val="20"/>
              </w:rPr>
              <w:t>:</w:t>
            </w:r>
          </w:p>
          <w:p w:rsidR="00903B03" w:rsidRPr="00BA58C9" w:rsidRDefault="008D46B9" w:rsidP="004F667C">
            <w:pPr>
              <w:rPr>
                <w:sz w:val="20"/>
              </w:rPr>
            </w:pPr>
            <w:r>
              <w:rPr>
                <w:sz w:val="20"/>
              </w:rPr>
              <w:t>BIOL</w:t>
            </w:r>
            <w:r w:rsidR="00903B03" w:rsidRPr="00BA58C9">
              <w:rPr>
                <w:sz w:val="20"/>
              </w:rPr>
              <w:t>4 – June 12 Q2a-c;</w:t>
            </w:r>
          </w:p>
          <w:p w:rsidR="00903B03" w:rsidRPr="00BA58C9" w:rsidRDefault="00903B03" w:rsidP="004F667C">
            <w:pPr>
              <w:rPr>
                <w:sz w:val="20"/>
              </w:rPr>
            </w:pPr>
            <w:r w:rsidRPr="00BA58C9">
              <w:rPr>
                <w:sz w:val="20"/>
              </w:rPr>
              <w:t>BIOL4 – Jan 11 Q2a-b.</w:t>
            </w:r>
          </w:p>
          <w:p w:rsidR="00903B03" w:rsidRPr="00BA58C9" w:rsidRDefault="00903B03" w:rsidP="004F667C">
            <w:pPr>
              <w:rPr>
                <w:sz w:val="20"/>
              </w:rPr>
            </w:pPr>
            <w:r w:rsidRPr="00BA58C9">
              <w:rPr>
                <w:sz w:val="20"/>
              </w:rPr>
              <w:t>BIOL4 – June 11 Q5;</w:t>
            </w:r>
          </w:p>
          <w:p w:rsidR="00903B03" w:rsidRPr="00BA58C9" w:rsidRDefault="00903B03" w:rsidP="004F667C">
            <w:pPr>
              <w:rPr>
                <w:sz w:val="20"/>
              </w:rPr>
            </w:pPr>
            <w:r w:rsidRPr="00BA58C9">
              <w:rPr>
                <w:sz w:val="20"/>
              </w:rPr>
              <w:t>BYA5 – Jan 07 Q3;</w:t>
            </w:r>
          </w:p>
          <w:p w:rsidR="00903B03" w:rsidRPr="00BA58C9" w:rsidRDefault="00903B03" w:rsidP="004F667C">
            <w:pPr>
              <w:rPr>
                <w:sz w:val="20"/>
              </w:rPr>
            </w:pPr>
            <w:r w:rsidRPr="00BA58C9">
              <w:rPr>
                <w:sz w:val="20"/>
              </w:rPr>
              <w:t>BYA5 – June 06 Q7</w:t>
            </w:r>
          </w:p>
          <w:p w:rsidR="00903B03" w:rsidRPr="00BA58C9" w:rsidRDefault="00903B03" w:rsidP="004F667C">
            <w:pPr>
              <w:rPr>
                <w:sz w:val="20"/>
              </w:rPr>
            </w:pPr>
          </w:p>
          <w:p w:rsidR="00903B03" w:rsidRPr="00BA58C9" w:rsidRDefault="00903B03" w:rsidP="004F667C">
            <w:pPr>
              <w:rPr>
                <w:sz w:val="20"/>
              </w:rPr>
            </w:pPr>
          </w:p>
        </w:tc>
        <w:tc>
          <w:tcPr>
            <w:tcW w:w="2410" w:type="dxa"/>
            <w:shd w:val="clear" w:color="auto" w:fill="auto"/>
          </w:tcPr>
          <w:p w:rsidR="00903B03" w:rsidRPr="00BA58C9" w:rsidRDefault="00903B03" w:rsidP="008D46B9">
            <w:pPr>
              <w:spacing w:after="120"/>
              <w:rPr>
                <w:b/>
                <w:sz w:val="20"/>
                <w:szCs w:val="22"/>
              </w:rPr>
            </w:pPr>
            <w:r w:rsidRPr="00BA58C9">
              <w:rPr>
                <w:b/>
                <w:sz w:val="20"/>
                <w:szCs w:val="22"/>
              </w:rPr>
              <w:t>Rich questions:</w:t>
            </w:r>
          </w:p>
          <w:p w:rsidR="00903B03" w:rsidRPr="00BA58C9" w:rsidRDefault="00903B03" w:rsidP="004F667C">
            <w:pPr>
              <w:rPr>
                <w:rFonts w:cs="Arial"/>
                <w:sz w:val="20"/>
                <w:szCs w:val="22"/>
              </w:rPr>
            </w:pPr>
            <w:r w:rsidRPr="00BA58C9">
              <w:rPr>
                <w:rFonts w:cs="Arial"/>
                <w:sz w:val="20"/>
                <w:szCs w:val="22"/>
              </w:rPr>
              <w:t>- Ask students to interpret or predict the offspring when provided with parental genotypes for examples involving multiple alleles</w:t>
            </w:r>
            <w:r w:rsidR="008D46B9">
              <w:rPr>
                <w:rFonts w:cs="Arial"/>
                <w:sz w:val="20"/>
                <w:szCs w:val="22"/>
              </w:rPr>
              <w:t>,</w:t>
            </w:r>
            <w:r w:rsidRPr="00BA58C9">
              <w:rPr>
                <w:rFonts w:cs="Arial"/>
                <w:sz w:val="20"/>
                <w:szCs w:val="22"/>
              </w:rPr>
              <w:t xml:space="preserve"> e.g. ABO blood groups, coat colour in rabbits.</w:t>
            </w:r>
          </w:p>
        </w:tc>
      </w:tr>
    </w:tbl>
    <w:p w:rsidR="00BA58C9" w:rsidRDefault="00BA58C9">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903B03" w:rsidRPr="008E06CB" w:rsidTr="003559A6">
        <w:tc>
          <w:tcPr>
            <w:tcW w:w="2093" w:type="dxa"/>
            <w:tcBorders>
              <w:top w:val="nil"/>
            </w:tcBorders>
            <w:shd w:val="clear" w:color="auto" w:fill="00264C"/>
          </w:tcPr>
          <w:p w:rsidR="00903B03" w:rsidRPr="008E06CB" w:rsidRDefault="00903B03" w:rsidP="004F667C">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tcBorders>
              <w:top w:val="nil"/>
            </w:tcBorders>
            <w:shd w:val="clear" w:color="auto" w:fill="00264C"/>
          </w:tcPr>
          <w:p w:rsidR="00903B03" w:rsidRPr="008E06CB" w:rsidRDefault="00903B03" w:rsidP="004F667C">
            <w:pPr>
              <w:spacing w:line="240" w:lineRule="auto"/>
              <w:rPr>
                <w:b/>
              </w:rPr>
            </w:pPr>
            <w:r w:rsidRPr="008E06CB">
              <w:rPr>
                <w:b/>
              </w:rPr>
              <w:t>Time taken</w:t>
            </w:r>
          </w:p>
        </w:tc>
        <w:tc>
          <w:tcPr>
            <w:tcW w:w="2552" w:type="dxa"/>
            <w:tcBorders>
              <w:top w:val="nil"/>
            </w:tcBorders>
            <w:shd w:val="clear" w:color="auto" w:fill="00264C"/>
          </w:tcPr>
          <w:p w:rsidR="00903B03" w:rsidRPr="008E06CB" w:rsidRDefault="00903B03" w:rsidP="004F667C">
            <w:pPr>
              <w:spacing w:line="240" w:lineRule="auto"/>
              <w:rPr>
                <w:b/>
              </w:rPr>
            </w:pPr>
            <w:r w:rsidRPr="008E06CB">
              <w:rPr>
                <w:b/>
              </w:rPr>
              <w:t>Learning Outcome</w:t>
            </w:r>
          </w:p>
        </w:tc>
        <w:tc>
          <w:tcPr>
            <w:tcW w:w="4536" w:type="dxa"/>
            <w:tcBorders>
              <w:top w:val="nil"/>
            </w:tcBorders>
            <w:shd w:val="clear" w:color="auto" w:fill="00264C"/>
          </w:tcPr>
          <w:p w:rsidR="00903B03" w:rsidRPr="008E06CB" w:rsidRDefault="00903B03" w:rsidP="004F667C">
            <w:pPr>
              <w:spacing w:line="240" w:lineRule="auto"/>
              <w:rPr>
                <w:b/>
              </w:rPr>
            </w:pPr>
            <w:r w:rsidRPr="008E06CB">
              <w:rPr>
                <w:b/>
              </w:rPr>
              <w:t>Learning activity with opportunity to develop skills</w:t>
            </w:r>
          </w:p>
        </w:tc>
        <w:tc>
          <w:tcPr>
            <w:tcW w:w="1842" w:type="dxa"/>
            <w:tcBorders>
              <w:top w:val="nil"/>
            </w:tcBorders>
            <w:shd w:val="clear" w:color="auto" w:fill="00264C"/>
          </w:tcPr>
          <w:p w:rsidR="00903B03" w:rsidRPr="008E06CB" w:rsidRDefault="00903B03" w:rsidP="004F667C">
            <w:pPr>
              <w:spacing w:line="240" w:lineRule="auto"/>
              <w:rPr>
                <w:b/>
              </w:rPr>
            </w:pPr>
            <w:r w:rsidRPr="008E06CB">
              <w:rPr>
                <w:b/>
              </w:rPr>
              <w:t>Assessment opportunities</w:t>
            </w:r>
          </w:p>
        </w:tc>
        <w:tc>
          <w:tcPr>
            <w:tcW w:w="2552" w:type="dxa"/>
            <w:tcBorders>
              <w:top w:val="nil"/>
            </w:tcBorders>
            <w:shd w:val="clear" w:color="auto" w:fill="00264C"/>
          </w:tcPr>
          <w:p w:rsidR="00903B03" w:rsidRPr="008E06CB" w:rsidRDefault="00903B03" w:rsidP="004F667C">
            <w:pPr>
              <w:spacing w:line="240" w:lineRule="auto"/>
              <w:rPr>
                <w:b/>
              </w:rPr>
            </w:pPr>
            <w:r w:rsidRPr="008E06CB">
              <w:rPr>
                <w:b/>
              </w:rPr>
              <w:t>Resources</w:t>
            </w:r>
          </w:p>
        </w:tc>
      </w:tr>
      <w:tr w:rsidR="00903B03" w:rsidRPr="00BA58C9" w:rsidTr="004F667C">
        <w:tc>
          <w:tcPr>
            <w:tcW w:w="2093" w:type="dxa"/>
            <w:shd w:val="clear" w:color="auto" w:fill="auto"/>
          </w:tcPr>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t>The use of fully labelled genetic diagrams to interpret, or predict, the results of crosses involving sex linkage.</w:t>
            </w:r>
          </w:p>
        </w:tc>
        <w:tc>
          <w:tcPr>
            <w:tcW w:w="992" w:type="dxa"/>
            <w:shd w:val="clear" w:color="auto" w:fill="auto"/>
          </w:tcPr>
          <w:p w:rsidR="00903B03" w:rsidRPr="00BA58C9" w:rsidRDefault="00903B03" w:rsidP="004F667C">
            <w:pPr>
              <w:rPr>
                <w:sz w:val="20"/>
              </w:rPr>
            </w:pPr>
            <w:r w:rsidRPr="00BA58C9">
              <w:rPr>
                <w:sz w:val="20"/>
              </w:rPr>
              <w:t xml:space="preserve">0.2 </w:t>
            </w:r>
          </w:p>
          <w:p w:rsidR="00903B03" w:rsidRPr="00BA58C9" w:rsidRDefault="00903B03" w:rsidP="004F667C">
            <w:pPr>
              <w:rPr>
                <w:sz w:val="20"/>
              </w:rPr>
            </w:pPr>
            <w:r w:rsidRPr="00BA58C9">
              <w:rPr>
                <w:sz w:val="20"/>
              </w:rPr>
              <w:t>weeks</w:t>
            </w:r>
          </w:p>
        </w:tc>
        <w:tc>
          <w:tcPr>
            <w:tcW w:w="2552" w:type="dxa"/>
            <w:shd w:val="clear" w:color="auto" w:fill="auto"/>
          </w:tcPr>
          <w:p w:rsidR="00903B03" w:rsidRPr="00BA58C9" w:rsidRDefault="00903B03" w:rsidP="004F667C">
            <w:pPr>
              <w:rPr>
                <w:sz w:val="20"/>
              </w:rPr>
            </w:pPr>
            <w:r w:rsidRPr="00BA58C9">
              <w:rPr>
                <w:rFonts w:cs="Arial"/>
                <w:sz w:val="20"/>
                <w:szCs w:val="22"/>
              </w:rPr>
              <w:t>•</w:t>
            </w:r>
            <w:r w:rsidRPr="00BA58C9">
              <w:rPr>
                <w:sz w:val="20"/>
              </w:rPr>
              <w:t xml:space="preserve"> explain what is meant by sex-linked alleles, and describe how to represent these.</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 xml:space="preserve">• </w:t>
            </w:r>
            <w:r w:rsidRPr="00BA58C9">
              <w:rPr>
                <w:sz w:val="20"/>
              </w:rPr>
              <w:t>draw sex-linked crosses to predict offspring genotypes and phenotypes.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apply knowledge to calculate the predicted ratios of genotypes and phenotype</w:t>
            </w:r>
            <w:r w:rsidR="00D44066">
              <w:rPr>
                <w:sz w:val="20"/>
              </w:rPr>
              <w:t>s</w:t>
            </w:r>
            <w:r w:rsidRPr="00BA58C9">
              <w:rPr>
                <w:sz w:val="20"/>
              </w:rPr>
              <w:t xml:space="preserve"> of offspring, using fully labelled diagrams, when supplied with appropriate information.</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use </w:t>
            </w:r>
            <w:r w:rsidR="00D44066">
              <w:rPr>
                <w:sz w:val="20"/>
              </w:rPr>
              <w:t>the chi-squared test to compare</w:t>
            </w:r>
            <w:r w:rsidRPr="00BA58C9">
              <w:rPr>
                <w:sz w:val="20"/>
              </w:rPr>
              <w:t xml:space="preserve"> observed values against those predicted from genetic crosses.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interpret chi-squared tests in terms of probability and chance.</w:t>
            </w:r>
          </w:p>
          <w:p w:rsidR="00903B03" w:rsidRPr="00BA58C9" w:rsidRDefault="00903B03" w:rsidP="004F667C">
            <w:pPr>
              <w:rPr>
                <w:sz w:val="20"/>
              </w:rPr>
            </w:pPr>
          </w:p>
        </w:tc>
        <w:tc>
          <w:tcPr>
            <w:tcW w:w="4536" w:type="dxa"/>
            <w:shd w:val="clear" w:color="auto" w:fill="auto"/>
          </w:tcPr>
          <w:p w:rsidR="00903B03" w:rsidRPr="00BA58C9" w:rsidRDefault="00903B03" w:rsidP="00D44066">
            <w:pPr>
              <w:spacing w:after="120"/>
              <w:rPr>
                <w:b/>
                <w:sz w:val="20"/>
              </w:rPr>
            </w:pPr>
            <w:r w:rsidRPr="00BA58C9">
              <w:rPr>
                <w:b/>
                <w:sz w:val="20"/>
              </w:rPr>
              <w:t>Learning activities:</w:t>
            </w:r>
          </w:p>
          <w:p w:rsidR="00903B03" w:rsidRPr="00BA58C9" w:rsidRDefault="00903B03" w:rsidP="004F667C">
            <w:pPr>
              <w:rPr>
                <w:sz w:val="20"/>
              </w:rPr>
            </w:pPr>
            <w:r w:rsidRPr="00BA58C9">
              <w:rPr>
                <w:b/>
                <w:sz w:val="20"/>
              </w:rPr>
              <w:t xml:space="preserve">- </w:t>
            </w:r>
            <w:r w:rsidRPr="00BA58C9">
              <w:rPr>
                <w:sz w:val="20"/>
              </w:rPr>
              <w:t>Ask students to suggest why some characteristics e.g. red-green colour blindness, DMD are more common in men.</w:t>
            </w:r>
          </w:p>
          <w:p w:rsidR="00903B03" w:rsidRPr="00BA58C9" w:rsidRDefault="00903B03" w:rsidP="004F667C">
            <w:pPr>
              <w:rPr>
                <w:sz w:val="20"/>
              </w:rPr>
            </w:pPr>
            <w:r w:rsidRPr="00BA58C9">
              <w:rPr>
                <w:sz w:val="20"/>
              </w:rPr>
              <w:t>- Teacher explanation of the principle sex linkage and how these alleles are symbolically represented.</w:t>
            </w:r>
          </w:p>
          <w:p w:rsidR="00903B03" w:rsidRPr="00BA58C9" w:rsidRDefault="00903B03" w:rsidP="004F667C">
            <w:pPr>
              <w:rPr>
                <w:sz w:val="20"/>
              </w:rPr>
            </w:pPr>
            <w:r w:rsidRPr="00BA58C9">
              <w:rPr>
                <w:sz w:val="20"/>
              </w:rPr>
              <w:t>- Work through some examples, using punnet squares to represent the inheritance of characteristics.</w:t>
            </w:r>
          </w:p>
          <w:p w:rsidR="00903B03" w:rsidRPr="00BA58C9" w:rsidRDefault="00903B03" w:rsidP="004F667C">
            <w:pPr>
              <w:rPr>
                <w:sz w:val="20"/>
              </w:rPr>
            </w:pPr>
            <w:r w:rsidRPr="00BA58C9">
              <w:rPr>
                <w:sz w:val="20"/>
              </w:rPr>
              <w:t>- Students work through further examples independently, including chi-squared questions as well.</w:t>
            </w:r>
          </w:p>
          <w:p w:rsidR="00903B03" w:rsidRPr="00BA58C9" w:rsidRDefault="00903B03" w:rsidP="004F667C">
            <w:pPr>
              <w:rPr>
                <w:sz w:val="20"/>
              </w:rPr>
            </w:pPr>
          </w:p>
          <w:p w:rsidR="00903B03" w:rsidRPr="00BA58C9" w:rsidRDefault="00903B03" w:rsidP="004F667C">
            <w:pPr>
              <w:rPr>
                <w:b/>
                <w:sz w:val="20"/>
              </w:rPr>
            </w:pPr>
            <w:r w:rsidRPr="00BA58C9">
              <w:rPr>
                <w:b/>
                <w:sz w:val="20"/>
              </w:rPr>
              <w:t>Skills developed by learning activities:</w:t>
            </w:r>
          </w:p>
          <w:p w:rsidR="003559A6" w:rsidRPr="00BA58C9" w:rsidRDefault="003559A6" w:rsidP="003559A6">
            <w:pPr>
              <w:autoSpaceDE w:val="0"/>
              <w:autoSpaceDN w:val="0"/>
              <w:adjustRightInd w:val="0"/>
              <w:spacing w:line="240" w:lineRule="auto"/>
              <w:rPr>
                <w:rFonts w:cs="Arial"/>
                <w:bCs/>
                <w:sz w:val="20"/>
                <w:szCs w:val="22"/>
              </w:rPr>
            </w:pPr>
            <w:r w:rsidRPr="00BA58C9">
              <w:rPr>
                <w:rFonts w:cs="Arial"/>
                <w:b/>
                <w:bCs/>
                <w:sz w:val="20"/>
                <w:szCs w:val="22"/>
              </w:rPr>
              <w:t>Mathematical requirement 3, 6, 8 and 14 –</w:t>
            </w:r>
            <w:r w:rsidRPr="00BA58C9">
              <w:rPr>
                <w:rFonts w:cs="Arial"/>
                <w:sz w:val="20"/>
                <w:szCs w:val="22"/>
              </w:rPr>
              <w:t xml:space="preserve"> Use</w:t>
            </w:r>
            <w:r w:rsidRPr="00BA58C9">
              <w:rPr>
                <w:rFonts w:cs="Arial"/>
                <w:b/>
                <w:bCs/>
                <w:sz w:val="20"/>
                <w:szCs w:val="22"/>
              </w:rPr>
              <w:t xml:space="preserve"> </w:t>
            </w:r>
            <w:r w:rsidRPr="00BA58C9">
              <w:rPr>
                <w:rFonts w:cs="Arial"/>
                <w:sz w:val="20"/>
                <w:szCs w:val="22"/>
              </w:rPr>
              <w:t xml:space="preserve">the </w:t>
            </w:r>
            <w:r w:rsidRPr="00BA58C9">
              <w:rPr>
                <w:rFonts w:ascii="ArialUnicodeMS" w:hAnsi="ArialUnicodeMS" w:cs="ArialUnicodeMS"/>
                <w:sz w:val="20"/>
                <w:szCs w:val="23"/>
              </w:rPr>
              <w:t>χ</w:t>
            </w:r>
            <w:r w:rsidRPr="00BA58C9">
              <w:rPr>
                <w:rFonts w:ascii="ArialUnicodeMS" w:hAnsi="ArialUnicodeMS" w:cs="ArialUnicodeMS"/>
                <w:sz w:val="20"/>
                <w:szCs w:val="17"/>
              </w:rPr>
              <w:t xml:space="preserve">2 </w:t>
            </w:r>
            <w:r w:rsidRPr="00BA58C9">
              <w:rPr>
                <w:rFonts w:cs="Arial"/>
                <w:sz w:val="20"/>
                <w:szCs w:val="22"/>
              </w:rPr>
              <w:t>test to investigate the</w:t>
            </w:r>
            <w:r w:rsidRPr="00BA58C9">
              <w:rPr>
                <w:rFonts w:cs="Arial"/>
                <w:b/>
                <w:bCs/>
                <w:sz w:val="20"/>
                <w:szCs w:val="22"/>
              </w:rPr>
              <w:t xml:space="preserve"> </w:t>
            </w:r>
            <w:r w:rsidRPr="00BA58C9">
              <w:rPr>
                <w:rFonts w:cs="Arial"/>
                <w:sz w:val="20"/>
                <w:szCs w:val="22"/>
              </w:rPr>
              <w:t xml:space="preserve">significance of differences between expected and observed phenotypic ratios. </w:t>
            </w:r>
            <w:r w:rsidRPr="00BA58C9">
              <w:rPr>
                <w:rFonts w:cs="Arial"/>
                <w:bCs/>
                <w:sz w:val="20"/>
                <w:szCs w:val="22"/>
              </w:rPr>
              <w:t xml:space="preserve">Interpret </w:t>
            </w:r>
            <w:r w:rsidRPr="00BA58C9">
              <w:rPr>
                <w:rFonts w:eastAsia="Arial" w:cs="Arial"/>
                <w:w w:val="101"/>
                <w:sz w:val="20"/>
                <w:lang w:val="en"/>
              </w:rPr>
              <w:sym w:font="Symbol" w:char="F063"/>
            </w:r>
            <w:r w:rsidRPr="00BA58C9">
              <w:rPr>
                <w:rFonts w:eastAsia="Arial" w:cs="Arial"/>
                <w:w w:val="101"/>
                <w:sz w:val="20"/>
                <w:vertAlign w:val="superscript"/>
                <w:lang w:val="en"/>
              </w:rPr>
              <w:t>2</w:t>
            </w:r>
            <w:r w:rsidRPr="00BA58C9">
              <w:rPr>
                <w:rFonts w:cs="Arial"/>
                <w:sz w:val="20"/>
                <w:szCs w:val="22"/>
              </w:rPr>
              <w:t xml:space="preserve"> in terms of probability and chance. Construct monohybrid cross diagrams. Show offspring as ratios/fractions/%.</w:t>
            </w:r>
          </w:p>
          <w:p w:rsidR="00903B03" w:rsidRPr="00BA58C9" w:rsidRDefault="00903B03" w:rsidP="004F667C">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 xml:space="preserve">Development of understanding of </w:t>
            </w:r>
            <w:r w:rsidR="00F10615">
              <w:rPr>
                <w:rFonts w:cs="Arial"/>
                <w:bCs/>
                <w:sz w:val="20"/>
                <w:szCs w:val="22"/>
              </w:rPr>
              <w:t>sex</w:t>
            </w:r>
            <w:r w:rsidRPr="00BA58C9">
              <w:rPr>
                <w:rFonts w:cs="Arial"/>
                <w:bCs/>
                <w:sz w:val="20"/>
                <w:szCs w:val="22"/>
              </w:rPr>
              <w:t>-</w:t>
            </w:r>
            <w:r w:rsidR="00F10615">
              <w:rPr>
                <w:rFonts w:cs="Arial"/>
                <w:bCs/>
                <w:sz w:val="20"/>
                <w:szCs w:val="22"/>
              </w:rPr>
              <w:t>linked</w:t>
            </w:r>
            <w:r w:rsidRPr="00BA58C9">
              <w:rPr>
                <w:rFonts w:cs="Arial"/>
                <w:bCs/>
                <w:sz w:val="20"/>
                <w:szCs w:val="22"/>
              </w:rPr>
              <w:t xml:space="preserve"> alleles, and their inheritance.</w:t>
            </w:r>
          </w:p>
          <w:p w:rsidR="00903B03" w:rsidRPr="00BA58C9" w:rsidRDefault="00903B03" w:rsidP="004F667C">
            <w:pPr>
              <w:autoSpaceDE w:val="0"/>
              <w:autoSpaceDN w:val="0"/>
              <w:adjustRightInd w:val="0"/>
              <w:spacing w:line="240" w:lineRule="auto"/>
              <w:rPr>
                <w:rFonts w:cs="Arial"/>
                <w:b/>
                <w:bCs/>
                <w:sz w:val="20"/>
                <w:szCs w:val="22"/>
              </w:rPr>
            </w:pPr>
            <w:r w:rsidRPr="00BA58C9">
              <w:rPr>
                <w:rFonts w:cs="Arial"/>
                <w:b/>
                <w:bCs/>
                <w:sz w:val="20"/>
                <w:szCs w:val="22"/>
              </w:rPr>
              <w:t xml:space="preserve">AO2 – </w:t>
            </w:r>
            <w:r w:rsidRPr="00BA58C9">
              <w:rPr>
                <w:rFonts w:cs="Arial"/>
                <w:bCs/>
                <w:sz w:val="20"/>
                <w:szCs w:val="22"/>
              </w:rPr>
              <w:t>Application of knowledge to unfamiliar contexts.</w:t>
            </w:r>
          </w:p>
          <w:p w:rsidR="00903B03" w:rsidRPr="00BA58C9" w:rsidRDefault="00903B03" w:rsidP="003559A6">
            <w:pPr>
              <w:autoSpaceDE w:val="0"/>
              <w:autoSpaceDN w:val="0"/>
              <w:adjustRightInd w:val="0"/>
              <w:spacing w:line="240" w:lineRule="auto"/>
              <w:rPr>
                <w:rFonts w:cs="Arial"/>
                <w:b/>
                <w:bCs/>
                <w:sz w:val="20"/>
                <w:szCs w:val="22"/>
              </w:rPr>
            </w:pPr>
          </w:p>
        </w:tc>
        <w:tc>
          <w:tcPr>
            <w:tcW w:w="1842" w:type="dxa"/>
            <w:shd w:val="clear" w:color="auto" w:fill="auto"/>
          </w:tcPr>
          <w:p w:rsidR="00903B03" w:rsidRPr="00BA58C9" w:rsidRDefault="00903B03" w:rsidP="004F667C">
            <w:pPr>
              <w:rPr>
                <w:sz w:val="20"/>
              </w:rPr>
            </w:pPr>
            <w:r w:rsidRPr="00BA58C9">
              <w:rPr>
                <w:b/>
                <w:sz w:val="20"/>
              </w:rPr>
              <w:t>Past exam paper material</w:t>
            </w:r>
            <w:r w:rsidRPr="00BA58C9">
              <w:rPr>
                <w:sz w:val="20"/>
              </w:rPr>
              <w:t>: BIOL 4 – Jan2012 Q5;</w:t>
            </w:r>
          </w:p>
          <w:p w:rsidR="00903B03" w:rsidRPr="00BA58C9" w:rsidRDefault="00D44066" w:rsidP="004F667C">
            <w:pPr>
              <w:rPr>
                <w:sz w:val="20"/>
              </w:rPr>
            </w:pPr>
            <w:r>
              <w:rPr>
                <w:sz w:val="20"/>
              </w:rPr>
              <w:t xml:space="preserve">BIOL4 – Jan </w:t>
            </w:r>
            <w:r w:rsidR="00903B03" w:rsidRPr="00BA58C9">
              <w:rPr>
                <w:sz w:val="20"/>
              </w:rPr>
              <w:t>13 Q3;</w:t>
            </w:r>
          </w:p>
          <w:p w:rsidR="00903B03" w:rsidRPr="00BA58C9" w:rsidRDefault="00D44066" w:rsidP="004F667C">
            <w:pPr>
              <w:rPr>
                <w:sz w:val="20"/>
              </w:rPr>
            </w:pPr>
            <w:r>
              <w:rPr>
                <w:sz w:val="20"/>
              </w:rPr>
              <w:t>BIOL</w:t>
            </w:r>
            <w:r w:rsidR="00903B03" w:rsidRPr="00BA58C9">
              <w:rPr>
                <w:sz w:val="20"/>
              </w:rPr>
              <w:t>4 – June 13 Q3bii.</w:t>
            </w:r>
          </w:p>
          <w:p w:rsidR="00903B03" w:rsidRPr="00BA58C9" w:rsidRDefault="00903B03" w:rsidP="004F667C">
            <w:pPr>
              <w:rPr>
                <w:sz w:val="20"/>
              </w:rPr>
            </w:pPr>
            <w:r w:rsidRPr="00BA58C9">
              <w:rPr>
                <w:sz w:val="20"/>
              </w:rPr>
              <w:t>BIOL4 – June 14 Q4a-4b;</w:t>
            </w:r>
          </w:p>
          <w:p w:rsidR="00903B03" w:rsidRPr="00BA58C9" w:rsidRDefault="00903B03" w:rsidP="004F667C">
            <w:pPr>
              <w:rPr>
                <w:sz w:val="20"/>
              </w:rPr>
            </w:pPr>
            <w:r w:rsidRPr="00BA58C9">
              <w:rPr>
                <w:sz w:val="20"/>
              </w:rPr>
              <w:t>BYA5 – June 08 Q6;</w:t>
            </w:r>
          </w:p>
          <w:p w:rsidR="00903B03" w:rsidRPr="00BA58C9" w:rsidRDefault="00903B03" w:rsidP="004F667C">
            <w:pPr>
              <w:rPr>
                <w:sz w:val="20"/>
              </w:rPr>
            </w:pPr>
            <w:r w:rsidRPr="00BA58C9">
              <w:rPr>
                <w:sz w:val="20"/>
              </w:rPr>
              <w:t>BYA5 – June 09 Q4.</w:t>
            </w:r>
          </w:p>
          <w:p w:rsidR="00903B03" w:rsidRPr="00BA58C9" w:rsidRDefault="00903B03" w:rsidP="004F667C">
            <w:pPr>
              <w:rPr>
                <w:sz w:val="20"/>
                <w:szCs w:val="22"/>
              </w:rPr>
            </w:pPr>
          </w:p>
          <w:p w:rsidR="00903B03" w:rsidRPr="00BA58C9" w:rsidRDefault="00903B03" w:rsidP="004F667C">
            <w:pPr>
              <w:rPr>
                <w:sz w:val="20"/>
              </w:rPr>
            </w:pPr>
            <w:proofErr w:type="spellStart"/>
            <w:r w:rsidRPr="00BA58C9">
              <w:rPr>
                <w:sz w:val="20"/>
              </w:rPr>
              <w:t>Exampro</w:t>
            </w:r>
            <w:proofErr w:type="spellEnd"/>
            <w:r w:rsidRPr="00BA58C9">
              <w:rPr>
                <w:sz w:val="20"/>
              </w:rPr>
              <w:t xml:space="preserve"> – </w:t>
            </w:r>
          </w:p>
          <w:p w:rsidR="00903B03" w:rsidRPr="00BA58C9" w:rsidRDefault="00903B03" w:rsidP="004F667C">
            <w:pPr>
              <w:rPr>
                <w:sz w:val="20"/>
              </w:rPr>
            </w:pPr>
            <w:r w:rsidRPr="00BA58C9">
              <w:rPr>
                <w:sz w:val="20"/>
              </w:rPr>
              <w:t>BYB4 – Jan 2004 Q5;</w:t>
            </w:r>
          </w:p>
          <w:p w:rsidR="00903B03" w:rsidRPr="00BA58C9" w:rsidRDefault="00903B03" w:rsidP="004F667C">
            <w:pPr>
              <w:rPr>
                <w:sz w:val="20"/>
              </w:rPr>
            </w:pPr>
            <w:r w:rsidRPr="00BA58C9">
              <w:rPr>
                <w:sz w:val="20"/>
              </w:rPr>
              <w:t>BYB4 – June 2004 Q5;</w:t>
            </w:r>
          </w:p>
          <w:p w:rsidR="00903B03" w:rsidRPr="00BA58C9" w:rsidRDefault="00903B03" w:rsidP="004F667C">
            <w:pPr>
              <w:rPr>
                <w:sz w:val="20"/>
              </w:rPr>
            </w:pPr>
            <w:r w:rsidRPr="00BA58C9">
              <w:rPr>
                <w:sz w:val="20"/>
              </w:rPr>
              <w:t>BYB4 – June 2006 Q6;</w:t>
            </w:r>
          </w:p>
          <w:p w:rsidR="00903B03" w:rsidRPr="00BA58C9" w:rsidRDefault="00903B03" w:rsidP="004F667C">
            <w:pPr>
              <w:rPr>
                <w:sz w:val="20"/>
              </w:rPr>
            </w:pPr>
            <w:r w:rsidRPr="00BA58C9">
              <w:rPr>
                <w:sz w:val="20"/>
              </w:rPr>
              <w:t>BYB4 - June 2005 Q4</w:t>
            </w:r>
          </w:p>
        </w:tc>
        <w:tc>
          <w:tcPr>
            <w:tcW w:w="2552" w:type="dxa"/>
            <w:shd w:val="clear" w:color="auto" w:fill="auto"/>
          </w:tcPr>
          <w:p w:rsidR="00903B03" w:rsidRPr="00BA58C9" w:rsidRDefault="00264C7E" w:rsidP="004F667C">
            <w:pPr>
              <w:rPr>
                <w:b/>
                <w:sz w:val="20"/>
                <w:szCs w:val="22"/>
              </w:rPr>
            </w:pPr>
            <w:hyperlink r:id="rId39" w:history="1">
              <w:r w:rsidR="00903B03" w:rsidRPr="00BA58C9">
                <w:rPr>
                  <w:rStyle w:val="Hyperlink"/>
                  <w:b/>
                  <w:color w:val="auto"/>
                  <w:sz w:val="20"/>
                  <w:szCs w:val="22"/>
                </w:rPr>
                <w:t>http://www.kscience.co.uk/animations/drosophila2.htm</w:t>
              </w:r>
            </w:hyperlink>
          </w:p>
          <w:p w:rsidR="00903B03" w:rsidRPr="00BA58C9" w:rsidRDefault="00903B03" w:rsidP="004F667C">
            <w:pPr>
              <w:rPr>
                <w:b/>
                <w:sz w:val="20"/>
                <w:szCs w:val="22"/>
              </w:rPr>
            </w:pPr>
          </w:p>
          <w:p w:rsidR="00903B03" w:rsidRPr="00BA58C9" w:rsidRDefault="00903B03" w:rsidP="004F667C">
            <w:pPr>
              <w:rPr>
                <w:b/>
                <w:sz w:val="20"/>
                <w:szCs w:val="22"/>
              </w:rPr>
            </w:pPr>
            <w:r w:rsidRPr="00BA58C9">
              <w:rPr>
                <w:b/>
                <w:sz w:val="20"/>
                <w:szCs w:val="22"/>
              </w:rPr>
              <w:t>Rich questions:</w:t>
            </w:r>
          </w:p>
          <w:p w:rsidR="00903B03" w:rsidRPr="00BA58C9" w:rsidRDefault="00903B03" w:rsidP="004F667C">
            <w:pPr>
              <w:rPr>
                <w:rFonts w:cs="Arial"/>
                <w:sz w:val="20"/>
                <w:szCs w:val="22"/>
              </w:rPr>
            </w:pPr>
            <w:r w:rsidRPr="00BA58C9">
              <w:rPr>
                <w:rFonts w:cs="Arial"/>
                <w:sz w:val="20"/>
                <w:szCs w:val="22"/>
              </w:rPr>
              <w:t>- Ask students to interpret or predict the offspring when provided with parental genotypes for examples involving sex linkage</w:t>
            </w:r>
            <w:r w:rsidR="00F10615">
              <w:rPr>
                <w:rFonts w:cs="Arial"/>
                <w:sz w:val="20"/>
                <w:szCs w:val="22"/>
              </w:rPr>
              <w:t>,</w:t>
            </w:r>
            <w:r w:rsidRPr="00BA58C9">
              <w:rPr>
                <w:rFonts w:cs="Arial"/>
                <w:sz w:val="20"/>
                <w:szCs w:val="22"/>
              </w:rPr>
              <w:t xml:space="preserve"> e.g. </w:t>
            </w:r>
            <w:proofErr w:type="spellStart"/>
            <w:r w:rsidRPr="00BA58C9">
              <w:rPr>
                <w:sz w:val="20"/>
              </w:rPr>
              <w:t>Duchenne</w:t>
            </w:r>
            <w:proofErr w:type="spellEnd"/>
            <w:r w:rsidRPr="00BA58C9">
              <w:rPr>
                <w:sz w:val="20"/>
              </w:rPr>
              <w:t xml:space="preserve"> muscular dystrophy, Haemophilia, Red/green colour blindness. </w:t>
            </w:r>
          </w:p>
        </w:tc>
      </w:tr>
    </w:tbl>
    <w:p w:rsidR="00903B03" w:rsidRPr="008E06CB" w:rsidRDefault="00903B03" w:rsidP="00903B03">
      <w:pPr>
        <w:spacing w:line="240" w:lineRule="auto"/>
      </w:pPr>
      <w:r w:rsidRPr="008E06CB">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701"/>
        <w:gridCol w:w="851"/>
        <w:gridCol w:w="2693"/>
        <w:gridCol w:w="4928"/>
        <w:gridCol w:w="1842"/>
        <w:gridCol w:w="2552"/>
      </w:tblGrid>
      <w:tr w:rsidR="00903B03" w:rsidRPr="008E06CB" w:rsidTr="003559A6">
        <w:tc>
          <w:tcPr>
            <w:tcW w:w="1701" w:type="dxa"/>
            <w:tcBorders>
              <w:top w:val="nil"/>
            </w:tcBorders>
            <w:shd w:val="clear" w:color="auto" w:fill="00264C"/>
          </w:tcPr>
          <w:p w:rsidR="00903B03" w:rsidRPr="008E06CB" w:rsidRDefault="00903B03" w:rsidP="004F667C">
            <w:pPr>
              <w:spacing w:line="240" w:lineRule="auto"/>
              <w:rPr>
                <w:b/>
              </w:rPr>
            </w:pPr>
            <w:r w:rsidRPr="008E06CB">
              <w:lastRenderedPageBreak/>
              <w:br w:type="page"/>
            </w:r>
            <w:r w:rsidRPr="008E06CB">
              <w:br w:type="page"/>
            </w:r>
            <w:r w:rsidRPr="008E06CB">
              <w:br w:type="page"/>
            </w:r>
            <w:r w:rsidRPr="008E06CB">
              <w:rPr>
                <w:b/>
              </w:rPr>
              <w:t>Learning objective</w:t>
            </w:r>
          </w:p>
        </w:tc>
        <w:tc>
          <w:tcPr>
            <w:tcW w:w="851" w:type="dxa"/>
            <w:tcBorders>
              <w:top w:val="nil"/>
            </w:tcBorders>
            <w:shd w:val="clear" w:color="auto" w:fill="00264C"/>
          </w:tcPr>
          <w:p w:rsidR="00903B03" w:rsidRPr="008E06CB" w:rsidRDefault="00903B03" w:rsidP="004F667C">
            <w:pPr>
              <w:spacing w:line="240" w:lineRule="auto"/>
              <w:rPr>
                <w:b/>
              </w:rPr>
            </w:pPr>
            <w:r w:rsidRPr="008E06CB">
              <w:rPr>
                <w:b/>
              </w:rPr>
              <w:t>Time taken</w:t>
            </w:r>
          </w:p>
        </w:tc>
        <w:tc>
          <w:tcPr>
            <w:tcW w:w="2693" w:type="dxa"/>
            <w:tcBorders>
              <w:top w:val="nil"/>
            </w:tcBorders>
            <w:shd w:val="clear" w:color="auto" w:fill="00264C"/>
          </w:tcPr>
          <w:p w:rsidR="00903B03" w:rsidRPr="008E06CB" w:rsidRDefault="00903B03" w:rsidP="004F667C">
            <w:pPr>
              <w:spacing w:line="240" w:lineRule="auto"/>
              <w:rPr>
                <w:b/>
              </w:rPr>
            </w:pPr>
            <w:r w:rsidRPr="008E06CB">
              <w:rPr>
                <w:b/>
              </w:rPr>
              <w:t>Learning Outcome</w:t>
            </w:r>
          </w:p>
        </w:tc>
        <w:tc>
          <w:tcPr>
            <w:tcW w:w="4928" w:type="dxa"/>
            <w:tcBorders>
              <w:top w:val="nil"/>
            </w:tcBorders>
            <w:shd w:val="clear" w:color="auto" w:fill="00264C"/>
          </w:tcPr>
          <w:p w:rsidR="00903B03" w:rsidRPr="008E06CB" w:rsidRDefault="00903B03" w:rsidP="004F667C">
            <w:pPr>
              <w:spacing w:line="240" w:lineRule="auto"/>
              <w:rPr>
                <w:b/>
              </w:rPr>
            </w:pPr>
            <w:r w:rsidRPr="008E06CB">
              <w:rPr>
                <w:b/>
              </w:rPr>
              <w:t>Learning activity with opportunity to develop skills</w:t>
            </w:r>
          </w:p>
        </w:tc>
        <w:tc>
          <w:tcPr>
            <w:tcW w:w="1842" w:type="dxa"/>
            <w:tcBorders>
              <w:top w:val="nil"/>
            </w:tcBorders>
            <w:shd w:val="clear" w:color="auto" w:fill="00264C"/>
          </w:tcPr>
          <w:p w:rsidR="00903B03" w:rsidRPr="008E06CB" w:rsidRDefault="00903B03" w:rsidP="004F667C">
            <w:pPr>
              <w:spacing w:line="240" w:lineRule="auto"/>
              <w:rPr>
                <w:b/>
              </w:rPr>
            </w:pPr>
            <w:r w:rsidRPr="008E06CB">
              <w:rPr>
                <w:b/>
              </w:rPr>
              <w:t>Assessment opportunities</w:t>
            </w:r>
          </w:p>
        </w:tc>
        <w:tc>
          <w:tcPr>
            <w:tcW w:w="2552" w:type="dxa"/>
            <w:tcBorders>
              <w:top w:val="nil"/>
            </w:tcBorders>
            <w:shd w:val="clear" w:color="auto" w:fill="00264C"/>
          </w:tcPr>
          <w:p w:rsidR="00903B03" w:rsidRPr="008E06CB" w:rsidRDefault="00903B03" w:rsidP="004F667C">
            <w:pPr>
              <w:spacing w:line="240" w:lineRule="auto"/>
              <w:rPr>
                <w:b/>
              </w:rPr>
            </w:pPr>
            <w:r w:rsidRPr="008E06CB">
              <w:rPr>
                <w:b/>
              </w:rPr>
              <w:t>Resources</w:t>
            </w:r>
          </w:p>
        </w:tc>
      </w:tr>
      <w:tr w:rsidR="00903B03" w:rsidRPr="00BA58C9" w:rsidTr="003559A6">
        <w:tc>
          <w:tcPr>
            <w:tcW w:w="1701" w:type="dxa"/>
            <w:shd w:val="clear" w:color="auto" w:fill="auto"/>
          </w:tcPr>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t xml:space="preserve">The use of fully labelled genetic diagrams to interpret, or predict, the results of dihybrid crosses involving dominant, recessive and </w:t>
            </w:r>
            <w:proofErr w:type="spellStart"/>
            <w:r w:rsidRPr="00BA58C9">
              <w:rPr>
                <w:rFonts w:cs="Arial"/>
                <w:sz w:val="20"/>
                <w:szCs w:val="22"/>
              </w:rPr>
              <w:t>codominant</w:t>
            </w:r>
            <w:proofErr w:type="spellEnd"/>
            <w:r w:rsidRPr="00BA58C9">
              <w:rPr>
                <w:rFonts w:cs="Arial"/>
                <w:sz w:val="20"/>
                <w:szCs w:val="22"/>
              </w:rPr>
              <w:t xml:space="preserve"> alleles.</w:t>
            </w:r>
          </w:p>
        </w:tc>
        <w:tc>
          <w:tcPr>
            <w:tcW w:w="851" w:type="dxa"/>
            <w:shd w:val="clear" w:color="auto" w:fill="auto"/>
          </w:tcPr>
          <w:p w:rsidR="00903B03" w:rsidRPr="00BA58C9" w:rsidRDefault="00903B03" w:rsidP="004F667C">
            <w:pPr>
              <w:rPr>
                <w:sz w:val="20"/>
              </w:rPr>
            </w:pPr>
            <w:r w:rsidRPr="00BA58C9">
              <w:rPr>
                <w:sz w:val="20"/>
              </w:rPr>
              <w:t>0.</w:t>
            </w:r>
            <w:r w:rsidR="003559A6" w:rsidRPr="00BA58C9">
              <w:rPr>
                <w:sz w:val="20"/>
              </w:rPr>
              <w:t>2-0.</w:t>
            </w:r>
            <w:r w:rsidRPr="00BA58C9">
              <w:rPr>
                <w:sz w:val="20"/>
              </w:rPr>
              <w:t>4 weeks</w:t>
            </w:r>
          </w:p>
          <w:p w:rsidR="00903B03" w:rsidRPr="00BA58C9" w:rsidRDefault="00903B03" w:rsidP="004F667C">
            <w:pPr>
              <w:rPr>
                <w:sz w:val="20"/>
              </w:rPr>
            </w:pPr>
          </w:p>
          <w:p w:rsidR="00903B03" w:rsidRPr="00BA58C9" w:rsidRDefault="00903B03" w:rsidP="004F667C">
            <w:pPr>
              <w:rPr>
                <w:sz w:val="20"/>
              </w:rPr>
            </w:pPr>
          </w:p>
        </w:tc>
        <w:tc>
          <w:tcPr>
            <w:tcW w:w="2693" w:type="dxa"/>
            <w:shd w:val="clear" w:color="auto" w:fill="auto"/>
          </w:tcPr>
          <w:p w:rsidR="00903B03" w:rsidRPr="00BA58C9" w:rsidRDefault="00903B03" w:rsidP="004F667C">
            <w:pPr>
              <w:rPr>
                <w:sz w:val="20"/>
              </w:rPr>
            </w:pPr>
            <w:r w:rsidRPr="00BA58C9">
              <w:rPr>
                <w:rFonts w:cs="Arial"/>
                <w:sz w:val="20"/>
                <w:szCs w:val="22"/>
              </w:rPr>
              <w:t xml:space="preserve">• </w:t>
            </w:r>
            <w:r w:rsidRPr="00BA58C9">
              <w:rPr>
                <w:sz w:val="20"/>
              </w:rPr>
              <w:t>draw dihybrid crosses to predict offspring genotypes and phenotypes.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apply knowledge to calculate the predicted ratios of genotypes and phenotype</w:t>
            </w:r>
            <w:r w:rsidR="000C4800">
              <w:rPr>
                <w:sz w:val="20"/>
              </w:rPr>
              <w:t>s</w:t>
            </w:r>
            <w:r w:rsidRPr="00BA58C9">
              <w:rPr>
                <w:sz w:val="20"/>
              </w:rPr>
              <w:t xml:space="preserve"> of offspring, using fully labelled diagrams, when supplied with appropriate information.</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use the chi-squared test to compare observed values against those predicted from genetic crosses.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interpret chi-squared tests in terms of probability and chance.</w:t>
            </w:r>
          </w:p>
          <w:p w:rsidR="00903B03" w:rsidRPr="00BA58C9" w:rsidRDefault="00903B03" w:rsidP="004F667C">
            <w:pPr>
              <w:rPr>
                <w:sz w:val="20"/>
              </w:rPr>
            </w:pPr>
          </w:p>
        </w:tc>
        <w:tc>
          <w:tcPr>
            <w:tcW w:w="4928" w:type="dxa"/>
            <w:shd w:val="clear" w:color="auto" w:fill="auto"/>
          </w:tcPr>
          <w:p w:rsidR="00903B03" w:rsidRPr="00BA58C9" w:rsidRDefault="00903B03" w:rsidP="000C4800">
            <w:pPr>
              <w:spacing w:after="120"/>
              <w:rPr>
                <w:b/>
                <w:sz w:val="20"/>
              </w:rPr>
            </w:pPr>
            <w:r w:rsidRPr="00BA58C9">
              <w:rPr>
                <w:b/>
                <w:sz w:val="20"/>
              </w:rPr>
              <w:t>Learning activities:</w:t>
            </w:r>
          </w:p>
          <w:p w:rsidR="00903B03" w:rsidRPr="00BA58C9" w:rsidRDefault="00903B03" w:rsidP="004F667C">
            <w:pPr>
              <w:rPr>
                <w:sz w:val="20"/>
              </w:rPr>
            </w:pPr>
            <w:r w:rsidRPr="00BA58C9">
              <w:rPr>
                <w:sz w:val="20"/>
              </w:rPr>
              <w:t>- Teacher explanation of dihybrid crosses as looking at the inheritance of two characteristics controlled by two separate genes, which are inherited independently of each other.</w:t>
            </w:r>
          </w:p>
          <w:p w:rsidR="00903B03" w:rsidRPr="00BA58C9" w:rsidRDefault="00903B03" w:rsidP="004F667C">
            <w:pPr>
              <w:rPr>
                <w:sz w:val="20"/>
              </w:rPr>
            </w:pPr>
            <w:r w:rsidRPr="00BA58C9">
              <w:rPr>
                <w:sz w:val="20"/>
              </w:rPr>
              <w:t xml:space="preserve">- Work through some examples, using punnet squares to represent the inheritance of characteristics. </w:t>
            </w:r>
          </w:p>
          <w:p w:rsidR="00903B03" w:rsidRPr="00BA58C9" w:rsidRDefault="00903B03" w:rsidP="004F667C">
            <w:pPr>
              <w:rPr>
                <w:sz w:val="20"/>
              </w:rPr>
            </w:pPr>
            <w:r w:rsidRPr="00BA58C9">
              <w:rPr>
                <w:sz w:val="20"/>
              </w:rPr>
              <w:t>- Students work through further examples independently, including chi-squared questions as well.</w:t>
            </w:r>
          </w:p>
          <w:p w:rsidR="00903B03" w:rsidRPr="00BA58C9" w:rsidRDefault="00903B03" w:rsidP="004F667C">
            <w:pPr>
              <w:rPr>
                <w:sz w:val="20"/>
              </w:rPr>
            </w:pPr>
          </w:p>
          <w:p w:rsidR="00903B03" w:rsidRPr="00BA58C9" w:rsidRDefault="00903B03" w:rsidP="004F667C">
            <w:pPr>
              <w:rPr>
                <w:b/>
                <w:sz w:val="20"/>
              </w:rPr>
            </w:pPr>
            <w:r w:rsidRPr="00BA58C9">
              <w:rPr>
                <w:b/>
                <w:sz w:val="20"/>
              </w:rPr>
              <w:t>Skills developed by learning activities:</w:t>
            </w:r>
          </w:p>
          <w:p w:rsidR="003559A6" w:rsidRPr="00BA58C9" w:rsidRDefault="003559A6" w:rsidP="003559A6">
            <w:pPr>
              <w:autoSpaceDE w:val="0"/>
              <w:autoSpaceDN w:val="0"/>
              <w:adjustRightInd w:val="0"/>
              <w:spacing w:line="240" w:lineRule="auto"/>
              <w:rPr>
                <w:rFonts w:cs="Arial"/>
                <w:bCs/>
                <w:sz w:val="20"/>
                <w:szCs w:val="22"/>
              </w:rPr>
            </w:pPr>
            <w:r w:rsidRPr="00BA58C9">
              <w:rPr>
                <w:rFonts w:cs="Arial"/>
                <w:b/>
                <w:bCs/>
                <w:sz w:val="20"/>
                <w:szCs w:val="22"/>
              </w:rPr>
              <w:t>Mathematical requirement 3, 6, 8 and 14 –</w:t>
            </w:r>
            <w:r w:rsidRPr="00BA58C9">
              <w:rPr>
                <w:rFonts w:cs="Arial"/>
                <w:sz w:val="20"/>
                <w:szCs w:val="22"/>
              </w:rPr>
              <w:t xml:space="preserve"> Use</w:t>
            </w:r>
            <w:r w:rsidRPr="00BA58C9">
              <w:rPr>
                <w:rFonts w:cs="Arial"/>
                <w:b/>
                <w:bCs/>
                <w:sz w:val="20"/>
                <w:szCs w:val="22"/>
              </w:rPr>
              <w:t xml:space="preserve"> </w:t>
            </w:r>
            <w:r w:rsidRPr="00BA58C9">
              <w:rPr>
                <w:rFonts w:cs="Arial"/>
                <w:sz w:val="20"/>
                <w:szCs w:val="22"/>
              </w:rPr>
              <w:t xml:space="preserve">the </w:t>
            </w:r>
            <w:r w:rsidRPr="00BA58C9">
              <w:rPr>
                <w:rFonts w:ascii="ArialUnicodeMS" w:hAnsi="ArialUnicodeMS" w:cs="ArialUnicodeMS"/>
                <w:sz w:val="20"/>
                <w:szCs w:val="23"/>
              </w:rPr>
              <w:t>χ</w:t>
            </w:r>
            <w:r w:rsidRPr="00BA58C9">
              <w:rPr>
                <w:rFonts w:ascii="ArialUnicodeMS" w:hAnsi="ArialUnicodeMS" w:cs="ArialUnicodeMS"/>
                <w:sz w:val="20"/>
                <w:szCs w:val="17"/>
              </w:rPr>
              <w:t xml:space="preserve">2 </w:t>
            </w:r>
            <w:r w:rsidRPr="00BA58C9">
              <w:rPr>
                <w:rFonts w:cs="Arial"/>
                <w:sz w:val="20"/>
                <w:szCs w:val="22"/>
              </w:rPr>
              <w:t>test to investigate the</w:t>
            </w:r>
            <w:r w:rsidRPr="00BA58C9">
              <w:rPr>
                <w:rFonts w:cs="Arial"/>
                <w:b/>
                <w:bCs/>
                <w:sz w:val="20"/>
                <w:szCs w:val="22"/>
              </w:rPr>
              <w:t xml:space="preserve"> </w:t>
            </w:r>
            <w:r w:rsidRPr="00BA58C9">
              <w:rPr>
                <w:rFonts w:cs="Arial"/>
                <w:sz w:val="20"/>
                <w:szCs w:val="22"/>
              </w:rPr>
              <w:t xml:space="preserve">significance of differences between expected and observed phenotypic ratios. </w:t>
            </w:r>
            <w:r w:rsidRPr="00BA58C9">
              <w:rPr>
                <w:rFonts w:cs="Arial"/>
                <w:bCs/>
                <w:sz w:val="20"/>
                <w:szCs w:val="22"/>
              </w:rPr>
              <w:t xml:space="preserve">Interpret </w:t>
            </w:r>
            <w:r w:rsidRPr="00BA58C9">
              <w:rPr>
                <w:rFonts w:eastAsia="Arial" w:cs="Arial"/>
                <w:w w:val="101"/>
                <w:sz w:val="20"/>
                <w:lang w:val="en"/>
              </w:rPr>
              <w:sym w:font="Symbol" w:char="F063"/>
            </w:r>
            <w:r w:rsidRPr="00BA58C9">
              <w:rPr>
                <w:rFonts w:eastAsia="Arial" w:cs="Arial"/>
                <w:w w:val="101"/>
                <w:sz w:val="20"/>
                <w:vertAlign w:val="superscript"/>
                <w:lang w:val="en"/>
              </w:rPr>
              <w:t>2</w:t>
            </w:r>
            <w:r w:rsidRPr="00BA58C9">
              <w:rPr>
                <w:rFonts w:cs="Arial"/>
                <w:sz w:val="20"/>
                <w:szCs w:val="22"/>
              </w:rPr>
              <w:t xml:space="preserve"> in terms of probability and chance. Construct monohybrid cross diagrams. Show offspring as ratios/fractions/%.</w:t>
            </w:r>
          </w:p>
          <w:p w:rsidR="00903B03" w:rsidRPr="00BA58C9" w:rsidRDefault="00903B03" w:rsidP="004F667C">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understanding of dihybrid crosses.</w:t>
            </w:r>
          </w:p>
          <w:p w:rsidR="00903B03" w:rsidRPr="00BA58C9" w:rsidRDefault="00903B03" w:rsidP="004F667C">
            <w:pPr>
              <w:autoSpaceDE w:val="0"/>
              <w:autoSpaceDN w:val="0"/>
              <w:adjustRightInd w:val="0"/>
              <w:spacing w:line="240" w:lineRule="auto"/>
              <w:rPr>
                <w:rFonts w:cs="Arial"/>
                <w:b/>
                <w:bCs/>
                <w:sz w:val="20"/>
                <w:szCs w:val="22"/>
              </w:rPr>
            </w:pPr>
            <w:r w:rsidRPr="00BA58C9">
              <w:rPr>
                <w:rFonts w:cs="Arial"/>
                <w:b/>
                <w:bCs/>
                <w:sz w:val="20"/>
                <w:szCs w:val="22"/>
              </w:rPr>
              <w:t xml:space="preserve">AO2 – </w:t>
            </w:r>
            <w:r w:rsidRPr="00BA58C9">
              <w:rPr>
                <w:rFonts w:cs="Arial"/>
                <w:bCs/>
                <w:sz w:val="20"/>
                <w:szCs w:val="22"/>
              </w:rPr>
              <w:t>Application of knowledge to unfamiliar contexts.</w:t>
            </w:r>
          </w:p>
          <w:p w:rsidR="00903B03" w:rsidRPr="00BA58C9" w:rsidRDefault="00903B03" w:rsidP="004F667C">
            <w:pPr>
              <w:autoSpaceDE w:val="0"/>
              <w:autoSpaceDN w:val="0"/>
              <w:adjustRightInd w:val="0"/>
              <w:spacing w:line="240" w:lineRule="auto"/>
              <w:rPr>
                <w:rFonts w:cs="Arial"/>
                <w:sz w:val="20"/>
                <w:szCs w:val="22"/>
              </w:rPr>
            </w:pPr>
          </w:p>
        </w:tc>
        <w:tc>
          <w:tcPr>
            <w:tcW w:w="1842" w:type="dxa"/>
            <w:shd w:val="clear" w:color="auto" w:fill="auto"/>
          </w:tcPr>
          <w:p w:rsidR="00903B03" w:rsidRPr="00BA58C9" w:rsidRDefault="00903B03" w:rsidP="000C4800">
            <w:pPr>
              <w:spacing w:after="120"/>
              <w:rPr>
                <w:sz w:val="20"/>
              </w:rPr>
            </w:pPr>
            <w:r w:rsidRPr="00BA58C9">
              <w:rPr>
                <w:b/>
                <w:sz w:val="20"/>
              </w:rPr>
              <w:t>Past exam paper material</w:t>
            </w:r>
            <w:r w:rsidRPr="00BA58C9">
              <w:rPr>
                <w:sz w:val="20"/>
              </w:rPr>
              <w:t xml:space="preserve">: </w:t>
            </w:r>
          </w:p>
          <w:p w:rsidR="00903B03" w:rsidRPr="00BA58C9" w:rsidRDefault="00903B03" w:rsidP="004F667C">
            <w:pPr>
              <w:rPr>
                <w:sz w:val="20"/>
              </w:rPr>
            </w:pPr>
            <w:r w:rsidRPr="00BA58C9">
              <w:rPr>
                <w:sz w:val="20"/>
              </w:rPr>
              <w:t>BYA5 – Jan 05 Q7;</w:t>
            </w:r>
          </w:p>
          <w:p w:rsidR="00903B03" w:rsidRPr="00BA58C9" w:rsidRDefault="000C4800" w:rsidP="004F667C">
            <w:pPr>
              <w:rPr>
                <w:sz w:val="20"/>
              </w:rPr>
            </w:pPr>
            <w:r>
              <w:rPr>
                <w:sz w:val="20"/>
              </w:rPr>
              <w:t xml:space="preserve">BYA5 – Jan </w:t>
            </w:r>
            <w:r w:rsidR="00903B03" w:rsidRPr="00BA58C9">
              <w:rPr>
                <w:sz w:val="20"/>
              </w:rPr>
              <w:t>09</w:t>
            </w:r>
            <w:r>
              <w:rPr>
                <w:sz w:val="20"/>
              </w:rPr>
              <w:t xml:space="preserve"> </w:t>
            </w:r>
            <w:r w:rsidR="00903B03" w:rsidRPr="00BA58C9">
              <w:rPr>
                <w:sz w:val="20"/>
              </w:rPr>
              <w:t>Q6;</w:t>
            </w:r>
          </w:p>
          <w:p w:rsidR="00903B03" w:rsidRPr="00BA58C9" w:rsidRDefault="00903B03" w:rsidP="004F667C">
            <w:pPr>
              <w:rPr>
                <w:sz w:val="20"/>
              </w:rPr>
            </w:pPr>
            <w:r w:rsidRPr="00BA58C9">
              <w:rPr>
                <w:sz w:val="20"/>
              </w:rPr>
              <w:t>BYB4 – June 06 Q6;</w:t>
            </w:r>
          </w:p>
          <w:p w:rsidR="00903B03" w:rsidRPr="00BA58C9" w:rsidRDefault="00903B03" w:rsidP="004F667C">
            <w:pPr>
              <w:rPr>
                <w:sz w:val="20"/>
              </w:rPr>
            </w:pPr>
            <w:r w:rsidRPr="00BA58C9">
              <w:rPr>
                <w:sz w:val="20"/>
              </w:rPr>
              <w:t>BYB4 – June 07 Q5;</w:t>
            </w:r>
          </w:p>
          <w:p w:rsidR="00903B03" w:rsidRPr="00BA58C9" w:rsidRDefault="00903B03" w:rsidP="000C4800">
            <w:pPr>
              <w:rPr>
                <w:sz w:val="20"/>
              </w:rPr>
            </w:pPr>
            <w:r w:rsidRPr="00BA58C9">
              <w:rPr>
                <w:sz w:val="20"/>
              </w:rPr>
              <w:t>BYB4 – June 09 Q3</w:t>
            </w:r>
          </w:p>
        </w:tc>
        <w:tc>
          <w:tcPr>
            <w:tcW w:w="2552" w:type="dxa"/>
            <w:shd w:val="clear" w:color="auto" w:fill="auto"/>
          </w:tcPr>
          <w:p w:rsidR="00903B03" w:rsidRPr="00BA58C9" w:rsidRDefault="00264C7E" w:rsidP="004F667C">
            <w:pPr>
              <w:rPr>
                <w:b/>
                <w:sz w:val="20"/>
                <w:szCs w:val="22"/>
              </w:rPr>
            </w:pPr>
            <w:hyperlink r:id="rId40" w:history="1">
              <w:r w:rsidR="00903B03" w:rsidRPr="00BA58C9">
                <w:rPr>
                  <w:rStyle w:val="Hyperlink"/>
                  <w:b/>
                  <w:color w:val="auto"/>
                  <w:sz w:val="20"/>
                  <w:szCs w:val="22"/>
                </w:rPr>
                <w:t>http://www.kscience.co.uk/animations/drosophila2.htm</w:t>
              </w:r>
            </w:hyperlink>
          </w:p>
          <w:p w:rsidR="00903B03" w:rsidRPr="00BA58C9" w:rsidRDefault="00903B03" w:rsidP="004F667C">
            <w:pPr>
              <w:rPr>
                <w:b/>
                <w:sz w:val="20"/>
                <w:szCs w:val="22"/>
              </w:rPr>
            </w:pPr>
          </w:p>
          <w:p w:rsidR="00903B03" w:rsidRPr="00BA58C9" w:rsidRDefault="00903B03" w:rsidP="000C4800">
            <w:pPr>
              <w:spacing w:after="120"/>
              <w:rPr>
                <w:b/>
                <w:sz w:val="20"/>
                <w:szCs w:val="22"/>
              </w:rPr>
            </w:pPr>
            <w:r w:rsidRPr="00BA58C9">
              <w:rPr>
                <w:b/>
                <w:sz w:val="20"/>
                <w:szCs w:val="22"/>
              </w:rPr>
              <w:t>Rich questions:</w:t>
            </w:r>
          </w:p>
          <w:p w:rsidR="00903B03" w:rsidRPr="00BA58C9" w:rsidRDefault="00903B03" w:rsidP="004F667C">
            <w:pPr>
              <w:rPr>
                <w:rFonts w:cs="Arial"/>
                <w:sz w:val="20"/>
                <w:szCs w:val="22"/>
              </w:rPr>
            </w:pPr>
            <w:r w:rsidRPr="00BA58C9">
              <w:rPr>
                <w:rFonts w:cs="Arial"/>
                <w:sz w:val="20"/>
                <w:szCs w:val="22"/>
              </w:rPr>
              <w:t xml:space="preserve">- Ask students to interpret or predict the offspring when provided with parental genotypes for examples involving </w:t>
            </w:r>
            <w:proofErr w:type="spellStart"/>
            <w:r w:rsidRPr="00BA58C9">
              <w:rPr>
                <w:rFonts w:cs="Arial"/>
                <w:sz w:val="20"/>
                <w:szCs w:val="22"/>
              </w:rPr>
              <w:t>dihyrbid</w:t>
            </w:r>
            <w:proofErr w:type="spellEnd"/>
            <w:r w:rsidRPr="00BA58C9">
              <w:rPr>
                <w:rFonts w:cs="Arial"/>
                <w:sz w:val="20"/>
                <w:szCs w:val="22"/>
              </w:rPr>
              <w:t xml:space="preserve"> inheritance e.g. </w:t>
            </w:r>
            <w:r w:rsidRPr="00BA58C9">
              <w:rPr>
                <w:sz w:val="20"/>
              </w:rPr>
              <w:t>coat colour and hair length in guinea pigs, wing size and body colour in Drosophila.</w:t>
            </w:r>
          </w:p>
        </w:tc>
      </w:tr>
      <w:tr w:rsidR="00903B03" w:rsidRPr="00BA58C9" w:rsidTr="003559A6">
        <w:tc>
          <w:tcPr>
            <w:tcW w:w="1701" w:type="dxa"/>
            <w:shd w:val="clear" w:color="auto" w:fill="auto"/>
          </w:tcPr>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t>Extension</w:t>
            </w:r>
          </w:p>
        </w:tc>
        <w:tc>
          <w:tcPr>
            <w:tcW w:w="851" w:type="dxa"/>
            <w:shd w:val="clear" w:color="auto" w:fill="auto"/>
          </w:tcPr>
          <w:p w:rsidR="00903B03" w:rsidRPr="00BA58C9" w:rsidRDefault="00903B03" w:rsidP="004F667C">
            <w:pPr>
              <w:rPr>
                <w:sz w:val="20"/>
              </w:rPr>
            </w:pPr>
          </w:p>
        </w:tc>
        <w:tc>
          <w:tcPr>
            <w:tcW w:w="2693" w:type="dxa"/>
            <w:shd w:val="clear" w:color="auto" w:fill="auto"/>
          </w:tcPr>
          <w:p w:rsidR="00903B03" w:rsidRPr="00BA58C9" w:rsidRDefault="00903B03" w:rsidP="004F667C">
            <w:pPr>
              <w:rPr>
                <w:rFonts w:cs="Arial"/>
                <w:sz w:val="20"/>
                <w:szCs w:val="22"/>
              </w:rPr>
            </w:pPr>
          </w:p>
        </w:tc>
        <w:tc>
          <w:tcPr>
            <w:tcW w:w="4928" w:type="dxa"/>
            <w:shd w:val="clear" w:color="auto" w:fill="auto"/>
          </w:tcPr>
          <w:p w:rsidR="00903B03" w:rsidRPr="00BA58C9" w:rsidRDefault="00903B03" w:rsidP="004F667C">
            <w:pPr>
              <w:rPr>
                <w:sz w:val="20"/>
              </w:rPr>
            </w:pPr>
            <w:r w:rsidRPr="00BA58C9">
              <w:rPr>
                <w:sz w:val="20"/>
              </w:rPr>
              <w:t>- Students look at the crosses undertaken several weeks previously investigating inheritance in Drosophila. Ask them to propose an explanation for the ratio.</w:t>
            </w:r>
          </w:p>
        </w:tc>
        <w:tc>
          <w:tcPr>
            <w:tcW w:w="1842" w:type="dxa"/>
            <w:shd w:val="clear" w:color="auto" w:fill="auto"/>
          </w:tcPr>
          <w:p w:rsidR="00903B03" w:rsidRPr="00BA58C9" w:rsidRDefault="00903B03" w:rsidP="004F667C">
            <w:pPr>
              <w:rPr>
                <w:sz w:val="20"/>
                <w:szCs w:val="22"/>
              </w:rPr>
            </w:pPr>
          </w:p>
        </w:tc>
        <w:tc>
          <w:tcPr>
            <w:tcW w:w="2552" w:type="dxa"/>
            <w:shd w:val="clear" w:color="auto" w:fill="auto"/>
          </w:tcPr>
          <w:p w:rsidR="00903B03" w:rsidRPr="00BA58C9" w:rsidRDefault="00903B03" w:rsidP="004F667C">
            <w:pPr>
              <w:rPr>
                <w:sz w:val="20"/>
              </w:rPr>
            </w:pPr>
          </w:p>
        </w:tc>
      </w:tr>
    </w:tbl>
    <w:p w:rsidR="003559A6" w:rsidRDefault="003559A6">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903B03" w:rsidRPr="008E06CB" w:rsidTr="003559A6">
        <w:tc>
          <w:tcPr>
            <w:tcW w:w="2093" w:type="dxa"/>
            <w:tcBorders>
              <w:top w:val="nil"/>
            </w:tcBorders>
            <w:shd w:val="clear" w:color="auto" w:fill="00264C"/>
          </w:tcPr>
          <w:p w:rsidR="00903B03" w:rsidRPr="008E06CB" w:rsidRDefault="00903B03" w:rsidP="004F667C">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tcBorders>
              <w:top w:val="nil"/>
            </w:tcBorders>
            <w:shd w:val="clear" w:color="auto" w:fill="00264C"/>
          </w:tcPr>
          <w:p w:rsidR="00903B03" w:rsidRPr="008E06CB" w:rsidRDefault="00903B03" w:rsidP="004F667C">
            <w:pPr>
              <w:spacing w:line="240" w:lineRule="auto"/>
              <w:rPr>
                <w:b/>
              </w:rPr>
            </w:pPr>
            <w:r w:rsidRPr="008E06CB">
              <w:rPr>
                <w:b/>
              </w:rPr>
              <w:t>Time taken</w:t>
            </w:r>
          </w:p>
        </w:tc>
        <w:tc>
          <w:tcPr>
            <w:tcW w:w="2552" w:type="dxa"/>
            <w:tcBorders>
              <w:top w:val="nil"/>
            </w:tcBorders>
            <w:shd w:val="clear" w:color="auto" w:fill="00264C"/>
          </w:tcPr>
          <w:p w:rsidR="00903B03" w:rsidRPr="008E06CB" w:rsidRDefault="00903B03" w:rsidP="004F667C">
            <w:pPr>
              <w:spacing w:line="240" w:lineRule="auto"/>
              <w:rPr>
                <w:b/>
              </w:rPr>
            </w:pPr>
            <w:r w:rsidRPr="008E06CB">
              <w:rPr>
                <w:b/>
              </w:rPr>
              <w:t>Learning Outcome</w:t>
            </w:r>
          </w:p>
        </w:tc>
        <w:tc>
          <w:tcPr>
            <w:tcW w:w="4536" w:type="dxa"/>
            <w:tcBorders>
              <w:top w:val="nil"/>
            </w:tcBorders>
            <w:shd w:val="clear" w:color="auto" w:fill="00264C"/>
          </w:tcPr>
          <w:p w:rsidR="00903B03" w:rsidRPr="008E06CB" w:rsidRDefault="00903B03" w:rsidP="004F667C">
            <w:pPr>
              <w:spacing w:line="240" w:lineRule="auto"/>
              <w:rPr>
                <w:b/>
              </w:rPr>
            </w:pPr>
            <w:r w:rsidRPr="008E06CB">
              <w:rPr>
                <w:b/>
              </w:rPr>
              <w:t>Learning activity with opportunity to develop skills</w:t>
            </w:r>
          </w:p>
        </w:tc>
        <w:tc>
          <w:tcPr>
            <w:tcW w:w="1842" w:type="dxa"/>
            <w:tcBorders>
              <w:top w:val="nil"/>
            </w:tcBorders>
            <w:shd w:val="clear" w:color="auto" w:fill="00264C"/>
          </w:tcPr>
          <w:p w:rsidR="00903B03" w:rsidRPr="008E06CB" w:rsidRDefault="00903B03" w:rsidP="004F667C">
            <w:pPr>
              <w:spacing w:line="240" w:lineRule="auto"/>
              <w:rPr>
                <w:b/>
              </w:rPr>
            </w:pPr>
            <w:r w:rsidRPr="008E06CB">
              <w:rPr>
                <w:b/>
              </w:rPr>
              <w:t>Assessment opportunities</w:t>
            </w:r>
          </w:p>
        </w:tc>
        <w:tc>
          <w:tcPr>
            <w:tcW w:w="2552" w:type="dxa"/>
            <w:tcBorders>
              <w:top w:val="nil"/>
            </w:tcBorders>
            <w:shd w:val="clear" w:color="auto" w:fill="00264C"/>
          </w:tcPr>
          <w:p w:rsidR="00903B03" w:rsidRPr="008E06CB" w:rsidRDefault="00903B03" w:rsidP="004F667C">
            <w:pPr>
              <w:spacing w:line="240" w:lineRule="auto"/>
              <w:rPr>
                <w:b/>
              </w:rPr>
            </w:pPr>
            <w:r w:rsidRPr="008E06CB">
              <w:rPr>
                <w:b/>
              </w:rPr>
              <w:t>Resources</w:t>
            </w:r>
          </w:p>
        </w:tc>
      </w:tr>
      <w:tr w:rsidR="00903B03" w:rsidRPr="00BA58C9" w:rsidTr="004F667C">
        <w:tc>
          <w:tcPr>
            <w:tcW w:w="2093" w:type="dxa"/>
            <w:shd w:val="clear" w:color="auto" w:fill="auto"/>
          </w:tcPr>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t>The use of fully labelled genetic diagrams to interpret, or predict,</w:t>
            </w:r>
          </w:p>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t>the results of:</w:t>
            </w:r>
          </w:p>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t xml:space="preserve">crosses involving </w:t>
            </w:r>
          </w:p>
          <w:p w:rsidR="00903B03" w:rsidRPr="00BA58C9" w:rsidRDefault="00903B03" w:rsidP="004F667C">
            <w:pPr>
              <w:autoSpaceDE w:val="0"/>
              <w:autoSpaceDN w:val="0"/>
              <w:adjustRightInd w:val="0"/>
              <w:spacing w:line="240" w:lineRule="auto"/>
              <w:rPr>
                <w:rFonts w:cs="Arial"/>
                <w:sz w:val="20"/>
                <w:szCs w:val="22"/>
              </w:rPr>
            </w:pPr>
            <w:proofErr w:type="gramStart"/>
            <w:r w:rsidRPr="00BA58C9">
              <w:rPr>
                <w:rFonts w:cs="Arial"/>
                <w:sz w:val="20"/>
                <w:szCs w:val="22"/>
              </w:rPr>
              <w:t>epistasis</w:t>
            </w:r>
            <w:proofErr w:type="gramEnd"/>
            <w:r w:rsidRPr="00BA58C9">
              <w:rPr>
                <w:rFonts w:cs="Arial"/>
                <w:sz w:val="20"/>
                <w:szCs w:val="22"/>
              </w:rPr>
              <w:t>.</w:t>
            </w:r>
          </w:p>
          <w:p w:rsidR="00903B03" w:rsidRPr="00BA58C9" w:rsidRDefault="00903B03" w:rsidP="004F667C">
            <w:pPr>
              <w:autoSpaceDE w:val="0"/>
              <w:autoSpaceDN w:val="0"/>
              <w:adjustRightInd w:val="0"/>
              <w:spacing w:line="240" w:lineRule="auto"/>
              <w:rPr>
                <w:rFonts w:cs="Arial"/>
                <w:sz w:val="20"/>
                <w:szCs w:val="22"/>
              </w:rPr>
            </w:pPr>
          </w:p>
          <w:p w:rsidR="00903B03" w:rsidRPr="00BA58C9" w:rsidRDefault="00903B03" w:rsidP="004F667C">
            <w:pPr>
              <w:autoSpaceDE w:val="0"/>
              <w:autoSpaceDN w:val="0"/>
              <w:adjustRightInd w:val="0"/>
              <w:spacing w:line="240" w:lineRule="auto"/>
              <w:rPr>
                <w:rFonts w:cs="Arial"/>
                <w:sz w:val="20"/>
                <w:szCs w:val="22"/>
              </w:rPr>
            </w:pPr>
          </w:p>
        </w:tc>
        <w:tc>
          <w:tcPr>
            <w:tcW w:w="992" w:type="dxa"/>
            <w:shd w:val="clear" w:color="auto" w:fill="auto"/>
          </w:tcPr>
          <w:p w:rsidR="00903B03" w:rsidRPr="00BA58C9" w:rsidRDefault="00903B03" w:rsidP="004F667C">
            <w:pPr>
              <w:rPr>
                <w:sz w:val="20"/>
              </w:rPr>
            </w:pPr>
            <w:r w:rsidRPr="00BA58C9">
              <w:rPr>
                <w:sz w:val="20"/>
              </w:rPr>
              <w:t xml:space="preserve">0.2 </w:t>
            </w:r>
          </w:p>
          <w:p w:rsidR="00903B03" w:rsidRPr="00BA58C9" w:rsidRDefault="00903B03" w:rsidP="004F667C">
            <w:pPr>
              <w:rPr>
                <w:sz w:val="20"/>
              </w:rPr>
            </w:pPr>
            <w:r w:rsidRPr="00BA58C9">
              <w:rPr>
                <w:sz w:val="20"/>
              </w:rPr>
              <w:t>weeks</w:t>
            </w:r>
          </w:p>
        </w:tc>
        <w:tc>
          <w:tcPr>
            <w:tcW w:w="2552" w:type="dxa"/>
            <w:shd w:val="clear" w:color="auto" w:fill="auto"/>
          </w:tcPr>
          <w:p w:rsidR="00903B03" w:rsidRPr="00BA58C9" w:rsidRDefault="00903B03" w:rsidP="004F667C">
            <w:pPr>
              <w:rPr>
                <w:sz w:val="20"/>
              </w:rPr>
            </w:pPr>
            <w:r w:rsidRPr="00BA58C9">
              <w:rPr>
                <w:rFonts w:cs="Arial"/>
                <w:sz w:val="20"/>
                <w:szCs w:val="22"/>
              </w:rPr>
              <w:t>•</w:t>
            </w:r>
            <w:r w:rsidRPr="00BA58C9">
              <w:rPr>
                <w:sz w:val="20"/>
              </w:rPr>
              <w:t xml:space="preserve"> apply knowledge to calculate the predicted ratios of genotypes and phenotype</w:t>
            </w:r>
            <w:r w:rsidR="000C4800">
              <w:rPr>
                <w:sz w:val="20"/>
              </w:rPr>
              <w:t>s</w:t>
            </w:r>
            <w:r w:rsidRPr="00BA58C9">
              <w:rPr>
                <w:sz w:val="20"/>
              </w:rPr>
              <w:t xml:space="preserve"> of offspring, using fully labelled diagrams, when supplied with appropriate information.</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use the chi-squared test to compare observed values against those predicted from genetic crosses.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interpret chi-squared tests in terms of probability and chance.</w:t>
            </w:r>
          </w:p>
          <w:p w:rsidR="00903B03" w:rsidRPr="00BA58C9" w:rsidRDefault="00903B03" w:rsidP="004F667C">
            <w:pPr>
              <w:rPr>
                <w:sz w:val="20"/>
              </w:rPr>
            </w:pPr>
          </w:p>
        </w:tc>
        <w:tc>
          <w:tcPr>
            <w:tcW w:w="4536" w:type="dxa"/>
            <w:shd w:val="clear" w:color="auto" w:fill="auto"/>
          </w:tcPr>
          <w:p w:rsidR="00903B03" w:rsidRPr="00BA58C9" w:rsidRDefault="00903B03" w:rsidP="000C4800">
            <w:pPr>
              <w:spacing w:after="120"/>
              <w:rPr>
                <w:b/>
                <w:sz w:val="20"/>
              </w:rPr>
            </w:pPr>
            <w:r w:rsidRPr="00BA58C9">
              <w:rPr>
                <w:b/>
                <w:sz w:val="20"/>
              </w:rPr>
              <w:t>Learning activities:</w:t>
            </w:r>
          </w:p>
          <w:p w:rsidR="00903B03" w:rsidRPr="00BA58C9" w:rsidRDefault="00903B03" w:rsidP="004F667C">
            <w:pPr>
              <w:rPr>
                <w:sz w:val="20"/>
              </w:rPr>
            </w:pPr>
            <w:r w:rsidRPr="00BA58C9">
              <w:rPr>
                <w:sz w:val="20"/>
              </w:rPr>
              <w:t>- Teacher explanation of epistasis (the interference of one gene’s expression of another).</w:t>
            </w:r>
          </w:p>
          <w:p w:rsidR="00903B03" w:rsidRPr="00BA58C9" w:rsidRDefault="00903B03" w:rsidP="004F667C">
            <w:pPr>
              <w:rPr>
                <w:sz w:val="20"/>
              </w:rPr>
            </w:pPr>
            <w:r w:rsidRPr="00BA58C9">
              <w:rPr>
                <w:sz w:val="20"/>
              </w:rPr>
              <w:t xml:space="preserve">- Work through some examples using punnet squares to represent the inheritance of characteristics. </w:t>
            </w:r>
          </w:p>
          <w:p w:rsidR="00903B03" w:rsidRPr="00BA58C9" w:rsidRDefault="00903B03" w:rsidP="004F667C">
            <w:pPr>
              <w:rPr>
                <w:sz w:val="20"/>
              </w:rPr>
            </w:pPr>
            <w:r w:rsidRPr="00BA58C9">
              <w:rPr>
                <w:sz w:val="20"/>
              </w:rPr>
              <w:t>- Students work through further examples independently.</w:t>
            </w:r>
          </w:p>
          <w:p w:rsidR="00903B03" w:rsidRPr="00BA58C9" w:rsidRDefault="00903B03" w:rsidP="004F667C">
            <w:pPr>
              <w:rPr>
                <w:sz w:val="20"/>
              </w:rPr>
            </w:pPr>
          </w:p>
          <w:p w:rsidR="00903B03" w:rsidRPr="00BA58C9" w:rsidRDefault="00903B03" w:rsidP="004F667C">
            <w:pPr>
              <w:rPr>
                <w:b/>
                <w:sz w:val="20"/>
              </w:rPr>
            </w:pPr>
            <w:r w:rsidRPr="00BA58C9">
              <w:rPr>
                <w:b/>
                <w:sz w:val="20"/>
              </w:rPr>
              <w:t>Skills developed by learning activities:</w:t>
            </w:r>
          </w:p>
          <w:p w:rsidR="003559A6" w:rsidRPr="00BA58C9" w:rsidRDefault="003559A6" w:rsidP="003559A6">
            <w:pPr>
              <w:autoSpaceDE w:val="0"/>
              <w:autoSpaceDN w:val="0"/>
              <w:adjustRightInd w:val="0"/>
              <w:spacing w:line="240" w:lineRule="auto"/>
              <w:rPr>
                <w:rFonts w:cs="Arial"/>
                <w:bCs/>
                <w:sz w:val="20"/>
                <w:szCs w:val="22"/>
              </w:rPr>
            </w:pPr>
            <w:r w:rsidRPr="00BA58C9">
              <w:rPr>
                <w:rFonts w:cs="Arial"/>
                <w:b/>
                <w:bCs/>
                <w:sz w:val="20"/>
                <w:szCs w:val="22"/>
              </w:rPr>
              <w:t>Mathematical requirement 3, 6 and 14 –</w:t>
            </w:r>
            <w:r w:rsidRPr="00BA58C9">
              <w:rPr>
                <w:rFonts w:cs="Arial"/>
                <w:sz w:val="20"/>
                <w:szCs w:val="22"/>
              </w:rPr>
              <w:t xml:space="preserve">Construct </w:t>
            </w:r>
            <w:proofErr w:type="gramStart"/>
            <w:r w:rsidRPr="00BA58C9">
              <w:rPr>
                <w:rFonts w:cs="Arial"/>
                <w:sz w:val="20"/>
                <w:szCs w:val="22"/>
              </w:rPr>
              <w:t>monohybrid cross</w:t>
            </w:r>
            <w:proofErr w:type="gramEnd"/>
            <w:r w:rsidRPr="00BA58C9">
              <w:rPr>
                <w:rFonts w:cs="Arial"/>
                <w:sz w:val="20"/>
                <w:szCs w:val="22"/>
              </w:rPr>
              <w:t xml:space="preserve"> diagrams. Show offspring as ratios/fractions/%.</w:t>
            </w:r>
          </w:p>
          <w:p w:rsidR="00903B03" w:rsidRPr="00BA58C9" w:rsidRDefault="005F0F91" w:rsidP="004F667C">
            <w:pPr>
              <w:autoSpaceDE w:val="0"/>
              <w:autoSpaceDN w:val="0"/>
              <w:adjustRightInd w:val="0"/>
              <w:spacing w:line="240" w:lineRule="auto"/>
              <w:rPr>
                <w:rFonts w:cs="Arial"/>
                <w:b/>
                <w:bCs/>
                <w:sz w:val="20"/>
                <w:szCs w:val="22"/>
              </w:rPr>
            </w:pPr>
            <w:r w:rsidRPr="00BA58C9">
              <w:rPr>
                <w:rFonts w:cs="Arial"/>
                <w:b/>
                <w:bCs/>
                <w:sz w:val="20"/>
                <w:szCs w:val="22"/>
              </w:rPr>
              <w:t>A</w:t>
            </w:r>
            <w:r w:rsidR="00903B03" w:rsidRPr="00BA58C9">
              <w:rPr>
                <w:rFonts w:cs="Arial"/>
                <w:b/>
                <w:bCs/>
                <w:sz w:val="20"/>
                <w:szCs w:val="22"/>
              </w:rPr>
              <w:t xml:space="preserve">O1 – </w:t>
            </w:r>
            <w:r w:rsidR="00903B03" w:rsidRPr="00BA58C9">
              <w:rPr>
                <w:rFonts w:cs="Arial"/>
                <w:bCs/>
                <w:sz w:val="20"/>
                <w:szCs w:val="22"/>
              </w:rPr>
              <w:t>Development of understanding of epistasis.</w:t>
            </w:r>
          </w:p>
          <w:p w:rsidR="00903B03" w:rsidRPr="00BA58C9" w:rsidRDefault="00903B03" w:rsidP="004F667C">
            <w:pPr>
              <w:autoSpaceDE w:val="0"/>
              <w:autoSpaceDN w:val="0"/>
              <w:adjustRightInd w:val="0"/>
              <w:spacing w:line="240" w:lineRule="auto"/>
              <w:rPr>
                <w:rFonts w:cs="Arial"/>
                <w:b/>
                <w:bCs/>
                <w:sz w:val="20"/>
                <w:szCs w:val="22"/>
              </w:rPr>
            </w:pPr>
            <w:r w:rsidRPr="00BA58C9">
              <w:rPr>
                <w:rFonts w:cs="Arial"/>
                <w:b/>
                <w:bCs/>
                <w:sz w:val="20"/>
                <w:szCs w:val="22"/>
              </w:rPr>
              <w:t xml:space="preserve">AO2 – </w:t>
            </w:r>
            <w:r w:rsidRPr="00BA58C9">
              <w:rPr>
                <w:rFonts w:cs="Arial"/>
                <w:bCs/>
                <w:sz w:val="20"/>
                <w:szCs w:val="22"/>
              </w:rPr>
              <w:t>Application of knowledge to unfamiliar contexts.</w:t>
            </w:r>
          </w:p>
          <w:p w:rsidR="00903B03" w:rsidRPr="00BA58C9" w:rsidRDefault="00903B03" w:rsidP="003559A6">
            <w:pPr>
              <w:autoSpaceDE w:val="0"/>
              <w:autoSpaceDN w:val="0"/>
              <w:adjustRightInd w:val="0"/>
              <w:spacing w:line="240" w:lineRule="auto"/>
              <w:rPr>
                <w:rFonts w:cs="Arial"/>
                <w:b/>
                <w:bCs/>
                <w:sz w:val="20"/>
                <w:szCs w:val="22"/>
              </w:rPr>
            </w:pPr>
          </w:p>
        </w:tc>
        <w:tc>
          <w:tcPr>
            <w:tcW w:w="1842" w:type="dxa"/>
            <w:shd w:val="clear" w:color="auto" w:fill="auto"/>
          </w:tcPr>
          <w:p w:rsidR="00903B03" w:rsidRPr="00BA58C9" w:rsidRDefault="00903B03" w:rsidP="000C4800">
            <w:pPr>
              <w:spacing w:after="120"/>
              <w:rPr>
                <w:sz w:val="20"/>
                <w:szCs w:val="22"/>
              </w:rPr>
            </w:pPr>
            <w:r w:rsidRPr="00BA58C9">
              <w:rPr>
                <w:b/>
                <w:sz w:val="20"/>
              </w:rPr>
              <w:t>Past exam paper material</w:t>
            </w:r>
            <w:r w:rsidRPr="00BA58C9">
              <w:rPr>
                <w:sz w:val="20"/>
              </w:rPr>
              <w:t>:</w:t>
            </w:r>
          </w:p>
          <w:p w:rsidR="00903B03" w:rsidRPr="00BA58C9" w:rsidRDefault="00903B03" w:rsidP="000C4800">
            <w:pPr>
              <w:spacing w:after="120"/>
              <w:rPr>
                <w:sz w:val="20"/>
                <w:szCs w:val="22"/>
              </w:rPr>
            </w:pPr>
            <w:proofErr w:type="spellStart"/>
            <w:r w:rsidRPr="00BA58C9">
              <w:rPr>
                <w:sz w:val="20"/>
                <w:szCs w:val="22"/>
              </w:rPr>
              <w:t>Exampro</w:t>
            </w:r>
            <w:proofErr w:type="spellEnd"/>
            <w:r w:rsidRPr="00BA58C9">
              <w:rPr>
                <w:sz w:val="20"/>
                <w:szCs w:val="22"/>
              </w:rPr>
              <w:t xml:space="preserve"> – </w:t>
            </w:r>
          </w:p>
          <w:p w:rsidR="00903B03" w:rsidRPr="00BA58C9" w:rsidRDefault="00903B03" w:rsidP="004F667C">
            <w:pPr>
              <w:rPr>
                <w:sz w:val="20"/>
                <w:szCs w:val="22"/>
              </w:rPr>
            </w:pPr>
            <w:r w:rsidRPr="00BA58C9">
              <w:rPr>
                <w:sz w:val="20"/>
                <w:szCs w:val="22"/>
              </w:rPr>
              <w:t xml:space="preserve">BYB4 – June </w:t>
            </w:r>
            <w:r w:rsidR="000C4800">
              <w:rPr>
                <w:sz w:val="20"/>
                <w:szCs w:val="22"/>
              </w:rPr>
              <w:t>20</w:t>
            </w:r>
            <w:r w:rsidRPr="00BA58C9">
              <w:rPr>
                <w:sz w:val="20"/>
                <w:szCs w:val="22"/>
              </w:rPr>
              <w:t>05 Q7;</w:t>
            </w:r>
          </w:p>
          <w:p w:rsidR="00903B03" w:rsidRPr="00BA58C9" w:rsidRDefault="00903B03" w:rsidP="004F667C">
            <w:pPr>
              <w:rPr>
                <w:sz w:val="20"/>
                <w:szCs w:val="22"/>
              </w:rPr>
            </w:pPr>
            <w:r w:rsidRPr="00BA58C9">
              <w:rPr>
                <w:sz w:val="20"/>
                <w:szCs w:val="22"/>
              </w:rPr>
              <w:t xml:space="preserve">BYB4 – Jan </w:t>
            </w:r>
            <w:r w:rsidR="000C4800">
              <w:rPr>
                <w:sz w:val="20"/>
                <w:szCs w:val="22"/>
              </w:rPr>
              <w:t>20</w:t>
            </w:r>
            <w:r w:rsidRPr="00BA58C9">
              <w:rPr>
                <w:sz w:val="20"/>
                <w:szCs w:val="22"/>
              </w:rPr>
              <w:t>05 Q5;</w:t>
            </w:r>
          </w:p>
          <w:p w:rsidR="00903B03" w:rsidRPr="00BA58C9" w:rsidRDefault="000C4800" w:rsidP="004F667C">
            <w:pPr>
              <w:rPr>
                <w:sz w:val="20"/>
                <w:szCs w:val="22"/>
              </w:rPr>
            </w:pPr>
            <w:r>
              <w:rPr>
                <w:sz w:val="20"/>
                <w:szCs w:val="22"/>
              </w:rPr>
              <w:t>BYB4 – Jan 20</w:t>
            </w:r>
            <w:r w:rsidR="00903B03" w:rsidRPr="00BA58C9">
              <w:rPr>
                <w:sz w:val="20"/>
                <w:szCs w:val="22"/>
              </w:rPr>
              <w:t>06 Q6;</w:t>
            </w:r>
          </w:p>
          <w:p w:rsidR="00903B03" w:rsidRPr="00BA58C9" w:rsidRDefault="00903B03" w:rsidP="004F667C">
            <w:pPr>
              <w:rPr>
                <w:sz w:val="20"/>
                <w:szCs w:val="22"/>
              </w:rPr>
            </w:pPr>
            <w:r w:rsidRPr="00BA58C9">
              <w:rPr>
                <w:sz w:val="20"/>
                <w:szCs w:val="22"/>
              </w:rPr>
              <w:t xml:space="preserve">BYA4 – Jan </w:t>
            </w:r>
            <w:r w:rsidR="000C4800">
              <w:rPr>
                <w:sz w:val="20"/>
                <w:szCs w:val="22"/>
              </w:rPr>
              <w:t>20</w:t>
            </w:r>
            <w:r w:rsidRPr="00BA58C9">
              <w:rPr>
                <w:sz w:val="20"/>
                <w:szCs w:val="22"/>
              </w:rPr>
              <w:t>06 Q6a</w:t>
            </w:r>
          </w:p>
          <w:p w:rsidR="00903B03" w:rsidRPr="00BA58C9" w:rsidRDefault="00903B03" w:rsidP="004F667C">
            <w:pPr>
              <w:rPr>
                <w:sz w:val="20"/>
              </w:rPr>
            </w:pPr>
          </w:p>
        </w:tc>
        <w:tc>
          <w:tcPr>
            <w:tcW w:w="2552" w:type="dxa"/>
            <w:shd w:val="clear" w:color="auto" w:fill="auto"/>
          </w:tcPr>
          <w:p w:rsidR="00903B03" w:rsidRPr="00BA58C9" w:rsidRDefault="00903B03" w:rsidP="000C4800">
            <w:pPr>
              <w:spacing w:after="120"/>
              <w:rPr>
                <w:b/>
                <w:sz w:val="20"/>
                <w:szCs w:val="22"/>
              </w:rPr>
            </w:pPr>
            <w:r w:rsidRPr="00BA58C9">
              <w:rPr>
                <w:b/>
                <w:sz w:val="20"/>
                <w:szCs w:val="22"/>
              </w:rPr>
              <w:t>Rich questions:</w:t>
            </w:r>
          </w:p>
          <w:p w:rsidR="00903B03" w:rsidRPr="00BA58C9" w:rsidRDefault="00903B03" w:rsidP="004F667C">
            <w:pPr>
              <w:rPr>
                <w:rFonts w:cs="Arial"/>
                <w:sz w:val="20"/>
                <w:szCs w:val="22"/>
              </w:rPr>
            </w:pPr>
            <w:r w:rsidRPr="00BA58C9">
              <w:rPr>
                <w:rFonts w:cs="Arial"/>
                <w:sz w:val="20"/>
                <w:szCs w:val="22"/>
              </w:rPr>
              <w:t>- Ask students to interpret or predict the offspring when provided with parental genotypes for examples involving epistasis</w:t>
            </w:r>
            <w:r w:rsidR="000C4800">
              <w:rPr>
                <w:rFonts w:cs="Arial"/>
                <w:sz w:val="20"/>
                <w:szCs w:val="22"/>
              </w:rPr>
              <w:t>,</w:t>
            </w:r>
            <w:r w:rsidRPr="00BA58C9">
              <w:rPr>
                <w:rFonts w:cs="Arial"/>
                <w:sz w:val="20"/>
                <w:szCs w:val="22"/>
              </w:rPr>
              <w:t xml:space="preserve"> e.g. </w:t>
            </w:r>
            <w:r w:rsidRPr="00BA58C9">
              <w:rPr>
                <w:sz w:val="20"/>
              </w:rPr>
              <w:t>coat colour in rodent, fruit colour in summer squashes, flower colour in sweet peas, comb shape in chickens.</w:t>
            </w:r>
          </w:p>
        </w:tc>
      </w:tr>
    </w:tbl>
    <w:p w:rsidR="00903B03" w:rsidRPr="008E06CB" w:rsidRDefault="00903B03" w:rsidP="00903B03"/>
    <w:p w:rsidR="00903B03" w:rsidRPr="008E06CB" w:rsidRDefault="00903B03" w:rsidP="00903B03">
      <w:pPr>
        <w:pStyle w:val="Heading2"/>
      </w:pPr>
      <w:r w:rsidRPr="008E06CB">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444"/>
        <w:gridCol w:w="5103"/>
        <w:gridCol w:w="1701"/>
        <w:gridCol w:w="2234"/>
      </w:tblGrid>
      <w:tr w:rsidR="00903B03" w:rsidRPr="008E06CB" w:rsidTr="005F0F91">
        <w:tc>
          <w:tcPr>
            <w:tcW w:w="2093" w:type="dxa"/>
            <w:tcBorders>
              <w:top w:val="nil"/>
            </w:tcBorders>
            <w:shd w:val="clear" w:color="auto" w:fill="00264C"/>
          </w:tcPr>
          <w:p w:rsidR="00903B03" w:rsidRPr="008E06CB" w:rsidRDefault="00903B03" w:rsidP="004F667C">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tcBorders>
              <w:top w:val="nil"/>
            </w:tcBorders>
            <w:shd w:val="clear" w:color="auto" w:fill="00264C"/>
          </w:tcPr>
          <w:p w:rsidR="00903B03" w:rsidRPr="008E06CB" w:rsidRDefault="00903B03" w:rsidP="004F667C">
            <w:pPr>
              <w:spacing w:line="240" w:lineRule="auto"/>
              <w:rPr>
                <w:b/>
              </w:rPr>
            </w:pPr>
            <w:r w:rsidRPr="008E06CB">
              <w:rPr>
                <w:b/>
              </w:rPr>
              <w:t>Time taken</w:t>
            </w:r>
          </w:p>
        </w:tc>
        <w:tc>
          <w:tcPr>
            <w:tcW w:w="2444" w:type="dxa"/>
            <w:tcBorders>
              <w:top w:val="nil"/>
            </w:tcBorders>
            <w:shd w:val="clear" w:color="auto" w:fill="00264C"/>
          </w:tcPr>
          <w:p w:rsidR="00903B03" w:rsidRPr="008E06CB" w:rsidRDefault="00903B03" w:rsidP="004F667C">
            <w:pPr>
              <w:spacing w:line="240" w:lineRule="auto"/>
              <w:rPr>
                <w:b/>
              </w:rPr>
            </w:pPr>
            <w:r w:rsidRPr="008E06CB">
              <w:rPr>
                <w:b/>
              </w:rPr>
              <w:t>Learning Outcome</w:t>
            </w:r>
          </w:p>
        </w:tc>
        <w:tc>
          <w:tcPr>
            <w:tcW w:w="5103" w:type="dxa"/>
            <w:tcBorders>
              <w:top w:val="nil"/>
            </w:tcBorders>
            <w:shd w:val="clear" w:color="auto" w:fill="00264C"/>
          </w:tcPr>
          <w:p w:rsidR="00903B03" w:rsidRPr="008E06CB" w:rsidRDefault="00903B03" w:rsidP="004F667C">
            <w:pPr>
              <w:spacing w:line="240" w:lineRule="auto"/>
              <w:rPr>
                <w:b/>
              </w:rPr>
            </w:pPr>
            <w:r w:rsidRPr="008E06CB">
              <w:rPr>
                <w:b/>
              </w:rPr>
              <w:t>Learning activity with opportunity to develop skills</w:t>
            </w:r>
          </w:p>
        </w:tc>
        <w:tc>
          <w:tcPr>
            <w:tcW w:w="1701" w:type="dxa"/>
            <w:tcBorders>
              <w:top w:val="nil"/>
            </w:tcBorders>
            <w:shd w:val="clear" w:color="auto" w:fill="00264C"/>
          </w:tcPr>
          <w:p w:rsidR="00903B03" w:rsidRPr="008E06CB" w:rsidRDefault="00903B03" w:rsidP="004F667C">
            <w:pPr>
              <w:spacing w:line="240" w:lineRule="auto"/>
              <w:rPr>
                <w:b/>
              </w:rPr>
            </w:pPr>
            <w:r w:rsidRPr="008E06CB">
              <w:rPr>
                <w:b/>
              </w:rPr>
              <w:t>Assessment opportunities</w:t>
            </w:r>
          </w:p>
        </w:tc>
        <w:tc>
          <w:tcPr>
            <w:tcW w:w="2234" w:type="dxa"/>
            <w:tcBorders>
              <w:top w:val="nil"/>
            </w:tcBorders>
            <w:shd w:val="clear" w:color="auto" w:fill="00264C"/>
          </w:tcPr>
          <w:p w:rsidR="00903B03" w:rsidRPr="008E06CB" w:rsidRDefault="00903B03" w:rsidP="004F667C">
            <w:pPr>
              <w:spacing w:line="240" w:lineRule="auto"/>
              <w:rPr>
                <w:b/>
              </w:rPr>
            </w:pPr>
            <w:r w:rsidRPr="008E06CB">
              <w:rPr>
                <w:b/>
              </w:rPr>
              <w:t>Resources</w:t>
            </w:r>
          </w:p>
        </w:tc>
      </w:tr>
      <w:tr w:rsidR="00903B03" w:rsidRPr="00BA58C9" w:rsidTr="005F0F91">
        <w:tc>
          <w:tcPr>
            <w:tcW w:w="2093" w:type="dxa"/>
            <w:shd w:val="clear" w:color="auto" w:fill="auto"/>
          </w:tcPr>
          <w:p w:rsidR="00903B03" w:rsidRPr="00BA58C9" w:rsidRDefault="00903B03" w:rsidP="004F667C">
            <w:pPr>
              <w:autoSpaceDE w:val="0"/>
              <w:autoSpaceDN w:val="0"/>
              <w:adjustRightInd w:val="0"/>
              <w:spacing w:line="240" w:lineRule="auto"/>
              <w:rPr>
                <w:rFonts w:cs="Arial"/>
                <w:sz w:val="20"/>
                <w:szCs w:val="22"/>
              </w:rPr>
            </w:pPr>
            <w:r w:rsidRPr="00BA58C9">
              <w:rPr>
                <w:rFonts w:cs="Arial"/>
                <w:sz w:val="20"/>
                <w:szCs w:val="22"/>
              </w:rPr>
              <w:t>The use of fully labelled genetic diagrams to interpret, or predict,</w:t>
            </w:r>
          </w:p>
          <w:p w:rsidR="00903B03" w:rsidRPr="00BA58C9" w:rsidRDefault="000C4800" w:rsidP="004F667C">
            <w:pPr>
              <w:autoSpaceDE w:val="0"/>
              <w:autoSpaceDN w:val="0"/>
              <w:adjustRightInd w:val="0"/>
              <w:spacing w:line="240" w:lineRule="auto"/>
              <w:rPr>
                <w:rFonts w:cs="Arial"/>
                <w:sz w:val="20"/>
                <w:szCs w:val="22"/>
              </w:rPr>
            </w:pPr>
            <w:r>
              <w:rPr>
                <w:rFonts w:cs="Arial"/>
                <w:sz w:val="20"/>
                <w:szCs w:val="22"/>
              </w:rPr>
              <w:t xml:space="preserve">the results of </w:t>
            </w:r>
            <w:r w:rsidR="00903B03" w:rsidRPr="00BA58C9">
              <w:rPr>
                <w:rFonts w:cs="Arial"/>
                <w:sz w:val="20"/>
                <w:szCs w:val="22"/>
              </w:rPr>
              <w:t xml:space="preserve">crosses involving </w:t>
            </w:r>
          </w:p>
          <w:p w:rsidR="00903B03" w:rsidRPr="00BA58C9" w:rsidRDefault="00903B03" w:rsidP="004F667C">
            <w:pPr>
              <w:autoSpaceDE w:val="0"/>
              <w:autoSpaceDN w:val="0"/>
              <w:adjustRightInd w:val="0"/>
              <w:spacing w:line="240" w:lineRule="auto"/>
              <w:rPr>
                <w:rFonts w:cs="Arial"/>
                <w:sz w:val="20"/>
                <w:szCs w:val="22"/>
              </w:rPr>
            </w:pPr>
            <w:proofErr w:type="gramStart"/>
            <w:r w:rsidRPr="00BA58C9">
              <w:rPr>
                <w:rFonts w:cs="Arial"/>
                <w:sz w:val="20"/>
                <w:szCs w:val="22"/>
              </w:rPr>
              <w:t>autosomal</w:t>
            </w:r>
            <w:proofErr w:type="gramEnd"/>
            <w:r w:rsidRPr="00BA58C9">
              <w:rPr>
                <w:rFonts w:cs="Arial"/>
                <w:sz w:val="20"/>
                <w:szCs w:val="22"/>
              </w:rPr>
              <w:t xml:space="preserve"> linkage.</w:t>
            </w:r>
          </w:p>
          <w:p w:rsidR="00903B03" w:rsidRPr="00BA58C9" w:rsidRDefault="00903B03" w:rsidP="004F667C">
            <w:pPr>
              <w:autoSpaceDE w:val="0"/>
              <w:autoSpaceDN w:val="0"/>
              <w:adjustRightInd w:val="0"/>
              <w:spacing w:line="240" w:lineRule="auto"/>
              <w:rPr>
                <w:rFonts w:cs="Arial"/>
                <w:sz w:val="20"/>
                <w:szCs w:val="22"/>
              </w:rPr>
            </w:pPr>
          </w:p>
          <w:p w:rsidR="00903B03" w:rsidRPr="00BA58C9" w:rsidRDefault="00903B03" w:rsidP="004F667C">
            <w:pPr>
              <w:autoSpaceDE w:val="0"/>
              <w:autoSpaceDN w:val="0"/>
              <w:adjustRightInd w:val="0"/>
              <w:spacing w:line="240" w:lineRule="auto"/>
              <w:rPr>
                <w:rFonts w:cs="Arial"/>
                <w:sz w:val="20"/>
                <w:szCs w:val="22"/>
              </w:rPr>
            </w:pPr>
          </w:p>
        </w:tc>
        <w:tc>
          <w:tcPr>
            <w:tcW w:w="992" w:type="dxa"/>
            <w:shd w:val="clear" w:color="auto" w:fill="auto"/>
          </w:tcPr>
          <w:p w:rsidR="00903B03" w:rsidRPr="00BA58C9" w:rsidRDefault="00903B03" w:rsidP="004F667C">
            <w:pPr>
              <w:rPr>
                <w:sz w:val="20"/>
              </w:rPr>
            </w:pPr>
            <w:r w:rsidRPr="00BA58C9">
              <w:rPr>
                <w:sz w:val="20"/>
              </w:rPr>
              <w:t xml:space="preserve">0.2 </w:t>
            </w:r>
          </w:p>
          <w:p w:rsidR="00903B03" w:rsidRPr="00BA58C9" w:rsidRDefault="00903B03" w:rsidP="004F667C">
            <w:pPr>
              <w:rPr>
                <w:sz w:val="20"/>
              </w:rPr>
            </w:pPr>
            <w:r w:rsidRPr="00BA58C9">
              <w:rPr>
                <w:sz w:val="20"/>
              </w:rPr>
              <w:t>weeks</w:t>
            </w:r>
          </w:p>
        </w:tc>
        <w:tc>
          <w:tcPr>
            <w:tcW w:w="2444" w:type="dxa"/>
            <w:shd w:val="clear" w:color="auto" w:fill="auto"/>
          </w:tcPr>
          <w:p w:rsidR="00903B03" w:rsidRPr="00BA58C9" w:rsidRDefault="00903B03" w:rsidP="004F667C">
            <w:pPr>
              <w:rPr>
                <w:sz w:val="20"/>
              </w:rPr>
            </w:pPr>
            <w:r w:rsidRPr="00BA58C9">
              <w:rPr>
                <w:rFonts w:cs="Arial"/>
                <w:sz w:val="20"/>
                <w:szCs w:val="22"/>
              </w:rPr>
              <w:t>•</w:t>
            </w:r>
            <w:r w:rsidRPr="00BA58C9">
              <w:rPr>
                <w:sz w:val="20"/>
              </w:rPr>
              <w:t xml:space="preserve"> apply knowledge to calculate the predicted frequencies of genotypes and phenotype</w:t>
            </w:r>
            <w:r w:rsidR="000C4800">
              <w:rPr>
                <w:sz w:val="20"/>
              </w:rPr>
              <w:t>s</w:t>
            </w:r>
            <w:r w:rsidRPr="00BA58C9">
              <w:rPr>
                <w:sz w:val="20"/>
              </w:rPr>
              <w:t xml:space="preserve"> of offspring, using fully labelled diagrams, when supplied with appropriate information.</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use the chi-squared test to compare observed values against those predicted from genetic crosses.</w:t>
            </w:r>
          </w:p>
          <w:p w:rsidR="00903B03" w:rsidRPr="00BA58C9" w:rsidRDefault="00903B03" w:rsidP="004F667C">
            <w:pPr>
              <w:rPr>
                <w:sz w:val="20"/>
              </w:rPr>
            </w:pPr>
          </w:p>
          <w:p w:rsidR="00903B03" w:rsidRPr="00BA58C9" w:rsidRDefault="00903B03" w:rsidP="004F667C">
            <w:pPr>
              <w:rPr>
                <w:sz w:val="20"/>
              </w:rPr>
            </w:pPr>
            <w:r w:rsidRPr="00BA58C9">
              <w:rPr>
                <w:rFonts w:cs="Arial"/>
                <w:sz w:val="20"/>
                <w:szCs w:val="22"/>
              </w:rPr>
              <w:t>•</w:t>
            </w:r>
            <w:r w:rsidRPr="00BA58C9">
              <w:rPr>
                <w:sz w:val="20"/>
              </w:rPr>
              <w:t xml:space="preserve"> interpret chi-squared tests in terms of probability and chance.</w:t>
            </w:r>
          </w:p>
          <w:p w:rsidR="00903B03" w:rsidRPr="00BA58C9" w:rsidRDefault="00903B03" w:rsidP="004F667C">
            <w:pPr>
              <w:rPr>
                <w:sz w:val="20"/>
              </w:rPr>
            </w:pPr>
          </w:p>
        </w:tc>
        <w:tc>
          <w:tcPr>
            <w:tcW w:w="5103" w:type="dxa"/>
            <w:shd w:val="clear" w:color="auto" w:fill="auto"/>
          </w:tcPr>
          <w:p w:rsidR="00903B03" w:rsidRPr="00BA58C9" w:rsidRDefault="00903B03" w:rsidP="000C4800">
            <w:pPr>
              <w:spacing w:after="120"/>
              <w:rPr>
                <w:b/>
                <w:sz w:val="20"/>
              </w:rPr>
            </w:pPr>
            <w:r w:rsidRPr="00BA58C9">
              <w:rPr>
                <w:b/>
                <w:sz w:val="20"/>
              </w:rPr>
              <w:t>Learning activities:</w:t>
            </w:r>
          </w:p>
          <w:p w:rsidR="00903B03" w:rsidRPr="00BA58C9" w:rsidRDefault="00903B03" w:rsidP="004F667C">
            <w:pPr>
              <w:rPr>
                <w:sz w:val="20"/>
              </w:rPr>
            </w:pPr>
            <w:r w:rsidRPr="00BA58C9">
              <w:rPr>
                <w:sz w:val="20"/>
              </w:rPr>
              <w:t>- Provide data on the work of Bateson, Saunders and Punnet in 1905, showing the F1 and F2 generation results. Ask them to apply chi-squared to this, assuming it was a simple dihybrid cross (i.e. 9:3:3:1) to prove there was a significant difference between observed and expected.</w:t>
            </w:r>
          </w:p>
          <w:p w:rsidR="00903B03" w:rsidRPr="00BA58C9" w:rsidRDefault="00903B03" w:rsidP="004F667C">
            <w:pPr>
              <w:rPr>
                <w:sz w:val="20"/>
              </w:rPr>
            </w:pPr>
            <w:r w:rsidRPr="00BA58C9">
              <w:rPr>
                <w:sz w:val="20"/>
              </w:rPr>
              <w:t>- Teacher explanation of autosomal linkage. Make it clear that this is investigating two genes on the same chromosome pair, unlike other examples studied so far.</w:t>
            </w:r>
          </w:p>
          <w:p w:rsidR="00903B03" w:rsidRPr="00BA58C9" w:rsidRDefault="00903B03" w:rsidP="004F667C">
            <w:pPr>
              <w:rPr>
                <w:sz w:val="20"/>
              </w:rPr>
            </w:pPr>
            <w:r w:rsidRPr="00BA58C9">
              <w:rPr>
                <w:sz w:val="20"/>
              </w:rPr>
              <w:t xml:space="preserve">- Work through some examples, using punnet squares to represent the inheritance of characteristics when supplied with the % of gametes with each combination of alleles. </w:t>
            </w:r>
          </w:p>
          <w:p w:rsidR="00903B03" w:rsidRPr="00BA58C9" w:rsidRDefault="00903B03" w:rsidP="004F667C">
            <w:pPr>
              <w:rPr>
                <w:sz w:val="20"/>
              </w:rPr>
            </w:pPr>
            <w:r w:rsidRPr="00BA58C9">
              <w:rPr>
                <w:sz w:val="20"/>
              </w:rPr>
              <w:t>- Students work through further examples independently.</w:t>
            </w:r>
          </w:p>
          <w:p w:rsidR="00903B03" w:rsidRPr="00BA58C9" w:rsidRDefault="00903B03" w:rsidP="004F667C">
            <w:pPr>
              <w:rPr>
                <w:sz w:val="20"/>
              </w:rPr>
            </w:pPr>
          </w:p>
          <w:p w:rsidR="00903B03" w:rsidRPr="00BA58C9" w:rsidRDefault="00903B03" w:rsidP="004F667C">
            <w:pPr>
              <w:rPr>
                <w:b/>
                <w:sz w:val="20"/>
              </w:rPr>
            </w:pPr>
            <w:r w:rsidRPr="00BA58C9">
              <w:rPr>
                <w:b/>
                <w:sz w:val="20"/>
              </w:rPr>
              <w:t>Skills developed by learning activities:</w:t>
            </w:r>
          </w:p>
          <w:p w:rsidR="005F0F91" w:rsidRPr="00BA58C9" w:rsidRDefault="005F0F91" w:rsidP="005F0F91">
            <w:pPr>
              <w:autoSpaceDE w:val="0"/>
              <w:autoSpaceDN w:val="0"/>
              <w:adjustRightInd w:val="0"/>
              <w:spacing w:line="240" w:lineRule="auto"/>
              <w:rPr>
                <w:rFonts w:cs="Arial"/>
                <w:bCs/>
                <w:sz w:val="20"/>
                <w:szCs w:val="22"/>
              </w:rPr>
            </w:pPr>
            <w:r w:rsidRPr="00BA58C9">
              <w:rPr>
                <w:rFonts w:cs="Arial"/>
                <w:b/>
                <w:bCs/>
                <w:sz w:val="20"/>
                <w:szCs w:val="22"/>
              </w:rPr>
              <w:t>Mathematical requirement 3, 6 and 14 –</w:t>
            </w:r>
            <w:r w:rsidRPr="00BA58C9">
              <w:rPr>
                <w:rFonts w:cs="Arial"/>
                <w:sz w:val="20"/>
                <w:szCs w:val="22"/>
              </w:rPr>
              <w:t xml:space="preserve">Construct </w:t>
            </w:r>
            <w:proofErr w:type="gramStart"/>
            <w:r w:rsidRPr="00BA58C9">
              <w:rPr>
                <w:rFonts w:cs="Arial"/>
                <w:sz w:val="20"/>
                <w:szCs w:val="22"/>
              </w:rPr>
              <w:t>monohybrid cross</w:t>
            </w:r>
            <w:proofErr w:type="gramEnd"/>
            <w:r w:rsidRPr="00BA58C9">
              <w:rPr>
                <w:rFonts w:cs="Arial"/>
                <w:sz w:val="20"/>
                <w:szCs w:val="22"/>
              </w:rPr>
              <w:t xml:space="preserve"> diagrams. Show offspring as ratios/fractions/%.</w:t>
            </w:r>
          </w:p>
          <w:p w:rsidR="005F0F91" w:rsidRPr="00BA58C9" w:rsidRDefault="005F0F91" w:rsidP="005F0F91">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 xml:space="preserve">Development of understanding of </w:t>
            </w:r>
            <w:r w:rsidR="000C4800" w:rsidRPr="00BA58C9">
              <w:rPr>
                <w:rFonts w:cs="Arial"/>
                <w:sz w:val="20"/>
                <w:szCs w:val="22"/>
              </w:rPr>
              <w:t>autosomal linkage</w:t>
            </w:r>
            <w:r w:rsidRPr="00BA58C9">
              <w:rPr>
                <w:rFonts w:cs="Arial"/>
                <w:bCs/>
                <w:sz w:val="20"/>
                <w:szCs w:val="22"/>
              </w:rPr>
              <w:t>.</w:t>
            </w:r>
          </w:p>
          <w:p w:rsidR="005F0F91" w:rsidRPr="00BA58C9" w:rsidRDefault="005F0F91" w:rsidP="005F0F91">
            <w:pPr>
              <w:autoSpaceDE w:val="0"/>
              <w:autoSpaceDN w:val="0"/>
              <w:adjustRightInd w:val="0"/>
              <w:spacing w:line="240" w:lineRule="auto"/>
              <w:rPr>
                <w:rFonts w:cs="Arial"/>
                <w:b/>
                <w:bCs/>
                <w:sz w:val="20"/>
                <w:szCs w:val="22"/>
              </w:rPr>
            </w:pPr>
            <w:r w:rsidRPr="00BA58C9">
              <w:rPr>
                <w:rFonts w:cs="Arial"/>
                <w:b/>
                <w:bCs/>
                <w:sz w:val="20"/>
                <w:szCs w:val="22"/>
              </w:rPr>
              <w:t xml:space="preserve">AO2 – </w:t>
            </w:r>
            <w:r w:rsidRPr="00BA58C9">
              <w:rPr>
                <w:rFonts w:cs="Arial"/>
                <w:bCs/>
                <w:sz w:val="20"/>
                <w:szCs w:val="22"/>
              </w:rPr>
              <w:t>Application of knowledge to unfamiliar contexts.</w:t>
            </w:r>
          </w:p>
          <w:p w:rsidR="00903B03" w:rsidRPr="00BA58C9" w:rsidRDefault="00903B03" w:rsidP="004F667C">
            <w:pPr>
              <w:autoSpaceDE w:val="0"/>
              <w:autoSpaceDN w:val="0"/>
              <w:adjustRightInd w:val="0"/>
              <w:spacing w:line="240" w:lineRule="auto"/>
              <w:rPr>
                <w:rFonts w:cs="Arial"/>
                <w:b/>
                <w:bCs/>
                <w:sz w:val="20"/>
                <w:szCs w:val="22"/>
              </w:rPr>
            </w:pPr>
          </w:p>
        </w:tc>
        <w:tc>
          <w:tcPr>
            <w:tcW w:w="1701" w:type="dxa"/>
            <w:shd w:val="clear" w:color="auto" w:fill="auto"/>
          </w:tcPr>
          <w:p w:rsidR="00903B03" w:rsidRPr="00BA58C9" w:rsidRDefault="00903B03" w:rsidP="004F667C">
            <w:pPr>
              <w:rPr>
                <w:sz w:val="20"/>
                <w:szCs w:val="22"/>
              </w:rPr>
            </w:pPr>
          </w:p>
          <w:p w:rsidR="00903B03" w:rsidRPr="00BA58C9" w:rsidRDefault="00903B03" w:rsidP="004F667C">
            <w:pPr>
              <w:rPr>
                <w:sz w:val="20"/>
              </w:rPr>
            </w:pPr>
          </w:p>
        </w:tc>
        <w:tc>
          <w:tcPr>
            <w:tcW w:w="2234" w:type="dxa"/>
            <w:shd w:val="clear" w:color="auto" w:fill="auto"/>
          </w:tcPr>
          <w:p w:rsidR="00903B03" w:rsidRPr="00BA58C9" w:rsidRDefault="00264C7E" w:rsidP="004F667C">
            <w:pPr>
              <w:rPr>
                <w:b/>
                <w:sz w:val="20"/>
                <w:szCs w:val="22"/>
              </w:rPr>
            </w:pPr>
            <w:hyperlink r:id="rId41" w:history="1">
              <w:r w:rsidR="00903B03" w:rsidRPr="00BA58C9">
                <w:rPr>
                  <w:rStyle w:val="Hyperlink"/>
                  <w:b/>
                  <w:color w:val="auto"/>
                  <w:sz w:val="20"/>
                  <w:szCs w:val="22"/>
                </w:rPr>
                <w:t>http://www.kscience.co.uk/animations/drosophila2.htm</w:t>
              </w:r>
            </w:hyperlink>
          </w:p>
          <w:p w:rsidR="00903B03" w:rsidRPr="00BA58C9" w:rsidRDefault="00903B03" w:rsidP="004F667C">
            <w:pPr>
              <w:rPr>
                <w:b/>
                <w:sz w:val="20"/>
                <w:szCs w:val="22"/>
              </w:rPr>
            </w:pPr>
          </w:p>
          <w:p w:rsidR="00903B03" w:rsidRPr="00BA58C9" w:rsidRDefault="00903B03" w:rsidP="000C4800">
            <w:pPr>
              <w:spacing w:after="120"/>
              <w:rPr>
                <w:b/>
                <w:sz w:val="20"/>
                <w:szCs w:val="22"/>
              </w:rPr>
            </w:pPr>
            <w:r w:rsidRPr="00BA58C9">
              <w:rPr>
                <w:b/>
                <w:sz w:val="20"/>
                <w:szCs w:val="22"/>
              </w:rPr>
              <w:t>Rich questions:</w:t>
            </w:r>
          </w:p>
          <w:p w:rsidR="00903B03" w:rsidRPr="00BA58C9" w:rsidRDefault="00903B03" w:rsidP="004F667C">
            <w:pPr>
              <w:rPr>
                <w:rFonts w:cs="Arial"/>
                <w:sz w:val="20"/>
                <w:szCs w:val="22"/>
              </w:rPr>
            </w:pPr>
            <w:r w:rsidRPr="00BA58C9">
              <w:rPr>
                <w:rFonts w:cs="Arial"/>
                <w:sz w:val="20"/>
                <w:szCs w:val="22"/>
              </w:rPr>
              <w:t>- Ask students to interpret or predict the offspring when provided with parental genotypes for examples involving autosomal linkage</w:t>
            </w:r>
            <w:r w:rsidR="000C4800">
              <w:rPr>
                <w:rFonts w:cs="Arial"/>
                <w:sz w:val="20"/>
                <w:szCs w:val="22"/>
              </w:rPr>
              <w:t>,</w:t>
            </w:r>
            <w:r w:rsidRPr="00BA58C9">
              <w:rPr>
                <w:rFonts w:cs="Arial"/>
                <w:sz w:val="20"/>
                <w:szCs w:val="22"/>
              </w:rPr>
              <w:t xml:space="preserve"> e.g. </w:t>
            </w:r>
            <w:r w:rsidRPr="00BA58C9">
              <w:rPr>
                <w:sz w:val="20"/>
              </w:rPr>
              <w:t xml:space="preserve">linkage in flower colour and type of pollen in sweet peas, linkage of wing and </w:t>
            </w:r>
            <w:r w:rsidR="000C4800">
              <w:rPr>
                <w:sz w:val="20"/>
              </w:rPr>
              <w:t>eye colour.</w:t>
            </w:r>
            <w:r w:rsidRPr="00BA58C9">
              <w:rPr>
                <w:sz w:val="20"/>
              </w:rPr>
              <w:t xml:space="preserve"> </w:t>
            </w:r>
          </w:p>
        </w:tc>
      </w:tr>
    </w:tbl>
    <w:p w:rsidR="00BA58C9" w:rsidRDefault="00BA58C9" w:rsidP="00E02132">
      <w:pPr>
        <w:pStyle w:val="Heading3"/>
      </w:pPr>
    </w:p>
    <w:p w:rsidR="00BA58C9" w:rsidRDefault="00BA58C9" w:rsidP="00BA58C9">
      <w:pPr>
        <w:pStyle w:val="Heading2"/>
      </w:pPr>
      <w:r>
        <w:br w:type="page"/>
      </w:r>
    </w:p>
    <w:p w:rsidR="00E02132" w:rsidRDefault="00E02132" w:rsidP="00E02132">
      <w:pPr>
        <w:pStyle w:val="Heading3"/>
      </w:pPr>
      <w:r w:rsidRPr="008E06CB">
        <w:lastRenderedPageBreak/>
        <w:t>3.</w:t>
      </w:r>
      <w:r>
        <w:t>3</w:t>
      </w:r>
      <w:r w:rsidRPr="008E06CB">
        <w:t>.</w:t>
      </w:r>
      <w:r>
        <w:t>7 Allele frequencies in populations</w:t>
      </w:r>
    </w:p>
    <w:p w:rsidR="00E02132" w:rsidRPr="00D304CE" w:rsidRDefault="00E02132" w:rsidP="00823AFC">
      <w:pPr>
        <w:pStyle w:val="Heading4"/>
      </w:pPr>
      <w:r w:rsidRPr="008E06CB">
        <w:t>3.</w:t>
      </w:r>
      <w:r>
        <w:t>3</w:t>
      </w:r>
      <w:r w:rsidRPr="008E06CB">
        <w:t>.</w:t>
      </w:r>
      <w:r>
        <w:t>7.1 Principles and applications</w:t>
      </w:r>
    </w:p>
    <w:p w:rsidR="00880317" w:rsidRDefault="00880317" w:rsidP="00880317">
      <w:pPr>
        <w:rPr>
          <w:rFonts w:cs="Arial"/>
          <w:bCs/>
          <w:szCs w:val="22"/>
        </w:rPr>
      </w:pPr>
      <w:r>
        <w:t xml:space="preserve">Prior knowledge: </w:t>
      </w:r>
      <w:r w:rsidRPr="00880317">
        <w:rPr>
          <w:rFonts w:cs="Arial"/>
          <w:bCs/>
          <w:szCs w:val="22"/>
        </w:rPr>
        <w:t>Nothing explicitly relevant.</w:t>
      </w:r>
    </w:p>
    <w:p w:rsidR="00880317" w:rsidRPr="00880317" w:rsidRDefault="00880317" w:rsidP="00880317"/>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552"/>
        <w:gridCol w:w="850"/>
        <w:gridCol w:w="2127"/>
        <w:gridCol w:w="5244"/>
        <w:gridCol w:w="1701"/>
        <w:gridCol w:w="2093"/>
      </w:tblGrid>
      <w:tr w:rsidR="00880317" w:rsidRPr="008E06CB" w:rsidTr="006C7571">
        <w:tc>
          <w:tcPr>
            <w:tcW w:w="2552" w:type="dxa"/>
            <w:tcBorders>
              <w:top w:val="nil"/>
            </w:tcBorders>
            <w:shd w:val="clear" w:color="auto" w:fill="001D3A"/>
          </w:tcPr>
          <w:p w:rsidR="00880317" w:rsidRPr="008E06CB" w:rsidRDefault="00880317" w:rsidP="004F667C">
            <w:pPr>
              <w:spacing w:line="240" w:lineRule="auto"/>
              <w:rPr>
                <w:b/>
              </w:rPr>
            </w:pPr>
            <w:r w:rsidRPr="008E06CB">
              <w:br w:type="page"/>
            </w:r>
            <w:r w:rsidRPr="008E06CB">
              <w:br w:type="page"/>
            </w:r>
            <w:r w:rsidRPr="008E06CB">
              <w:br w:type="page"/>
            </w:r>
            <w:r w:rsidRPr="008E06CB">
              <w:rPr>
                <w:b/>
              </w:rPr>
              <w:t>Learning objective</w:t>
            </w:r>
          </w:p>
        </w:tc>
        <w:tc>
          <w:tcPr>
            <w:tcW w:w="850" w:type="dxa"/>
            <w:tcBorders>
              <w:top w:val="nil"/>
            </w:tcBorders>
            <w:shd w:val="clear" w:color="auto" w:fill="001D3A"/>
          </w:tcPr>
          <w:p w:rsidR="00880317" w:rsidRPr="008E06CB" w:rsidRDefault="00880317" w:rsidP="004F667C">
            <w:pPr>
              <w:spacing w:line="240" w:lineRule="auto"/>
              <w:rPr>
                <w:b/>
              </w:rPr>
            </w:pPr>
            <w:r w:rsidRPr="008E06CB">
              <w:rPr>
                <w:b/>
              </w:rPr>
              <w:t>Time taken</w:t>
            </w:r>
          </w:p>
        </w:tc>
        <w:tc>
          <w:tcPr>
            <w:tcW w:w="2127" w:type="dxa"/>
            <w:tcBorders>
              <w:top w:val="nil"/>
            </w:tcBorders>
            <w:shd w:val="clear" w:color="auto" w:fill="001D3A"/>
          </w:tcPr>
          <w:p w:rsidR="00880317" w:rsidRPr="008E06CB" w:rsidRDefault="00880317" w:rsidP="004F667C">
            <w:pPr>
              <w:spacing w:line="240" w:lineRule="auto"/>
              <w:rPr>
                <w:b/>
              </w:rPr>
            </w:pPr>
            <w:r w:rsidRPr="008E06CB">
              <w:rPr>
                <w:b/>
              </w:rPr>
              <w:t>Learning Outcome</w:t>
            </w:r>
          </w:p>
        </w:tc>
        <w:tc>
          <w:tcPr>
            <w:tcW w:w="5244" w:type="dxa"/>
            <w:tcBorders>
              <w:top w:val="nil"/>
            </w:tcBorders>
            <w:shd w:val="clear" w:color="auto" w:fill="001D3A"/>
          </w:tcPr>
          <w:p w:rsidR="00880317" w:rsidRPr="008E06CB" w:rsidRDefault="00880317" w:rsidP="004F667C">
            <w:pPr>
              <w:spacing w:line="240" w:lineRule="auto"/>
              <w:rPr>
                <w:b/>
              </w:rPr>
            </w:pPr>
            <w:r w:rsidRPr="008E06CB">
              <w:rPr>
                <w:b/>
              </w:rPr>
              <w:t>Learning activity with opportunity to develop skills</w:t>
            </w:r>
          </w:p>
        </w:tc>
        <w:tc>
          <w:tcPr>
            <w:tcW w:w="1701" w:type="dxa"/>
            <w:tcBorders>
              <w:top w:val="nil"/>
            </w:tcBorders>
            <w:shd w:val="clear" w:color="auto" w:fill="001D3A"/>
          </w:tcPr>
          <w:p w:rsidR="00880317" w:rsidRPr="008E06CB" w:rsidRDefault="00880317" w:rsidP="004F667C">
            <w:pPr>
              <w:spacing w:line="240" w:lineRule="auto"/>
              <w:rPr>
                <w:b/>
              </w:rPr>
            </w:pPr>
            <w:r w:rsidRPr="008E06CB">
              <w:rPr>
                <w:b/>
              </w:rPr>
              <w:t>Assessment opportunities</w:t>
            </w:r>
          </w:p>
        </w:tc>
        <w:tc>
          <w:tcPr>
            <w:tcW w:w="2093" w:type="dxa"/>
            <w:tcBorders>
              <w:top w:val="nil"/>
            </w:tcBorders>
            <w:shd w:val="clear" w:color="auto" w:fill="001D3A"/>
          </w:tcPr>
          <w:p w:rsidR="00880317" w:rsidRPr="008E06CB" w:rsidRDefault="00880317" w:rsidP="004F667C">
            <w:pPr>
              <w:spacing w:line="240" w:lineRule="auto"/>
              <w:rPr>
                <w:b/>
              </w:rPr>
            </w:pPr>
            <w:r w:rsidRPr="008E06CB">
              <w:rPr>
                <w:b/>
              </w:rPr>
              <w:t>Resources</w:t>
            </w:r>
          </w:p>
        </w:tc>
      </w:tr>
      <w:tr w:rsidR="00880317" w:rsidRPr="00BA58C9" w:rsidTr="00880317">
        <w:tc>
          <w:tcPr>
            <w:tcW w:w="2552" w:type="dxa"/>
            <w:shd w:val="clear" w:color="auto" w:fill="auto"/>
          </w:tcPr>
          <w:p w:rsidR="00880317" w:rsidRPr="00BA58C9" w:rsidRDefault="00880317" w:rsidP="00880317">
            <w:pPr>
              <w:autoSpaceDE w:val="0"/>
              <w:autoSpaceDN w:val="0"/>
              <w:adjustRightInd w:val="0"/>
              <w:spacing w:line="240" w:lineRule="auto"/>
              <w:rPr>
                <w:rFonts w:cs="Arial"/>
                <w:sz w:val="20"/>
                <w:szCs w:val="22"/>
              </w:rPr>
            </w:pPr>
            <w:r w:rsidRPr="00BA58C9">
              <w:rPr>
                <w:rFonts w:eastAsia="Arial" w:cs="Arial"/>
                <w:bCs/>
                <w:w w:val="101"/>
                <w:sz w:val="20"/>
              </w:rPr>
              <w:t>In the study of population genetics, a population may be considered as a group of potentially interbreeding organisms of the same species occupying a particular space at a particular time</w:t>
            </w:r>
            <w:r w:rsidRPr="00BA58C9">
              <w:rPr>
                <w:rFonts w:cs="Arial"/>
                <w:sz w:val="20"/>
                <w:szCs w:val="22"/>
              </w:rPr>
              <w:t>.</w:t>
            </w:r>
          </w:p>
          <w:p w:rsidR="00880317" w:rsidRPr="00BA58C9" w:rsidRDefault="00880317" w:rsidP="004F667C">
            <w:pPr>
              <w:autoSpaceDE w:val="0"/>
              <w:autoSpaceDN w:val="0"/>
              <w:adjustRightInd w:val="0"/>
              <w:spacing w:line="240" w:lineRule="auto"/>
              <w:rPr>
                <w:rFonts w:cs="Arial"/>
                <w:sz w:val="20"/>
                <w:szCs w:val="22"/>
              </w:rPr>
            </w:pPr>
          </w:p>
          <w:p w:rsidR="00880317" w:rsidRPr="00BA58C9" w:rsidRDefault="00880317" w:rsidP="004F667C">
            <w:pPr>
              <w:autoSpaceDE w:val="0"/>
              <w:autoSpaceDN w:val="0"/>
              <w:adjustRightInd w:val="0"/>
              <w:spacing w:line="240" w:lineRule="auto"/>
              <w:rPr>
                <w:rFonts w:cs="Arial"/>
                <w:sz w:val="20"/>
                <w:szCs w:val="22"/>
              </w:rPr>
            </w:pPr>
            <w:r w:rsidRPr="00BA58C9">
              <w:rPr>
                <w:rFonts w:eastAsia="Arial" w:cs="Arial"/>
                <w:bCs/>
                <w:w w:val="101"/>
                <w:sz w:val="20"/>
              </w:rPr>
              <w:t>The concept of a gene pool</w:t>
            </w:r>
            <w:r w:rsidRPr="00BA58C9">
              <w:rPr>
                <w:rFonts w:eastAsia="Arial" w:cs="Arial"/>
                <w:w w:val="101"/>
                <w:sz w:val="20"/>
                <w:lang w:val="en"/>
              </w:rPr>
              <w:t xml:space="preserve"> as the complete set of alleles for a gene in a single population</w:t>
            </w:r>
            <w:r w:rsidRPr="00BA58C9">
              <w:rPr>
                <w:rFonts w:cs="Arial"/>
                <w:sz w:val="20"/>
                <w:szCs w:val="22"/>
              </w:rPr>
              <w:t>.</w:t>
            </w:r>
          </w:p>
          <w:p w:rsidR="00880317" w:rsidRPr="00BA58C9" w:rsidRDefault="00880317" w:rsidP="004F667C">
            <w:pPr>
              <w:autoSpaceDE w:val="0"/>
              <w:autoSpaceDN w:val="0"/>
              <w:adjustRightInd w:val="0"/>
              <w:spacing w:line="240" w:lineRule="auto"/>
              <w:rPr>
                <w:rFonts w:cs="Arial"/>
                <w:sz w:val="20"/>
                <w:szCs w:val="22"/>
              </w:rPr>
            </w:pPr>
          </w:p>
          <w:p w:rsidR="00880317" w:rsidRPr="00BA58C9" w:rsidRDefault="00880317" w:rsidP="004F667C">
            <w:pPr>
              <w:autoSpaceDE w:val="0"/>
              <w:autoSpaceDN w:val="0"/>
              <w:adjustRightInd w:val="0"/>
              <w:spacing w:line="240" w:lineRule="auto"/>
              <w:rPr>
                <w:rFonts w:cs="Arial"/>
                <w:sz w:val="20"/>
                <w:szCs w:val="22"/>
              </w:rPr>
            </w:pPr>
            <w:r w:rsidRPr="00BA58C9">
              <w:rPr>
                <w:rFonts w:eastAsia="Arial" w:cs="Arial"/>
                <w:w w:val="101"/>
                <w:sz w:val="20"/>
                <w:lang w:val="en"/>
              </w:rPr>
              <w:t>The concept of allele frequency as the fraction of the genes in the gene pool that is a particular allele</w:t>
            </w:r>
            <w:r w:rsidR="00D95D23">
              <w:rPr>
                <w:rFonts w:eastAsia="Arial" w:cs="Arial"/>
                <w:w w:val="101"/>
                <w:sz w:val="20"/>
                <w:lang w:val="en"/>
              </w:rPr>
              <w:t>.</w:t>
            </w:r>
          </w:p>
        </w:tc>
        <w:tc>
          <w:tcPr>
            <w:tcW w:w="850" w:type="dxa"/>
            <w:shd w:val="clear" w:color="auto" w:fill="auto"/>
          </w:tcPr>
          <w:p w:rsidR="00880317" w:rsidRPr="00BA58C9" w:rsidRDefault="00880317" w:rsidP="004F667C">
            <w:pPr>
              <w:rPr>
                <w:sz w:val="20"/>
              </w:rPr>
            </w:pPr>
            <w:r w:rsidRPr="00BA58C9">
              <w:rPr>
                <w:sz w:val="20"/>
              </w:rPr>
              <w:t xml:space="preserve">0.2 </w:t>
            </w:r>
          </w:p>
          <w:p w:rsidR="00880317" w:rsidRPr="00BA58C9" w:rsidRDefault="00880317" w:rsidP="004F667C">
            <w:pPr>
              <w:rPr>
                <w:sz w:val="20"/>
              </w:rPr>
            </w:pPr>
            <w:r w:rsidRPr="00BA58C9">
              <w:rPr>
                <w:sz w:val="20"/>
              </w:rPr>
              <w:t>weeks</w:t>
            </w:r>
          </w:p>
        </w:tc>
        <w:tc>
          <w:tcPr>
            <w:tcW w:w="2127" w:type="dxa"/>
            <w:shd w:val="clear" w:color="auto" w:fill="auto"/>
          </w:tcPr>
          <w:p w:rsidR="00880317" w:rsidRPr="00BA58C9" w:rsidRDefault="00880317" w:rsidP="004F667C">
            <w:pPr>
              <w:rPr>
                <w:rFonts w:cs="Arial"/>
                <w:sz w:val="20"/>
                <w:szCs w:val="22"/>
              </w:rPr>
            </w:pPr>
            <w:r w:rsidRPr="00BA58C9">
              <w:rPr>
                <w:rFonts w:cs="Arial"/>
                <w:sz w:val="20"/>
                <w:szCs w:val="22"/>
              </w:rPr>
              <w:t>• define what is meant by the term population.</w:t>
            </w:r>
          </w:p>
          <w:p w:rsidR="00880317" w:rsidRPr="00BA58C9" w:rsidRDefault="00880317" w:rsidP="004F667C">
            <w:pPr>
              <w:rPr>
                <w:rFonts w:cs="Arial"/>
                <w:sz w:val="20"/>
                <w:szCs w:val="22"/>
              </w:rPr>
            </w:pPr>
          </w:p>
          <w:p w:rsidR="00880317" w:rsidRPr="00BA58C9" w:rsidRDefault="00880317" w:rsidP="004F667C">
            <w:pPr>
              <w:rPr>
                <w:rFonts w:cs="Arial"/>
                <w:sz w:val="20"/>
                <w:szCs w:val="22"/>
              </w:rPr>
            </w:pPr>
            <w:r w:rsidRPr="00BA58C9">
              <w:rPr>
                <w:rFonts w:cs="Arial"/>
                <w:sz w:val="20"/>
                <w:szCs w:val="22"/>
              </w:rPr>
              <w:t>• explain what is meant when we refer to allele frequencies and a gene pool.</w:t>
            </w:r>
          </w:p>
          <w:p w:rsidR="00880317" w:rsidRPr="00BA58C9" w:rsidRDefault="00880317" w:rsidP="004F667C">
            <w:pPr>
              <w:rPr>
                <w:rFonts w:cs="Arial"/>
                <w:sz w:val="20"/>
                <w:szCs w:val="22"/>
              </w:rPr>
            </w:pPr>
          </w:p>
          <w:p w:rsidR="00880317" w:rsidRPr="00BA58C9" w:rsidRDefault="00880317" w:rsidP="004F667C">
            <w:pPr>
              <w:rPr>
                <w:sz w:val="20"/>
              </w:rPr>
            </w:pPr>
            <w:r w:rsidRPr="00BA58C9">
              <w:rPr>
                <w:rFonts w:cs="Arial"/>
                <w:sz w:val="20"/>
                <w:szCs w:val="22"/>
              </w:rPr>
              <w:t>• explain why some genotypes cannot be measured by looking at phenotypes.</w:t>
            </w:r>
          </w:p>
        </w:tc>
        <w:tc>
          <w:tcPr>
            <w:tcW w:w="5244" w:type="dxa"/>
            <w:shd w:val="clear" w:color="auto" w:fill="auto"/>
          </w:tcPr>
          <w:p w:rsidR="00880317" w:rsidRPr="00BA58C9" w:rsidRDefault="00880317" w:rsidP="00D95D23">
            <w:pPr>
              <w:spacing w:after="120"/>
              <w:rPr>
                <w:b/>
                <w:sz w:val="20"/>
              </w:rPr>
            </w:pPr>
            <w:r w:rsidRPr="00BA58C9">
              <w:rPr>
                <w:b/>
                <w:sz w:val="20"/>
              </w:rPr>
              <w:t>Learning activities:</w:t>
            </w:r>
          </w:p>
          <w:p w:rsidR="00880317" w:rsidRPr="00BA58C9" w:rsidRDefault="00880317" w:rsidP="004F667C">
            <w:pPr>
              <w:rPr>
                <w:sz w:val="20"/>
              </w:rPr>
            </w:pPr>
            <w:r w:rsidRPr="00BA58C9">
              <w:rPr>
                <w:sz w:val="20"/>
              </w:rPr>
              <w:t>- Ask students the rich questions to expose common misconceptions</w:t>
            </w:r>
            <w:r w:rsidR="00D95D23">
              <w:rPr>
                <w:sz w:val="20"/>
              </w:rPr>
              <w:t>.</w:t>
            </w:r>
          </w:p>
          <w:p w:rsidR="00880317" w:rsidRPr="00BA58C9" w:rsidRDefault="00880317" w:rsidP="004F667C">
            <w:pPr>
              <w:rPr>
                <w:sz w:val="20"/>
              </w:rPr>
            </w:pPr>
            <w:r w:rsidRPr="00BA58C9">
              <w:rPr>
                <w:sz w:val="20"/>
              </w:rPr>
              <w:t>- Define the concept of a population. Introduce the concept of gene pools and the limitations of Mendel’s crosses as relating to only one breeding pair.</w:t>
            </w:r>
          </w:p>
          <w:p w:rsidR="00880317" w:rsidRPr="00BA58C9" w:rsidRDefault="00880317" w:rsidP="004F667C">
            <w:pPr>
              <w:rPr>
                <w:sz w:val="20"/>
              </w:rPr>
            </w:pPr>
            <w:r w:rsidRPr="00BA58C9">
              <w:rPr>
                <w:sz w:val="20"/>
              </w:rPr>
              <w:t>- Provide students with photocopied pictures of animals with the genotypes for one feature written on them (have a mixture of homozygous dominant, heterozygous and homozygous recessive individuals). Ask students to work out the frequency of genotypes and allele frequencies within the gene pool.</w:t>
            </w:r>
          </w:p>
          <w:p w:rsidR="00880317" w:rsidRPr="00BA58C9" w:rsidRDefault="00880317" w:rsidP="004F667C">
            <w:pPr>
              <w:rPr>
                <w:sz w:val="20"/>
              </w:rPr>
            </w:pPr>
            <w:r w:rsidRPr="00BA58C9">
              <w:rPr>
                <w:sz w:val="20"/>
              </w:rPr>
              <w:t xml:space="preserve">- Summarise their findings as </w:t>
            </w:r>
            <w:proofErr w:type="spellStart"/>
            <w:r w:rsidRPr="00BA58C9">
              <w:rPr>
                <w:sz w:val="20"/>
              </w:rPr>
              <w:t>p+q</w:t>
            </w:r>
            <w:proofErr w:type="spellEnd"/>
            <w:r w:rsidRPr="00BA58C9">
              <w:rPr>
                <w:sz w:val="20"/>
              </w:rPr>
              <w:t>=1.</w:t>
            </w:r>
          </w:p>
          <w:p w:rsidR="00880317" w:rsidRPr="00BA58C9" w:rsidRDefault="00880317" w:rsidP="004F667C">
            <w:pPr>
              <w:rPr>
                <w:sz w:val="20"/>
              </w:rPr>
            </w:pPr>
          </w:p>
          <w:p w:rsidR="00880317" w:rsidRPr="00BA58C9" w:rsidRDefault="00880317" w:rsidP="004F667C">
            <w:pPr>
              <w:rPr>
                <w:b/>
                <w:sz w:val="20"/>
              </w:rPr>
            </w:pPr>
            <w:r w:rsidRPr="00BA58C9">
              <w:rPr>
                <w:b/>
                <w:sz w:val="20"/>
              </w:rPr>
              <w:t>Skills developed by learning activities:</w:t>
            </w:r>
          </w:p>
          <w:p w:rsidR="00880317" w:rsidRPr="00BA58C9" w:rsidRDefault="00880317" w:rsidP="00880317">
            <w:pPr>
              <w:autoSpaceDE w:val="0"/>
              <w:autoSpaceDN w:val="0"/>
              <w:adjustRightInd w:val="0"/>
              <w:spacing w:line="240" w:lineRule="auto"/>
              <w:rPr>
                <w:rFonts w:cs="Arial"/>
                <w:bCs/>
                <w:sz w:val="20"/>
                <w:szCs w:val="22"/>
              </w:rPr>
            </w:pPr>
            <w:r w:rsidRPr="00BA58C9">
              <w:rPr>
                <w:rFonts w:cs="Arial"/>
                <w:b/>
                <w:bCs/>
                <w:sz w:val="20"/>
                <w:szCs w:val="22"/>
              </w:rPr>
              <w:t xml:space="preserve">Mathematical requirement 1, 2, 11 and 12 – </w:t>
            </w:r>
            <w:r w:rsidRPr="00BA58C9">
              <w:rPr>
                <w:rFonts w:cs="Arial"/>
                <w:sz w:val="20"/>
                <w:szCs w:val="22"/>
              </w:rPr>
              <w:t>Use of percentages and decimals. Translate information between algebraic and numerical forms.</w:t>
            </w:r>
          </w:p>
          <w:p w:rsidR="00880317" w:rsidRPr="00BA58C9" w:rsidRDefault="00880317" w:rsidP="004F667C">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understanding of population and gene pools.</w:t>
            </w:r>
          </w:p>
          <w:p w:rsidR="00880317" w:rsidRPr="00BA58C9" w:rsidRDefault="00880317" w:rsidP="00880317">
            <w:pPr>
              <w:autoSpaceDE w:val="0"/>
              <w:autoSpaceDN w:val="0"/>
              <w:adjustRightInd w:val="0"/>
              <w:spacing w:line="240" w:lineRule="auto"/>
              <w:rPr>
                <w:rFonts w:cs="Arial"/>
                <w:bCs/>
                <w:sz w:val="20"/>
                <w:szCs w:val="22"/>
              </w:rPr>
            </w:pPr>
            <w:r w:rsidRPr="00BA58C9">
              <w:rPr>
                <w:rFonts w:cs="Arial"/>
                <w:b/>
                <w:bCs/>
                <w:sz w:val="20"/>
                <w:szCs w:val="22"/>
              </w:rPr>
              <w:t xml:space="preserve">AO2/AO3 – </w:t>
            </w:r>
            <w:r w:rsidRPr="00BA58C9">
              <w:rPr>
                <w:rFonts w:cs="Arial"/>
                <w:bCs/>
                <w:sz w:val="20"/>
                <w:szCs w:val="22"/>
              </w:rPr>
              <w:t>Analyse information and apply knowledge to work out allele frequencies.</w:t>
            </w:r>
          </w:p>
          <w:p w:rsidR="00EF3972" w:rsidRPr="00BA58C9" w:rsidRDefault="00EF3972" w:rsidP="00880317">
            <w:pPr>
              <w:autoSpaceDE w:val="0"/>
              <w:autoSpaceDN w:val="0"/>
              <w:adjustRightInd w:val="0"/>
              <w:spacing w:line="240" w:lineRule="auto"/>
              <w:rPr>
                <w:rFonts w:cs="Arial"/>
                <w:bCs/>
                <w:sz w:val="20"/>
                <w:szCs w:val="22"/>
              </w:rPr>
            </w:pPr>
          </w:p>
          <w:p w:rsidR="00EF3972" w:rsidRPr="00BA58C9" w:rsidRDefault="00EF3972" w:rsidP="00880317">
            <w:pPr>
              <w:autoSpaceDE w:val="0"/>
              <w:autoSpaceDN w:val="0"/>
              <w:adjustRightInd w:val="0"/>
              <w:spacing w:line="240" w:lineRule="auto"/>
              <w:rPr>
                <w:rFonts w:cs="Arial"/>
                <w:b/>
                <w:bCs/>
                <w:sz w:val="20"/>
                <w:szCs w:val="22"/>
              </w:rPr>
            </w:pPr>
          </w:p>
          <w:p w:rsidR="00F450A3" w:rsidRPr="00BA58C9" w:rsidRDefault="00F450A3" w:rsidP="00880317">
            <w:pPr>
              <w:autoSpaceDE w:val="0"/>
              <w:autoSpaceDN w:val="0"/>
              <w:adjustRightInd w:val="0"/>
              <w:spacing w:line="240" w:lineRule="auto"/>
              <w:rPr>
                <w:rFonts w:cs="Arial"/>
                <w:b/>
                <w:bCs/>
                <w:sz w:val="20"/>
                <w:szCs w:val="22"/>
              </w:rPr>
            </w:pPr>
          </w:p>
        </w:tc>
        <w:tc>
          <w:tcPr>
            <w:tcW w:w="1701" w:type="dxa"/>
            <w:shd w:val="clear" w:color="auto" w:fill="auto"/>
          </w:tcPr>
          <w:p w:rsidR="00880317" w:rsidRPr="00BA58C9" w:rsidRDefault="00880317" w:rsidP="00D95D23">
            <w:pPr>
              <w:spacing w:after="120"/>
              <w:rPr>
                <w:sz w:val="20"/>
              </w:rPr>
            </w:pPr>
            <w:r w:rsidRPr="00BA58C9">
              <w:rPr>
                <w:b/>
                <w:sz w:val="20"/>
              </w:rPr>
              <w:t>Past exam paper material</w:t>
            </w:r>
            <w:r w:rsidRPr="00BA58C9">
              <w:rPr>
                <w:sz w:val="20"/>
              </w:rPr>
              <w:t>:</w:t>
            </w:r>
          </w:p>
          <w:p w:rsidR="00880317" w:rsidRPr="00BA58C9" w:rsidRDefault="00880317" w:rsidP="004F667C">
            <w:pPr>
              <w:rPr>
                <w:sz w:val="20"/>
              </w:rPr>
            </w:pPr>
            <w:r w:rsidRPr="00BA58C9">
              <w:rPr>
                <w:sz w:val="20"/>
              </w:rPr>
              <w:t>BYA5 – Jan 05 Q8a;</w:t>
            </w:r>
          </w:p>
          <w:p w:rsidR="00880317" w:rsidRPr="00BA58C9" w:rsidRDefault="00880317" w:rsidP="004F667C">
            <w:pPr>
              <w:rPr>
                <w:sz w:val="20"/>
              </w:rPr>
            </w:pPr>
            <w:r w:rsidRPr="00BA58C9">
              <w:rPr>
                <w:sz w:val="20"/>
              </w:rPr>
              <w:t>BYA5 – June 03 Q4a</w:t>
            </w:r>
          </w:p>
          <w:p w:rsidR="00125F01" w:rsidRPr="00BA58C9" w:rsidRDefault="00125F01" w:rsidP="004F667C">
            <w:pPr>
              <w:rPr>
                <w:sz w:val="20"/>
              </w:rPr>
            </w:pPr>
          </w:p>
        </w:tc>
        <w:tc>
          <w:tcPr>
            <w:tcW w:w="2093" w:type="dxa"/>
            <w:shd w:val="clear" w:color="auto" w:fill="auto"/>
          </w:tcPr>
          <w:p w:rsidR="00880317" w:rsidRPr="00BA58C9" w:rsidRDefault="00880317" w:rsidP="00D95D23">
            <w:pPr>
              <w:spacing w:after="120"/>
              <w:rPr>
                <w:b/>
                <w:sz w:val="20"/>
                <w:szCs w:val="22"/>
              </w:rPr>
            </w:pPr>
            <w:r w:rsidRPr="00BA58C9">
              <w:rPr>
                <w:b/>
                <w:sz w:val="20"/>
                <w:szCs w:val="22"/>
              </w:rPr>
              <w:t>Rich questions:</w:t>
            </w:r>
          </w:p>
          <w:p w:rsidR="00880317" w:rsidRPr="00BA58C9" w:rsidRDefault="00880317" w:rsidP="004F667C">
            <w:pPr>
              <w:rPr>
                <w:rFonts w:cs="Arial"/>
                <w:sz w:val="20"/>
                <w:szCs w:val="22"/>
              </w:rPr>
            </w:pPr>
            <w:r w:rsidRPr="00BA58C9">
              <w:rPr>
                <w:rFonts w:cs="Arial"/>
                <w:sz w:val="20"/>
                <w:szCs w:val="22"/>
              </w:rPr>
              <w:t>- Is the dominant allele more common in a population than the recessive allele?</w:t>
            </w:r>
          </w:p>
          <w:p w:rsidR="00880317" w:rsidRPr="00BA58C9" w:rsidRDefault="00880317" w:rsidP="004F667C">
            <w:pPr>
              <w:rPr>
                <w:rFonts w:cs="Arial"/>
                <w:sz w:val="20"/>
                <w:szCs w:val="22"/>
              </w:rPr>
            </w:pPr>
            <w:r w:rsidRPr="00BA58C9">
              <w:rPr>
                <w:rFonts w:cs="Arial"/>
                <w:sz w:val="20"/>
                <w:szCs w:val="22"/>
              </w:rPr>
              <w:t>Explain your answer.</w:t>
            </w:r>
          </w:p>
          <w:p w:rsidR="00880317" w:rsidRPr="00BA58C9" w:rsidRDefault="00880317" w:rsidP="004F667C">
            <w:pPr>
              <w:rPr>
                <w:rFonts w:cs="Arial"/>
                <w:sz w:val="20"/>
                <w:szCs w:val="22"/>
              </w:rPr>
            </w:pPr>
            <w:r w:rsidRPr="00BA58C9">
              <w:rPr>
                <w:rFonts w:cs="Arial"/>
                <w:sz w:val="20"/>
                <w:szCs w:val="22"/>
              </w:rPr>
              <w:t>- Is it possible to work out the genotypes of everyone in a population for a particular feature? Explain your answer.</w:t>
            </w:r>
          </w:p>
        </w:tc>
      </w:tr>
    </w:tbl>
    <w:p w:rsidR="00BA58C9" w:rsidRDefault="00BA58C9">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552"/>
        <w:gridCol w:w="850"/>
        <w:gridCol w:w="2235"/>
        <w:gridCol w:w="4536"/>
        <w:gridCol w:w="1842"/>
        <w:gridCol w:w="2552"/>
      </w:tblGrid>
      <w:tr w:rsidR="00880317" w:rsidRPr="008E06CB" w:rsidTr="006C7571">
        <w:tc>
          <w:tcPr>
            <w:tcW w:w="2552" w:type="dxa"/>
            <w:tcBorders>
              <w:top w:val="nil"/>
            </w:tcBorders>
            <w:shd w:val="clear" w:color="auto" w:fill="001D3A"/>
          </w:tcPr>
          <w:p w:rsidR="00880317" w:rsidRPr="008E06CB" w:rsidRDefault="00880317" w:rsidP="004F667C">
            <w:pPr>
              <w:spacing w:line="240" w:lineRule="auto"/>
              <w:rPr>
                <w:b/>
              </w:rPr>
            </w:pPr>
            <w:r>
              <w:lastRenderedPageBreak/>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1D3A"/>
          </w:tcPr>
          <w:p w:rsidR="00880317" w:rsidRPr="008E06CB" w:rsidRDefault="00880317" w:rsidP="004F667C">
            <w:pPr>
              <w:spacing w:line="240" w:lineRule="auto"/>
              <w:rPr>
                <w:b/>
              </w:rPr>
            </w:pPr>
            <w:r w:rsidRPr="008E06CB">
              <w:rPr>
                <w:b/>
              </w:rPr>
              <w:t>Time taken</w:t>
            </w:r>
          </w:p>
        </w:tc>
        <w:tc>
          <w:tcPr>
            <w:tcW w:w="2235" w:type="dxa"/>
            <w:tcBorders>
              <w:top w:val="nil"/>
            </w:tcBorders>
            <w:shd w:val="clear" w:color="auto" w:fill="001D3A"/>
          </w:tcPr>
          <w:p w:rsidR="00880317" w:rsidRPr="008E06CB" w:rsidRDefault="00880317" w:rsidP="004F667C">
            <w:pPr>
              <w:spacing w:line="240" w:lineRule="auto"/>
              <w:rPr>
                <w:b/>
              </w:rPr>
            </w:pPr>
            <w:r w:rsidRPr="008E06CB">
              <w:rPr>
                <w:b/>
              </w:rPr>
              <w:t>Learning Outcome</w:t>
            </w:r>
          </w:p>
        </w:tc>
        <w:tc>
          <w:tcPr>
            <w:tcW w:w="4536" w:type="dxa"/>
            <w:tcBorders>
              <w:top w:val="nil"/>
            </w:tcBorders>
            <w:shd w:val="clear" w:color="auto" w:fill="001D3A"/>
          </w:tcPr>
          <w:p w:rsidR="00880317" w:rsidRPr="008E06CB" w:rsidRDefault="00880317" w:rsidP="004F667C">
            <w:pPr>
              <w:spacing w:line="240" w:lineRule="auto"/>
              <w:rPr>
                <w:b/>
              </w:rPr>
            </w:pPr>
            <w:r w:rsidRPr="008E06CB">
              <w:rPr>
                <w:b/>
              </w:rPr>
              <w:t>Learning activity with opportunity to develop skills</w:t>
            </w:r>
          </w:p>
        </w:tc>
        <w:tc>
          <w:tcPr>
            <w:tcW w:w="1842" w:type="dxa"/>
            <w:tcBorders>
              <w:top w:val="nil"/>
            </w:tcBorders>
            <w:shd w:val="clear" w:color="auto" w:fill="001D3A"/>
          </w:tcPr>
          <w:p w:rsidR="00880317" w:rsidRPr="008E06CB" w:rsidRDefault="00880317" w:rsidP="004F667C">
            <w:pPr>
              <w:spacing w:line="240" w:lineRule="auto"/>
              <w:rPr>
                <w:b/>
              </w:rPr>
            </w:pPr>
            <w:r w:rsidRPr="008E06CB">
              <w:rPr>
                <w:b/>
              </w:rPr>
              <w:t>Assessment opportunities</w:t>
            </w:r>
          </w:p>
        </w:tc>
        <w:tc>
          <w:tcPr>
            <w:tcW w:w="2552" w:type="dxa"/>
            <w:tcBorders>
              <w:top w:val="nil"/>
            </w:tcBorders>
            <w:shd w:val="clear" w:color="auto" w:fill="001D3A"/>
          </w:tcPr>
          <w:p w:rsidR="00880317" w:rsidRPr="008E06CB" w:rsidRDefault="00880317" w:rsidP="004F667C">
            <w:pPr>
              <w:spacing w:line="240" w:lineRule="auto"/>
              <w:rPr>
                <w:b/>
              </w:rPr>
            </w:pPr>
            <w:r w:rsidRPr="008E06CB">
              <w:rPr>
                <w:b/>
              </w:rPr>
              <w:t>Resources</w:t>
            </w:r>
          </w:p>
        </w:tc>
      </w:tr>
      <w:tr w:rsidR="00880317" w:rsidRPr="00BA58C9" w:rsidTr="00682160">
        <w:tc>
          <w:tcPr>
            <w:tcW w:w="2552" w:type="dxa"/>
            <w:shd w:val="clear" w:color="auto" w:fill="auto"/>
          </w:tcPr>
          <w:p w:rsidR="00880317" w:rsidRPr="00BA58C9" w:rsidRDefault="00880317" w:rsidP="00880317">
            <w:pPr>
              <w:autoSpaceDE w:val="0"/>
              <w:autoSpaceDN w:val="0"/>
              <w:adjustRightInd w:val="0"/>
              <w:spacing w:line="240" w:lineRule="auto"/>
              <w:rPr>
                <w:rFonts w:cs="Arial"/>
                <w:sz w:val="20"/>
                <w:szCs w:val="22"/>
              </w:rPr>
            </w:pPr>
            <w:r w:rsidRPr="00BA58C9">
              <w:rPr>
                <w:rFonts w:eastAsia="Arial" w:cs="Arial"/>
                <w:w w:val="101"/>
                <w:sz w:val="20"/>
                <w:lang w:val="en"/>
              </w:rPr>
              <w:t>The influence of selection for high yielding breeds of domesticated animals and cultivated plants</w:t>
            </w:r>
            <w:r w:rsidR="00AC467B">
              <w:rPr>
                <w:rFonts w:eastAsia="Arial" w:cs="Arial"/>
                <w:w w:val="101"/>
                <w:sz w:val="20"/>
                <w:lang w:val="en"/>
              </w:rPr>
              <w:t>.</w:t>
            </w:r>
          </w:p>
          <w:p w:rsidR="00880317" w:rsidRPr="00BA58C9" w:rsidRDefault="00880317" w:rsidP="004F667C">
            <w:pPr>
              <w:autoSpaceDE w:val="0"/>
              <w:autoSpaceDN w:val="0"/>
              <w:adjustRightInd w:val="0"/>
              <w:spacing w:line="240" w:lineRule="auto"/>
              <w:rPr>
                <w:rFonts w:cs="Arial"/>
                <w:sz w:val="20"/>
                <w:szCs w:val="22"/>
              </w:rPr>
            </w:pPr>
          </w:p>
        </w:tc>
        <w:tc>
          <w:tcPr>
            <w:tcW w:w="850" w:type="dxa"/>
            <w:shd w:val="clear" w:color="auto" w:fill="auto"/>
          </w:tcPr>
          <w:p w:rsidR="00880317" w:rsidRPr="00BA58C9" w:rsidRDefault="00880317" w:rsidP="004F667C">
            <w:pPr>
              <w:rPr>
                <w:sz w:val="20"/>
              </w:rPr>
            </w:pPr>
            <w:r w:rsidRPr="00BA58C9">
              <w:rPr>
                <w:sz w:val="20"/>
              </w:rPr>
              <w:t xml:space="preserve">0.2 </w:t>
            </w:r>
          </w:p>
          <w:p w:rsidR="00880317" w:rsidRPr="00BA58C9" w:rsidRDefault="00880317" w:rsidP="004F667C">
            <w:pPr>
              <w:rPr>
                <w:sz w:val="20"/>
              </w:rPr>
            </w:pPr>
            <w:r w:rsidRPr="00BA58C9">
              <w:rPr>
                <w:sz w:val="20"/>
              </w:rPr>
              <w:t>weeks</w:t>
            </w:r>
          </w:p>
        </w:tc>
        <w:tc>
          <w:tcPr>
            <w:tcW w:w="2235" w:type="dxa"/>
            <w:shd w:val="clear" w:color="auto" w:fill="auto"/>
          </w:tcPr>
          <w:p w:rsidR="00E650B3" w:rsidRPr="00BA58C9" w:rsidRDefault="00E650B3" w:rsidP="00E650B3">
            <w:pPr>
              <w:rPr>
                <w:rFonts w:cs="Arial"/>
                <w:sz w:val="20"/>
                <w:szCs w:val="22"/>
              </w:rPr>
            </w:pPr>
            <w:r w:rsidRPr="00BA58C9">
              <w:rPr>
                <w:rFonts w:cs="Arial"/>
                <w:sz w:val="20"/>
                <w:szCs w:val="22"/>
              </w:rPr>
              <w:t>• explain the principles of selective breeding (artificial selection).</w:t>
            </w:r>
          </w:p>
          <w:p w:rsidR="00E650B3" w:rsidRPr="00BA58C9" w:rsidRDefault="00E650B3" w:rsidP="00E650B3">
            <w:pPr>
              <w:rPr>
                <w:rFonts w:cs="Arial"/>
                <w:sz w:val="20"/>
                <w:szCs w:val="22"/>
              </w:rPr>
            </w:pPr>
          </w:p>
          <w:p w:rsidR="00E650B3" w:rsidRPr="00BA58C9" w:rsidRDefault="00E650B3" w:rsidP="00E650B3">
            <w:pPr>
              <w:rPr>
                <w:rFonts w:cs="Arial"/>
                <w:sz w:val="20"/>
                <w:szCs w:val="22"/>
              </w:rPr>
            </w:pPr>
            <w:r w:rsidRPr="00BA58C9">
              <w:rPr>
                <w:rFonts w:cs="Arial"/>
                <w:sz w:val="20"/>
                <w:szCs w:val="22"/>
              </w:rPr>
              <w:t>• explain the advantages of selective breeding of domesticated animals and cultivated plants.</w:t>
            </w:r>
          </w:p>
          <w:p w:rsidR="00E650B3" w:rsidRPr="00BA58C9" w:rsidRDefault="00E650B3" w:rsidP="00E650B3">
            <w:pPr>
              <w:rPr>
                <w:rFonts w:cs="Arial"/>
                <w:sz w:val="20"/>
                <w:szCs w:val="22"/>
              </w:rPr>
            </w:pPr>
          </w:p>
          <w:p w:rsidR="00E650B3" w:rsidRPr="00BA58C9" w:rsidRDefault="00E650B3" w:rsidP="00E650B3">
            <w:pPr>
              <w:rPr>
                <w:rFonts w:cs="Arial"/>
                <w:sz w:val="20"/>
                <w:szCs w:val="22"/>
              </w:rPr>
            </w:pPr>
            <w:r w:rsidRPr="00BA58C9">
              <w:rPr>
                <w:rFonts w:cs="Arial"/>
                <w:sz w:val="20"/>
                <w:szCs w:val="22"/>
              </w:rPr>
              <w:t>• explain the effect of selective breeding on genetic diversity.</w:t>
            </w:r>
          </w:p>
          <w:p w:rsidR="00E650B3" w:rsidRPr="00BA58C9" w:rsidRDefault="00E650B3" w:rsidP="00E650B3">
            <w:pPr>
              <w:rPr>
                <w:rFonts w:cs="Arial"/>
                <w:sz w:val="20"/>
                <w:szCs w:val="22"/>
              </w:rPr>
            </w:pPr>
          </w:p>
          <w:p w:rsidR="00E650B3" w:rsidRPr="00BA58C9" w:rsidRDefault="00E650B3" w:rsidP="00E650B3">
            <w:pPr>
              <w:rPr>
                <w:rFonts w:cs="Arial"/>
                <w:sz w:val="20"/>
                <w:szCs w:val="22"/>
              </w:rPr>
            </w:pPr>
            <w:r w:rsidRPr="00BA58C9">
              <w:rPr>
                <w:rFonts w:cs="Arial"/>
                <w:sz w:val="20"/>
                <w:szCs w:val="22"/>
              </w:rPr>
              <w:t>• evaluate the disadvantages of selective breeding.</w:t>
            </w:r>
          </w:p>
          <w:p w:rsidR="00E650B3" w:rsidRPr="00BA58C9" w:rsidRDefault="00E650B3" w:rsidP="00E650B3">
            <w:pPr>
              <w:rPr>
                <w:rFonts w:cs="Arial"/>
                <w:sz w:val="20"/>
                <w:szCs w:val="22"/>
              </w:rPr>
            </w:pPr>
          </w:p>
          <w:p w:rsidR="00880317" w:rsidRPr="00BA58C9" w:rsidRDefault="00880317" w:rsidP="004F667C">
            <w:pPr>
              <w:rPr>
                <w:sz w:val="20"/>
              </w:rPr>
            </w:pPr>
          </w:p>
        </w:tc>
        <w:tc>
          <w:tcPr>
            <w:tcW w:w="4536" w:type="dxa"/>
            <w:shd w:val="clear" w:color="auto" w:fill="auto"/>
          </w:tcPr>
          <w:p w:rsidR="00880317" w:rsidRPr="00BA58C9" w:rsidRDefault="00880317" w:rsidP="00AC467B">
            <w:pPr>
              <w:spacing w:after="120"/>
              <w:rPr>
                <w:b/>
                <w:sz w:val="20"/>
              </w:rPr>
            </w:pPr>
            <w:r w:rsidRPr="00BA58C9">
              <w:rPr>
                <w:b/>
                <w:sz w:val="20"/>
              </w:rPr>
              <w:t>Learning activities:</w:t>
            </w:r>
          </w:p>
          <w:p w:rsidR="00682160" w:rsidRPr="00BA58C9" w:rsidRDefault="00EC5B29" w:rsidP="00EC5B29">
            <w:pPr>
              <w:rPr>
                <w:sz w:val="20"/>
              </w:rPr>
            </w:pPr>
            <w:r w:rsidRPr="00BA58C9">
              <w:rPr>
                <w:sz w:val="20"/>
              </w:rPr>
              <w:t>- Teacher explanation of selective breeding linked to genetic diversity. Provide examples</w:t>
            </w:r>
            <w:r w:rsidR="00AC467B">
              <w:rPr>
                <w:sz w:val="20"/>
              </w:rPr>
              <w:t>,</w:t>
            </w:r>
            <w:r w:rsidRPr="00BA58C9">
              <w:rPr>
                <w:sz w:val="20"/>
              </w:rPr>
              <w:t xml:space="preserve"> e.g. the breeding of different varieties of </w:t>
            </w:r>
            <w:r w:rsidR="00682160" w:rsidRPr="00BA58C9">
              <w:rPr>
                <w:sz w:val="20"/>
              </w:rPr>
              <w:t>wheat and sheep and model how these were selectively bred. Use video to support this.</w:t>
            </w:r>
          </w:p>
          <w:p w:rsidR="00682160" w:rsidRPr="00BA58C9" w:rsidRDefault="00682160" w:rsidP="00EC5B29">
            <w:pPr>
              <w:rPr>
                <w:sz w:val="20"/>
              </w:rPr>
            </w:pPr>
            <w:r w:rsidRPr="00BA58C9">
              <w:rPr>
                <w:sz w:val="20"/>
              </w:rPr>
              <w:t>- Discuss what effect selective breeding has on allele frequency and genetic diversity.</w:t>
            </w:r>
          </w:p>
          <w:p w:rsidR="00682160" w:rsidRPr="00BA58C9" w:rsidRDefault="00682160" w:rsidP="00682160">
            <w:pPr>
              <w:rPr>
                <w:sz w:val="20"/>
              </w:rPr>
            </w:pPr>
            <w:r w:rsidRPr="00BA58C9">
              <w:rPr>
                <w:sz w:val="20"/>
              </w:rPr>
              <w:t>- Ask students to explain how this differs to natural selection.</w:t>
            </w:r>
          </w:p>
          <w:p w:rsidR="00EC5B29" w:rsidRPr="00BA58C9" w:rsidRDefault="00682160" w:rsidP="00EC5B29">
            <w:pPr>
              <w:rPr>
                <w:sz w:val="20"/>
              </w:rPr>
            </w:pPr>
            <w:r w:rsidRPr="00BA58C9">
              <w:rPr>
                <w:sz w:val="20"/>
              </w:rPr>
              <w:t>- Provide students with another example of selective breeding. Get them</w:t>
            </w:r>
            <w:r w:rsidR="00EC5B29" w:rsidRPr="00BA58C9">
              <w:rPr>
                <w:sz w:val="20"/>
              </w:rPr>
              <w:t xml:space="preserve"> to </w:t>
            </w:r>
            <w:r w:rsidRPr="00BA58C9">
              <w:rPr>
                <w:sz w:val="20"/>
              </w:rPr>
              <w:t xml:space="preserve">provide </w:t>
            </w:r>
            <w:r w:rsidR="00EC5B29" w:rsidRPr="00BA58C9">
              <w:rPr>
                <w:sz w:val="20"/>
              </w:rPr>
              <w:t>a suggested explanation</w:t>
            </w:r>
            <w:r w:rsidRPr="00BA58C9">
              <w:rPr>
                <w:sz w:val="20"/>
              </w:rPr>
              <w:t xml:space="preserve"> independently</w:t>
            </w:r>
            <w:r w:rsidR="00EC5B29" w:rsidRPr="00BA58C9">
              <w:rPr>
                <w:sz w:val="20"/>
              </w:rPr>
              <w:t>.</w:t>
            </w:r>
          </w:p>
          <w:p w:rsidR="00682160" w:rsidRPr="00BA58C9" w:rsidRDefault="00682160" w:rsidP="00EC5B29">
            <w:pPr>
              <w:rPr>
                <w:sz w:val="20"/>
              </w:rPr>
            </w:pPr>
            <w:r w:rsidRPr="00BA58C9">
              <w:rPr>
                <w:sz w:val="20"/>
              </w:rPr>
              <w:t>- Exam questions</w:t>
            </w:r>
          </w:p>
          <w:p w:rsidR="00EC5B29" w:rsidRPr="00BA58C9" w:rsidRDefault="00EC5B29" w:rsidP="004F667C">
            <w:pPr>
              <w:rPr>
                <w:sz w:val="20"/>
              </w:rPr>
            </w:pPr>
          </w:p>
          <w:p w:rsidR="00880317" w:rsidRPr="00BA58C9" w:rsidRDefault="00880317" w:rsidP="004F667C">
            <w:pPr>
              <w:rPr>
                <w:b/>
                <w:sz w:val="20"/>
              </w:rPr>
            </w:pPr>
            <w:r w:rsidRPr="00BA58C9">
              <w:rPr>
                <w:b/>
                <w:sz w:val="20"/>
              </w:rPr>
              <w:t>Skills developed by learning activities:</w:t>
            </w:r>
          </w:p>
          <w:p w:rsidR="00230CB9" w:rsidRPr="00BA58C9" w:rsidRDefault="00230CB9" w:rsidP="00230CB9">
            <w:pPr>
              <w:autoSpaceDE w:val="0"/>
              <w:autoSpaceDN w:val="0"/>
              <w:adjustRightInd w:val="0"/>
              <w:spacing w:line="240" w:lineRule="auto"/>
              <w:rPr>
                <w:rFonts w:cs="Arial"/>
                <w:bCs/>
                <w:sz w:val="20"/>
                <w:szCs w:val="22"/>
              </w:rPr>
            </w:pPr>
            <w:r w:rsidRPr="00BA58C9">
              <w:rPr>
                <w:rFonts w:cs="Arial"/>
                <w:b/>
                <w:bCs/>
                <w:sz w:val="20"/>
                <w:szCs w:val="22"/>
              </w:rPr>
              <w:t xml:space="preserve">Mathematical requirement 9 – </w:t>
            </w:r>
            <w:r w:rsidRPr="00BA58C9">
              <w:rPr>
                <w:rFonts w:cs="Arial"/>
                <w:bCs/>
                <w:sz w:val="20"/>
                <w:szCs w:val="22"/>
              </w:rPr>
              <w:t>Interpretation of standard deviations in exam questions.</w:t>
            </w:r>
          </w:p>
          <w:p w:rsidR="00230CB9" w:rsidRPr="00BA58C9" w:rsidRDefault="00230CB9" w:rsidP="00230CB9">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understanding of artificial selection.</w:t>
            </w:r>
          </w:p>
          <w:p w:rsidR="00230CB9" w:rsidRPr="00BA58C9" w:rsidRDefault="00230CB9" w:rsidP="00230CB9">
            <w:pPr>
              <w:autoSpaceDE w:val="0"/>
              <w:autoSpaceDN w:val="0"/>
              <w:adjustRightInd w:val="0"/>
              <w:spacing w:line="240" w:lineRule="auto"/>
              <w:rPr>
                <w:rFonts w:cs="Arial"/>
                <w:bCs/>
                <w:sz w:val="20"/>
                <w:szCs w:val="22"/>
              </w:rPr>
            </w:pPr>
            <w:r w:rsidRPr="00BA58C9">
              <w:rPr>
                <w:rFonts w:cs="Arial"/>
                <w:b/>
                <w:bCs/>
                <w:sz w:val="20"/>
                <w:szCs w:val="22"/>
              </w:rPr>
              <w:t>AO2/AO3 –</w:t>
            </w:r>
            <w:r w:rsidRPr="00BA58C9">
              <w:rPr>
                <w:rFonts w:cs="Arial"/>
                <w:bCs/>
                <w:sz w:val="20"/>
                <w:szCs w:val="22"/>
              </w:rPr>
              <w:t xml:space="preserve"> Application of knowledge to explain unfamiliar examples.</w:t>
            </w:r>
          </w:p>
          <w:p w:rsidR="00880317" w:rsidRPr="00BA58C9" w:rsidRDefault="00880317" w:rsidP="004F667C">
            <w:pPr>
              <w:autoSpaceDE w:val="0"/>
              <w:autoSpaceDN w:val="0"/>
              <w:adjustRightInd w:val="0"/>
              <w:spacing w:line="240" w:lineRule="auto"/>
              <w:rPr>
                <w:rFonts w:cs="Arial"/>
                <w:b/>
                <w:bCs/>
                <w:sz w:val="20"/>
                <w:szCs w:val="22"/>
              </w:rPr>
            </w:pPr>
          </w:p>
        </w:tc>
        <w:tc>
          <w:tcPr>
            <w:tcW w:w="1842" w:type="dxa"/>
            <w:shd w:val="clear" w:color="auto" w:fill="auto"/>
          </w:tcPr>
          <w:p w:rsidR="00880317" w:rsidRPr="00BA58C9" w:rsidRDefault="00880317" w:rsidP="00AC467B">
            <w:pPr>
              <w:spacing w:after="120"/>
              <w:rPr>
                <w:sz w:val="20"/>
              </w:rPr>
            </w:pPr>
            <w:r w:rsidRPr="00BA58C9">
              <w:rPr>
                <w:b/>
                <w:sz w:val="20"/>
              </w:rPr>
              <w:t>Past exam paper material</w:t>
            </w:r>
            <w:r w:rsidRPr="00BA58C9">
              <w:rPr>
                <w:sz w:val="20"/>
              </w:rPr>
              <w:t>:</w:t>
            </w:r>
          </w:p>
          <w:p w:rsidR="00880317" w:rsidRPr="00BA58C9" w:rsidRDefault="00321BC9" w:rsidP="004F667C">
            <w:pPr>
              <w:rPr>
                <w:sz w:val="20"/>
              </w:rPr>
            </w:pPr>
            <w:r w:rsidRPr="00BA58C9">
              <w:rPr>
                <w:sz w:val="20"/>
              </w:rPr>
              <w:t>HBIO2 – June 13 Q6b;</w:t>
            </w:r>
          </w:p>
          <w:p w:rsidR="00321BC9" w:rsidRPr="00BA58C9" w:rsidRDefault="00321BC9" w:rsidP="004F667C">
            <w:pPr>
              <w:rPr>
                <w:sz w:val="20"/>
              </w:rPr>
            </w:pPr>
            <w:r w:rsidRPr="00BA58C9">
              <w:rPr>
                <w:sz w:val="20"/>
              </w:rPr>
              <w:t>HBIO2 – Jan 13 Q4;</w:t>
            </w:r>
          </w:p>
          <w:p w:rsidR="00321BC9" w:rsidRPr="00BA58C9" w:rsidRDefault="00321BC9" w:rsidP="004F667C">
            <w:pPr>
              <w:rPr>
                <w:sz w:val="20"/>
              </w:rPr>
            </w:pPr>
            <w:r w:rsidRPr="00BA58C9">
              <w:rPr>
                <w:sz w:val="20"/>
              </w:rPr>
              <w:t xml:space="preserve">HBIO2 – Jan </w:t>
            </w:r>
            <w:r w:rsidR="00AC467B">
              <w:rPr>
                <w:sz w:val="20"/>
              </w:rPr>
              <w:t xml:space="preserve">10 </w:t>
            </w:r>
            <w:r w:rsidRPr="00BA58C9">
              <w:rPr>
                <w:sz w:val="20"/>
              </w:rPr>
              <w:t>Q10b;</w:t>
            </w:r>
          </w:p>
          <w:p w:rsidR="00321BC9" w:rsidRPr="00BA58C9" w:rsidRDefault="00321BC9" w:rsidP="004F667C">
            <w:pPr>
              <w:rPr>
                <w:sz w:val="20"/>
              </w:rPr>
            </w:pPr>
            <w:r w:rsidRPr="00BA58C9">
              <w:rPr>
                <w:sz w:val="20"/>
              </w:rPr>
              <w:t>HBIO2 – June 09 Q2c;</w:t>
            </w:r>
          </w:p>
          <w:p w:rsidR="005A1A05" w:rsidRPr="00BA58C9" w:rsidRDefault="005A1A05" w:rsidP="005A1A05">
            <w:pPr>
              <w:rPr>
                <w:sz w:val="20"/>
              </w:rPr>
            </w:pPr>
            <w:r w:rsidRPr="00BA58C9">
              <w:rPr>
                <w:sz w:val="20"/>
              </w:rPr>
              <w:t>BIOL 2 – June 12 Q2;</w:t>
            </w:r>
          </w:p>
          <w:p w:rsidR="0092306A" w:rsidRPr="00BA58C9" w:rsidRDefault="0092306A" w:rsidP="0092306A">
            <w:pPr>
              <w:rPr>
                <w:sz w:val="20"/>
              </w:rPr>
            </w:pPr>
            <w:r w:rsidRPr="00BA58C9">
              <w:rPr>
                <w:sz w:val="20"/>
              </w:rPr>
              <w:t>BIOL 2 – June 14 Q2;</w:t>
            </w:r>
          </w:p>
          <w:p w:rsidR="0092306A" w:rsidRPr="00BA58C9" w:rsidRDefault="0092306A" w:rsidP="0092306A">
            <w:pPr>
              <w:autoSpaceDE w:val="0"/>
              <w:autoSpaceDN w:val="0"/>
              <w:adjustRightInd w:val="0"/>
              <w:spacing w:line="240" w:lineRule="auto"/>
              <w:rPr>
                <w:sz w:val="20"/>
              </w:rPr>
            </w:pPr>
          </w:p>
        </w:tc>
        <w:tc>
          <w:tcPr>
            <w:tcW w:w="2552" w:type="dxa"/>
            <w:shd w:val="clear" w:color="auto" w:fill="auto"/>
          </w:tcPr>
          <w:p w:rsidR="006C7571" w:rsidRPr="00BA58C9" w:rsidRDefault="00264C7E" w:rsidP="004F667C">
            <w:pPr>
              <w:rPr>
                <w:b/>
                <w:sz w:val="20"/>
                <w:szCs w:val="22"/>
              </w:rPr>
            </w:pPr>
            <w:hyperlink r:id="rId42" w:history="1">
              <w:r w:rsidR="006C7571" w:rsidRPr="00BA58C9">
                <w:rPr>
                  <w:rStyle w:val="Hyperlink"/>
                  <w:b/>
                  <w:sz w:val="20"/>
                  <w:szCs w:val="22"/>
                </w:rPr>
                <w:t>http://www.saps.org.uk/secondary/teaching-resources/818-norman-borlaug</w:t>
              </w:r>
            </w:hyperlink>
          </w:p>
          <w:p w:rsidR="006C7571" w:rsidRPr="00BA58C9" w:rsidRDefault="006C7571" w:rsidP="004F667C">
            <w:pPr>
              <w:rPr>
                <w:b/>
                <w:sz w:val="20"/>
                <w:szCs w:val="22"/>
              </w:rPr>
            </w:pPr>
          </w:p>
          <w:p w:rsidR="00880317" w:rsidRPr="00BA58C9" w:rsidRDefault="00880317" w:rsidP="004F667C">
            <w:pPr>
              <w:rPr>
                <w:b/>
                <w:sz w:val="20"/>
                <w:szCs w:val="22"/>
              </w:rPr>
            </w:pPr>
            <w:r w:rsidRPr="00BA58C9">
              <w:rPr>
                <w:b/>
                <w:sz w:val="20"/>
                <w:szCs w:val="22"/>
              </w:rPr>
              <w:t>Rich questions:</w:t>
            </w:r>
          </w:p>
          <w:p w:rsidR="00880317" w:rsidRPr="00BA58C9" w:rsidRDefault="00E650B3" w:rsidP="004F667C">
            <w:pPr>
              <w:rPr>
                <w:rFonts w:cs="Arial"/>
                <w:sz w:val="20"/>
                <w:szCs w:val="22"/>
              </w:rPr>
            </w:pPr>
            <w:r w:rsidRPr="00BA58C9">
              <w:rPr>
                <w:rFonts w:cs="Arial"/>
                <w:sz w:val="20"/>
                <w:szCs w:val="22"/>
              </w:rPr>
              <w:t>- Explain the effect of selective breeding on genetic diversity.</w:t>
            </w:r>
          </w:p>
          <w:p w:rsidR="00E650B3" w:rsidRPr="00BA58C9" w:rsidRDefault="00E650B3" w:rsidP="004F667C">
            <w:pPr>
              <w:rPr>
                <w:rFonts w:cs="Arial"/>
                <w:sz w:val="20"/>
                <w:szCs w:val="22"/>
              </w:rPr>
            </w:pPr>
            <w:r w:rsidRPr="00BA58C9">
              <w:rPr>
                <w:rFonts w:cs="Arial"/>
                <w:sz w:val="20"/>
                <w:szCs w:val="22"/>
              </w:rPr>
              <w:t>- Explain the advantages and disadvantages of selective breeding.</w:t>
            </w:r>
          </w:p>
          <w:p w:rsidR="00E650B3" w:rsidRPr="00BA58C9" w:rsidRDefault="00E650B3" w:rsidP="004F667C">
            <w:pPr>
              <w:rPr>
                <w:rFonts w:cs="Arial"/>
                <w:sz w:val="20"/>
                <w:szCs w:val="22"/>
              </w:rPr>
            </w:pPr>
            <w:r w:rsidRPr="00BA58C9">
              <w:rPr>
                <w:rFonts w:cs="Arial"/>
                <w:sz w:val="20"/>
                <w:szCs w:val="22"/>
              </w:rPr>
              <w:t xml:space="preserve">- How is selective breeding fundamentally </w:t>
            </w:r>
          </w:p>
          <w:p w:rsidR="00E650B3" w:rsidRPr="00BA58C9" w:rsidRDefault="00E650B3" w:rsidP="004F667C">
            <w:pPr>
              <w:rPr>
                <w:rFonts w:cs="Arial"/>
                <w:sz w:val="20"/>
                <w:szCs w:val="22"/>
              </w:rPr>
            </w:pPr>
            <w:proofErr w:type="gramStart"/>
            <w:r w:rsidRPr="00BA58C9">
              <w:rPr>
                <w:rFonts w:cs="Arial"/>
                <w:sz w:val="20"/>
                <w:szCs w:val="22"/>
              </w:rPr>
              <w:t>different</w:t>
            </w:r>
            <w:proofErr w:type="gramEnd"/>
            <w:r w:rsidRPr="00BA58C9">
              <w:rPr>
                <w:rFonts w:cs="Arial"/>
                <w:sz w:val="20"/>
                <w:szCs w:val="22"/>
              </w:rPr>
              <w:t xml:space="preserve"> to natural selection?</w:t>
            </w:r>
          </w:p>
          <w:p w:rsidR="00E650B3" w:rsidRPr="00BA58C9" w:rsidRDefault="00E650B3" w:rsidP="004F667C">
            <w:pPr>
              <w:rPr>
                <w:rFonts w:cs="Arial"/>
                <w:sz w:val="20"/>
                <w:szCs w:val="22"/>
              </w:rPr>
            </w:pPr>
          </w:p>
          <w:p w:rsidR="00E650B3" w:rsidRPr="00BA58C9" w:rsidRDefault="00E650B3" w:rsidP="004F667C">
            <w:pPr>
              <w:rPr>
                <w:rFonts w:cs="Arial"/>
                <w:sz w:val="20"/>
                <w:szCs w:val="22"/>
              </w:rPr>
            </w:pPr>
          </w:p>
        </w:tc>
      </w:tr>
    </w:tbl>
    <w:p w:rsidR="00880317" w:rsidRPr="008E06CB" w:rsidRDefault="00880317" w:rsidP="00880317"/>
    <w:p w:rsidR="00880317" w:rsidRPr="008E06CB" w:rsidRDefault="00880317" w:rsidP="00880317"/>
    <w:p w:rsidR="00880317" w:rsidRDefault="00880317">
      <w:pPr>
        <w:spacing w:line="240" w:lineRule="auto"/>
      </w:pPr>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552"/>
        <w:gridCol w:w="850"/>
        <w:gridCol w:w="2235"/>
        <w:gridCol w:w="4536"/>
        <w:gridCol w:w="1842"/>
        <w:gridCol w:w="2552"/>
      </w:tblGrid>
      <w:tr w:rsidR="00880317" w:rsidRPr="008E06CB" w:rsidTr="006C7571">
        <w:tc>
          <w:tcPr>
            <w:tcW w:w="2552" w:type="dxa"/>
            <w:tcBorders>
              <w:top w:val="nil"/>
            </w:tcBorders>
            <w:shd w:val="clear" w:color="auto" w:fill="001D3A"/>
          </w:tcPr>
          <w:p w:rsidR="00880317" w:rsidRPr="008E06CB" w:rsidRDefault="00880317" w:rsidP="004F667C">
            <w:pPr>
              <w:spacing w:line="240" w:lineRule="auto"/>
              <w:rPr>
                <w:b/>
              </w:rPr>
            </w:pPr>
            <w:r w:rsidRPr="008E06CB">
              <w:lastRenderedPageBreak/>
              <w:br w:type="page"/>
            </w:r>
            <w:r w:rsidRPr="008E06CB">
              <w:br w:type="page"/>
            </w:r>
            <w:r w:rsidRPr="008E06CB">
              <w:br w:type="page"/>
            </w:r>
            <w:r w:rsidRPr="008E06CB">
              <w:rPr>
                <w:b/>
              </w:rPr>
              <w:t>Learning objective</w:t>
            </w:r>
          </w:p>
        </w:tc>
        <w:tc>
          <w:tcPr>
            <w:tcW w:w="850" w:type="dxa"/>
            <w:tcBorders>
              <w:top w:val="nil"/>
            </w:tcBorders>
            <w:shd w:val="clear" w:color="auto" w:fill="001D3A"/>
          </w:tcPr>
          <w:p w:rsidR="00880317" w:rsidRPr="008E06CB" w:rsidRDefault="00880317" w:rsidP="004F667C">
            <w:pPr>
              <w:spacing w:line="240" w:lineRule="auto"/>
              <w:rPr>
                <w:b/>
              </w:rPr>
            </w:pPr>
            <w:r w:rsidRPr="008E06CB">
              <w:rPr>
                <w:b/>
              </w:rPr>
              <w:t>Time taken</w:t>
            </w:r>
          </w:p>
        </w:tc>
        <w:tc>
          <w:tcPr>
            <w:tcW w:w="2235" w:type="dxa"/>
            <w:tcBorders>
              <w:top w:val="nil"/>
            </w:tcBorders>
            <w:shd w:val="clear" w:color="auto" w:fill="001D3A"/>
          </w:tcPr>
          <w:p w:rsidR="00880317" w:rsidRPr="008E06CB" w:rsidRDefault="00880317" w:rsidP="004F667C">
            <w:pPr>
              <w:spacing w:line="240" w:lineRule="auto"/>
              <w:rPr>
                <w:b/>
              </w:rPr>
            </w:pPr>
            <w:r w:rsidRPr="008E06CB">
              <w:rPr>
                <w:b/>
              </w:rPr>
              <w:t>Learning Outcome</w:t>
            </w:r>
          </w:p>
        </w:tc>
        <w:tc>
          <w:tcPr>
            <w:tcW w:w="4536" w:type="dxa"/>
            <w:tcBorders>
              <w:top w:val="nil"/>
            </w:tcBorders>
            <w:shd w:val="clear" w:color="auto" w:fill="001D3A"/>
          </w:tcPr>
          <w:p w:rsidR="00880317" w:rsidRPr="008E06CB" w:rsidRDefault="00880317" w:rsidP="004F667C">
            <w:pPr>
              <w:spacing w:line="240" w:lineRule="auto"/>
              <w:rPr>
                <w:b/>
              </w:rPr>
            </w:pPr>
            <w:r w:rsidRPr="008E06CB">
              <w:rPr>
                <w:b/>
              </w:rPr>
              <w:t>Learning activity with opportunity to develop skills</w:t>
            </w:r>
          </w:p>
        </w:tc>
        <w:tc>
          <w:tcPr>
            <w:tcW w:w="1842" w:type="dxa"/>
            <w:tcBorders>
              <w:top w:val="nil"/>
            </w:tcBorders>
            <w:shd w:val="clear" w:color="auto" w:fill="001D3A"/>
          </w:tcPr>
          <w:p w:rsidR="00880317" w:rsidRPr="008E06CB" w:rsidRDefault="00880317" w:rsidP="004F667C">
            <w:pPr>
              <w:spacing w:line="240" w:lineRule="auto"/>
              <w:rPr>
                <w:b/>
              </w:rPr>
            </w:pPr>
            <w:r w:rsidRPr="008E06CB">
              <w:rPr>
                <w:b/>
              </w:rPr>
              <w:t>Assessment opportunities</w:t>
            </w:r>
          </w:p>
        </w:tc>
        <w:tc>
          <w:tcPr>
            <w:tcW w:w="2552" w:type="dxa"/>
            <w:tcBorders>
              <w:top w:val="nil"/>
            </w:tcBorders>
            <w:shd w:val="clear" w:color="auto" w:fill="001D3A"/>
          </w:tcPr>
          <w:p w:rsidR="00880317" w:rsidRPr="008E06CB" w:rsidRDefault="00880317" w:rsidP="004F667C">
            <w:pPr>
              <w:spacing w:line="240" w:lineRule="auto"/>
              <w:rPr>
                <w:b/>
              </w:rPr>
            </w:pPr>
            <w:r w:rsidRPr="008E06CB">
              <w:rPr>
                <w:b/>
              </w:rPr>
              <w:t>Resources</w:t>
            </w:r>
          </w:p>
        </w:tc>
      </w:tr>
      <w:tr w:rsidR="00880317" w:rsidRPr="00BA58C9" w:rsidTr="006C7571">
        <w:tc>
          <w:tcPr>
            <w:tcW w:w="2552" w:type="dxa"/>
            <w:shd w:val="clear" w:color="auto" w:fill="auto"/>
          </w:tcPr>
          <w:p w:rsidR="00880317" w:rsidRPr="00BA58C9" w:rsidRDefault="00880317" w:rsidP="004F667C">
            <w:pPr>
              <w:autoSpaceDE w:val="0"/>
              <w:autoSpaceDN w:val="0"/>
              <w:adjustRightInd w:val="0"/>
              <w:spacing w:line="240" w:lineRule="auto"/>
              <w:rPr>
                <w:rFonts w:eastAsia="Arial" w:cs="Arial"/>
                <w:w w:val="101"/>
                <w:sz w:val="20"/>
                <w:lang w:val="en"/>
              </w:rPr>
            </w:pPr>
            <w:r w:rsidRPr="00BA58C9">
              <w:rPr>
                <w:rFonts w:eastAsia="Arial" w:cs="Arial"/>
                <w:w w:val="101"/>
                <w:sz w:val="20"/>
                <w:lang w:val="en"/>
              </w:rPr>
              <w:t>Genetic bottlenecks involve severe reductions in population size due to environmental events or human activities which reduces</w:t>
            </w:r>
            <w:r w:rsidR="00BD2079">
              <w:rPr>
                <w:rFonts w:eastAsia="Arial" w:cs="Arial"/>
                <w:w w:val="101"/>
                <w:sz w:val="20"/>
                <w:lang w:val="en"/>
              </w:rPr>
              <w:t xml:space="preserve"> variation</w:t>
            </w:r>
            <w:r w:rsidRPr="00BA58C9">
              <w:rPr>
                <w:rFonts w:eastAsia="Arial" w:cs="Arial"/>
                <w:w w:val="101"/>
                <w:sz w:val="20"/>
                <w:lang w:val="en"/>
              </w:rPr>
              <w:t xml:space="preserve"> in the gene pool</w:t>
            </w:r>
            <w:r w:rsidR="00BD2079">
              <w:rPr>
                <w:rFonts w:eastAsia="Arial" w:cs="Arial"/>
                <w:w w:val="101"/>
                <w:sz w:val="20"/>
                <w:lang w:val="en"/>
              </w:rPr>
              <w:t>.</w:t>
            </w:r>
          </w:p>
          <w:p w:rsidR="00880317" w:rsidRPr="00BA58C9" w:rsidRDefault="00880317" w:rsidP="004F667C">
            <w:pPr>
              <w:autoSpaceDE w:val="0"/>
              <w:autoSpaceDN w:val="0"/>
              <w:adjustRightInd w:val="0"/>
              <w:spacing w:line="240" w:lineRule="auto"/>
              <w:rPr>
                <w:rFonts w:eastAsia="Arial" w:cs="Arial"/>
                <w:w w:val="101"/>
                <w:sz w:val="20"/>
                <w:lang w:val="en"/>
              </w:rPr>
            </w:pPr>
          </w:p>
          <w:p w:rsidR="006C7571" w:rsidRPr="00BA58C9" w:rsidRDefault="006C7571" w:rsidP="006C7571">
            <w:pPr>
              <w:autoSpaceDE w:val="0"/>
              <w:autoSpaceDN w:val="0"/>
              <w:adjustRightInd w:val="0"/>
              <w:spacing w:line="240" w:lineRule="auto"/>
              <w:rPr>
                <w:rFonts w:cs="Arial"/>
                <w:sz w:val="20"/>
                <w:szCs w:val="22"/>
              </w:rPr>
            </w:pPr>
            <w:r w:rsidRPr="00BA58C9">
              <w:rPr>
                <w:rFonts w:eastAsia="Arial" w:cs="Arial"/>
                <w:w w:val="101"/>
                <w:sz w:val="20"/>
                <w:lang w:val="en"/>
              </w:rPr>
              <w:t>Genetic drift results in a change in the frequency of alleles in a population of organisms due to chance. When there are few copies of an allele, the effect of genetic drift is larger.</w:t>
            </w:r>
          </w:p>
          <w:p w:rsidR="00880317" w:rsidRPr="00BA58C9" w:rsidRDefault="00880317" w:rsidP="00220C44">
            <w:pPr>
              <w:autoSpaceDE w:val="0"/>
              <w:autoSpaceDN w:val="0"/>
              <w:adjustRightInd w:val="0"/>
              <w:spacing w:line="240" w:lineRule="auto"/>
              <w:rPr>
                <w:rFonts w:cs="Arial"/>
                <w:sz w:val="20"/>
                <w:szCs w:val="22"/>
              </w:rPr>
            </w:pPr>
          </w:p>
        </w:tc>
        <w:tc>
          <w:tcPr>
            <w:tcW w:w="850" w:type="dxa"/>
            <w:shd w:val="clear" w:color="auto" w:fill="auto"/>
          </w:tcPr>
          <w:p w:rsidR="00880317" w:rsidRPr="00BA58C9" w:rsidRDefault="00880317" w:rsidP="004F667C">
            <w:pPr>
              <w:rPr>
                <w:sz w:val="20"/>
              </w:rPr>
            </w:pPr>
            <w:r w:rsidRPr="00BA58C9">
              <w:rPr>
                <w:sz w:val="20"/>
              </w:rPr>
              <w:t xml:space="preserve">0.2 </w:t>
            </w:r>
          </w:p>
          <w:p w:rsidR="00880317" w:rsidRPr="00BA58C9" w:rsidRDefault="00880317" w:rsidP="004F667C">
            <w:pPr>
              <w:rPr>
                <w:sz w:val="20"/>
              </w:rPr>
            </w:pPr>
            <w:r w:rsidRPr="00BA58C9">
              <w:rPr>
                <w:sz w:val="20"/>
              </w:rPr>
              <w:t>weeks</w:t>
            </w:r>
          </w:p>
        </w:tc>
        <w:tc>
          <w:tcPr>
            <w:tcW w:w="2235" w:type="dxa"/>
            <w:shd w:val="clear" w:color="auto" w:fill="auto"/>
          </w:tcPr>
          <w:p w:rsidR="006C7571" w:rsidRPr="00BA58C9" w:rsidRDefault="006C7571" w:rsidP="006C7571">
            <w:pPr>
              <w:autoSpaceDE w:val="0"/>
              <w:autoSpaceDN w:val="0"/>
              <w:adjustRightInd w:val="0"/>
              <w:spacing w:line="240" w:lineRule="auto"/>
              <w:rPr>
                <w:rFonts w:cs="Arial"/>
                <w:sz w:val="20"/>
                <w:szCs w:val="22"/>
              </w:rPr>
            </w:pPr>
            <w:r w:rsidRPr="00BA58C9">
              <w:rPr>
                <w:rFonts w:cs="Arial"/>
                <w:sz w:val="20"/>
                <w:szCs w:val="22"/>
              </w:rPr>
              <w:t>• explain the processes of genetic bottlenecking and genetic drift and its impact on allele frequencies/genetic diversity.</w:t>
            </w:r>
          </w:p>
          <w:p w:rsidR="006C7571" w:rsidRPr="00BA58C9" w:rsidRDefault="006C7571" w:rsidP="006C7571">
            <w:pPr>
              <w:autoSpaceDE w:val="0"/>
              <w:autoSpaceDN w:val="0"/>
              <w:adjustRightInd w:val="0"/>
              <w:spacing w:line="240" w:lineRule="auto"/>
              <w:rPr>
                <w:rFonts w:cs="Arial"/>
                <w:sz w:val="20"/>
                <w:szCs w:val="22"/>
              </w:rPr>
            </w:pPr>
          </w:p>
          <w:p w:rsidR="006C7571" w:rsidRPr="00BA58C9" w:rsidRDefault="006C7571" w:rsidP="006C7571">
            <w:pPr>
              <w:autoSpaceDE w:val="0"/>
              <w:autoSpaceDN w:val="0"/>
              <w:adjustRightInd w:val="0"/>
              <w:spacing w:line="240" w:lineRule="auto"/>
              <w:rPr>
                <w:rFonts w:cs="Arial"/>
                <w:sz w:val="20"/>
                <w:szCs w:val="22"/>
              </w:rPr>
            </w:pPr>
            <w:r w:rsidRPr="00BA58C9">
              <w:rPr>
                <w:rFonts w:cs="Arial"/>
                <w:sz w:val="20"/>
                <w:szCs w:val="22"/>
              </w:rPr>
              <w:t>• explain how genetic drift differs from natural selection.</w:t>
            </w:r>
          </w:p>
          <w:p w:rsidR="006C7571" w:rsidRPr="00BA58C9" w:rsidRDefault="006C7571" w:rsidP="006C7571">
            <w:pPr>
              <w:autoSpaceDE w:val="0"/>
              <w:autoSpaceDN w:val="0"/>
              <w:adjustRightInd w:val="0"/>
              <w:spacing w:line="240" w:lineRule="auto"/>
              <w:rPr>
                <w:rFonts w:cs="Arial"/>
                <w:sz w:val="20"/>
                <w:szCs w:val="22"/>
              </w:rPr>
            </w:pPr>
          </w:p>
          <w:p w:rsidR="006C7571" w:rsidRPr="00BA58C9" w:rsidRDefault="006C7571" w:rsidP="006C7571">
            <w:pPr>
              <w:autoSpaceDE w:val="0"/>
              <w:autoSpaceDN w:val="0"/>
              <w:adjustRightInd w:val="0"/>
              <w:spacing w:line="240" w:lineRule="auto"/>
              <w:rPr>
                <w:rFonts w:cs="Arial"/>
                <w:sz w:val="20"/>
                <w:szCs w:val="22"/>
              </w:rPr>
            </w:pPr>
            <w:r w:rsidRPr="00BA58C9">
              <w:rPr>
                <w:rFonts w:cs="Arial"/>
                <w:sz w:val="20"/>
                <w:szCs w:val="22"/>
              </w:rPr>
              <w:t>• explain why genetic drift has a larger effect on small populations</w:t>
            </w:r>
            <w:r w:rsidR="00BD2079">
              <w:rPr>
                <w:rFonts w:cs="Arial"/>
                <w:sz w:val="20"/>
                <w:szCs w:val="22"/>
              </w:rPr>
              <w:t>.</w:t>
            </w:r>
          </w:p>
          <w:p w:rsidR="00880317" w:rsidRPr="00BA58C9" w:rsidRDefault="00880317" w:rsidP="004F667C">
            <w:pPr>
              <w:rPr>
                <w:sz w:val="20"/>
              </w:rPr>
            </w:pPr>
          </w:p>
          <w:p w:rsidR="006C7571" w:rsidRPr="00BA58C9" w:rsidRDefault="006C7571" w:rsidP="006C7571">
            <w:pPr>
              <w:autoSpaceDE w:val="0"/>
              <w:autoSpaceDN w:val="0"/>
              <w:adjustRightInd w:val="0"/>
              <w:spacing w:line="240" w:lineRule="auto"/>
              <w:rPr>
                <w:rFonts w:cs="Arial"/>
                <w:sz w:val="20"/>
                <w:szCs w:val="22"/>
              </w:rPr>
            </w:pPr>
            <w:r w:rsidRPr="00BA58C9">
              <w:rPr>
                <w:rFonts w:cs="Arial"/>
                <w:sz w:val="20"/>
                <w:szCs w:val="22"/>
              </w:rPr>
              <w:t>• interpret information and apply knowledge to unfamiliar contexts.</w:t>
            </w:r>
          </w:p>
          <w:p w:rsidR="006C7571" w:rsidRPr="00BA58C9" w:rsidRDefault="006C7571" w:rsidP="004F667C">
            <w:pPr>
              <w:rPr>
                <w:sz w:val="20"/>
              </w:rPr>
            </w:pPr>
          </w:p>
        </w:tc>
        <w:tc>
          <w:tcPr>
            <w:tcW w:w="4536" w:type="dxa"/>
            <w:shd w:val="clear" w:color="auto" w:fill="auto"/>
          </w:tcPr>
          <w:p w:rsidR="00880317" w:rsidRPr="00BA58C9" w:rsidRDefault="00880317" w:rsidP="00BD2079">
            <w:pPr>
              <w:spacing w:after="120"/>
              <w:rPr>
                <w:b/>
                <w:sz w:val="20"/>
              </w:rPr>
            </w:pPr>
            <w:r w:rsidRPr="00BA58C9">
              <w:rPr>
                <w:b/>
                <w:sz w:val="20"/>
              </w:rPr>
              <w:t>Learning activities:</w:t>
            </w:r>
          </w:p>
          <w:p w:rsidR="00220C44" w:rsidRPr="00BA58C9" w:rsidRDefault="00220C44" w:rsidP="00220C44">
            <w:pPr>
              <w:rPr>
                <w:sz w:val="20"/>
              </w:rPr>
            </w:pPr>
            <w:r w:rsidRPr="00BA58C9">
              <w:rPr>
                <w:sz w:val="20"/>
              </w:rPr>
              <w:t xml:space="preserve">- Provide students with photocopied pictures of animals </w:t>
            </w:r>
            <w:r w:rsidR="00230CB9" w:rsidRPr="00BA58C9">
              <w:rPr>
                <w:sz w:val="20"/>
              </w:rPr>
              <w:t xml:space="preserve">(used previously) </w:t>
            </w:r>
            <w:r w:rsidRPr="00BA58C9">
              <w:rPr>
                <w:sz w:val="20"/>
              </w:rPr>
              <w:t>with the genotypes for one feature written on them but limit the number to 10 animals in total. Get students to work out allele frequencies in the gene pool. Then ask students to close their eyes and randomly eliminate 6 cards from the 10.  Repeat calculation of allele frequencies. Discuss findings, as chance should mean that some groups have significantly reduced the frequency of one allele.</w:t>
            </w:r>
          </w:p>
          <w:p w:rsidR="00220C44" w:rsidRPr="00BA58C9" w:rsidRDefault="00230CB9" w:rsidP="00220C44">
            <w:pPr>
              <w:rPr>
                <w:sz w:val="20"/>
              </w:rPr>
            </w:pPr>
            <w:r w:rsidRPr="00BA58C9">
              <w:rPr>
                <w:sz w:val="20"/>
              </w:rPr>
              <w:t xml:space="preserve">- Teacher explanation of genetic bottlenecks </w:t>
            </w:r>
            <w:r w:rsidR="006C7571" w:rsidRPr="00BA58C9">
              <w:rPr>
                <w:sz w:val="20"/>
              </w:rPr>
              <w:t xml:space="preserve">and genetic drift </w:t>
            </w:r>
            <w:r w:rsidRPr="00BA58C9">
              <w:rPr>
                <w:sz w:val="20"/>
              </w:rPr>
              <w:t>linked to genetic diversity.</w:t>
            </w:r>
            <w:r w:rsidR="006C7571" w:rsidRPr="00BA58C9">
              <w:rPr>
                <w:sz w:val="20"/>
              </w:rPr>
              <w:t xml:space="preserve"> Provide </w:t>
            </w:r>
            <w:r w:rsidR="00220C44" w:rsidRPr="00BA58C9">
              <w:rPr>
                <w:sz w:val="20"/>
              </w:rPr>
              <w:t>example</w:t>
            </w:r>
            <w:r w:rsidR="006C7571" w:rsidRPr="00BA58C9">
              <w:rPr>
                <w:sz w:val="20"/>
              </w:rPr>
              <w:t>s</w:t>
            </w:r>
            <w:r w:rsidR="00BD2079">
              <w:rPr>
                <w:sz w:val="20"/>
              </w:rPr>
              <w:t>,</w:t>
            </w:r>
            <w:r w:rsidR="00220C44" w:rsidRPr="00BA58C9">
              <w:rPr>
                <w:sz w:val="20"/>
              </w:rPr>
              <w:t xml:space="preserve"> e.g. </w:t>
            </w:r>
            <w:proofErr w:type="spellStart"/>
            <w:r w:rsidR="00220C44" w:rsidRPr="00BA58C9">
              <w:rPr>
                <w:sz w:val="20"/>
              </w:rPr>
              <w:t>achromatopsia</w:t>
            </w:r>
            <w:proofErr w:type="spellEnd"/>
            <w:r w:rsidR="00220C44" w:rsidRPr="00BA58C9">
              <w:rPr>
                <w:sz w:val="20"/>
              </w:rPr>
              <w:t xml:space="preserve"> on the island of </w:t>
            </w:r>
            <w:proofErr w:type="spellStart"/>
            <w:r w:rsidR="00220C44" w:rsidRPr="00BA58C9">
              <w:rPr>
                <w:sz w:val="20"/>
              </w:rPr>
              <w:t>Pingelap</w:t>
            </w:r>
            <w:proofErr w:type="spellEnd"/>
            <w:r w:rsidR="006C7571" w:rsidRPr="00BA58C9">
              <w:rPr>
                <w:sz w:val="20"/>
              </w:rPr>
              <w:t xml:space="preserve"> due to bottlenecking</w:t>
            </w:r>
            <w:r w:rsidR="00220C44" w:rsidRPr="00BA58C9">
              <w:rPr>
                <w:sz w:val="20"/>
              </w:rPr>
              <w:t>. Ask students to write a suggested explanation.</w:t>
            </w:r>
          </w:p>
          <w:p w:rsidR="006C7571" w:rsidRPr="00BA58C9" w:rsidRDefault="006C7571" w:rsidP="006C7571">
            <w:pPr>
              <w:rPr>
                <w:sz w:val="20"/>
              </w:rPr>
            </w:pPr>
            <w:r w:rsidRPr="00BA58C9">
              <w:rPr>
                <w:sz w:val="20"/>
              </w:rPr>
              <w:t>- Ask students to explain how this differs to natural selection.</w:t>
            </w:r>
          </w:p>
          <w:p w:rsidR="00230CB9" w:rsidRPr="00BA58C9" w:rsidRDefault="00230CB9" w:rsidP="00220C44">
            <w:pPr>
              <w:rPr>
                <w:sz w:val="20"/>
              </w:rPr>
            </w:pPr>
            <w:r w:rsidRPr="00BA58C9">
              <w:rPr>
                <w:sz w:val="20"/>
              </w:rPr>
              <w:t xml:space="preserve">- </w:t>
            </w:r>
            <w:r w:rsidR="00BD2079">
              <w:rPr>
                <w:sz w:val="20"/>
              </w:rPr>
              <w:t>Past e</w:t>
            </w:r>
            <w:r w:rsidRPr="00BA58C9">
              <w:rPr>
                <w:sz w:val="20"/>
              </w:rPr>
              <w:t>xam questions.</w:t>
            </w:r>
          </w:p>
          <w:p w:rsidR="00880317" w:rsidRPr="00BA58C9" w:rsidRDefault="00880317" w:rsidP="004F667C">
            <w:pPr>
              <w:rPr>
                <w:sz w:val="20"/>
              </w:rPr>
            </w:pPr>
          </w:p>
          <w:p w:rsidR="00880317" w:rsidRPr="00BA58C9" w:rsidRDefault="00880317" w:rsidP="004F667C">
            <w:pPr>
              <w:rPr>
                <w:b/>
                <w:sz w:val="20"/>
              </w:rPr>
            </w:pPr>
            <w:r w:rsidRPr="00BA58C9">
              <w:rPr>
                <w:b/>
                <w:sz w:val="20"/>
              </w:rPr>
              <w:t>Skills developed by learning activities:</w:t>
            </w:r>
          </w:p>
          <w:p w:rsidR="0092306A" w:rsidRPr="00BA58C9" w:rsidRDefault="0092306A" w:rsidP="0092306A">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 xml:space="preserve">Development of understanding of genetic </w:t>
            </w:r>
            <w:r w:rsidR="00230CB9" w:rsidRPr="00BA58C9">
              <w:rPr>
                <w:rFonts w:cs="Arial"/>
                <w:bCs/>
                <w:sz w:val="20"/>
                <w:szCs w:val="22"/>
              </w:rPr>
              <w:t>bottlenecking</w:t>
            </w:r>
            <w:r w:rsidR="006C7571" w:rsidRPr="00BA58C9">
              <w:rPr>
                <w:rFonts w:cs="Arial"/>
                <w:bCs/>
                <w:sz w:val="20"/>
                <w:szCs w:val="22"/>
              </w:rPr>
              <w:t xml:space="preserve"> and genetic drift.</w:t>
            </w:r>
          </w:p>
          <w:p w:rsidR="00880317" w:rsidRPr="00BA58C9" w:rsidRDefault="0092306A" w:rsidP="004F667C">
            <w:pPr>
              <w:autoSpaceDE w:val="0"/>
              <w:autoSpaceDN w:val="0"/>
              <w:adjustRightInd w:val="0"/>
              <w:spacing w:line="240" w:lineRule="auto"/>
              <w:rPr>
                <w:rFonts w:cs="Arial"/>
                <w:bCs/>
                <w:sz w:val="20"/>
                <w:szCs w:val="22"/>
              </w:rPr>
            </w:pPr>
            <w:r w:rsidRPr="00BA58C9">
              <w:rPr>
                <w:rFonts w:cs="Arial"/>
                <w:b/>
                <w:bCs/>
                <w:sz w:val="20"/>
                <w:szCs w:val="22"/>
              </w:rPr>
              <w:t>AO2/AO3 –</w:t>
            </w:r>
            <w:r w:rsidRPr="00BA58C9">
              <w:rPr>
                <w:rFonts w:cs="Arial"/>
                <w:bCs/>
                <w:sz w:val="20"/>
                <w:szCs w:val="22"/>
              </w:rPr>
              <w:t xml:space="preserve"> Application of knowledge to explain unfamiliar examples.</w:t>
            </w:r>
          </w:p>
          <w:p w:rsidR="0092306A" w:rsidRPr="00BA58C9" w:rsidRDefault="0092306A" w:rsidP="004F667C">
            <w:pPr>
              <w:autoSpaceDE w:val="0"/>
              <w:autoSpaceDN w:val="0"/>
              <w:adjustRightInd w:val="0"/>
              <w:spacing w:line="240" w:lineRule="auto"/>
              <w:rPr>
                <w:rFonts w:cs="Arial"/>
                <w:b/>
                <w:bCs/>
                <w:sz w:val="20"/>
                <w:szCs w:val="22"/>
              </w:rPr>
            </w:pPr>
          </w:p>
        </w:tc>
        <w:tc>
          <w:tcPr>
            <w:tcW w:w="1842" w:type="dxa"/>
            <w:shd w:val="clear" w:color="auto" w:fill="auto"/>
          </w:tcPr>
          <w:p w:rsidR="00880317" w:rsidRPr="00BA58C9" w:rsidRDefault="00880317" w:rsidP="00BD2079">
            <w:pPr>
              <w:spacing w:after="120"/>
              <w:rPr>
                <w:sz w:val="20"/>
              </w:rPr>
            </w:pPr>
            <w:r w:rsidRPr="00BA58C9">
              <w:rPr>
                <w:b/>
                <w:sz w:val="20"/>
              </w:rPr>
              <w:t>Past exam paper material</w:t>
            </w:r>
            <w:r w:rsidRPr="00BA58C9">
              <w:rPr>
                <w:sz w:val="20"/>
              </w:rPr>
              <w:t>:</w:t>
            </w:r>
          </w:p>
          <w:p w:rsidR="00880317" w:rsidRPr="00BA58C9" w:rsidRDefault="005A1A05" w:rsidP="005A1A05">
            <w:pPr>
              <w:rPr>
                <w:sz w:val="20"/>
              </w:rPr>
            </w:pPr>
            <w:r w:rsidRPr="00BA58C9">
              <w:rPr>
                <w:sz w:val="20"/>
              </w:rPr>
              <w:t>BIOL</w:t>
            </w:r>
            <w:r w:rsidR="00BD2079">
              <w:rPr>
                <w:sz w:val="20"/>
              </w:rPr>
              <w:t xml:space="preserve">2 – Jan </w:t>
            </w:r>
            <w:r w:rsidRPr="00BA58C9">
              <w:rPr>
                <w:sz w:val="20"/>
              </w:rPr>
              <w:t>13 Q3ci</w:t>
            </w:r>
            <w:r w:rsidR="0092306A" w:rsidRPr="00BA58C9">
              <w:rPr>
                <w:sz w:val="20"/>
              </w:rPr>
              <w:t>;</w:t>
            </w:r>
          </w:p>
          <w:p w:rsidR="0092306A" w:rsidRPr="00BA58C9" w:rsidRDefault="00BD2079" w:rsidP="0092306A">
            <w:pPr>
              <w:rPr>
                <w:sz w:val="20"/>
              </w:rPr>
            </w:pPr>
            <w:r>
              <w:rPr>
                <w:sz w:val="20"/>
              </w:rPr>
              <w:t>BIOL</w:t>
            </w:r>
            <w:r w:rsidR="0092306A" w:rsidRPr="00BA58C9">
              <w:rPr>
                <w:sz w:val="20"/>
              </w:rPr>
              <w:t>2 – June 15 Q7b;</w:t>
            </w:r>
          </w:p>
          <w:p w:rsidR="00230CB9" w:rsidRPr="00BA58C9" w:rsidRDefault="00BD2079" w:rsidP="00230CB9">
            <w:pPr>
              <w:rPr>
                <w:sz w:val="20"/>
              </w:rPr>
            </w:pPr>
            <w:r>
              <w:rPr>
                <w:sz w:val="20"/>
              </w:rPr>
              <w:t>BIOL</w:t>
            </w:r>
            <w:r w:rsidR="00230CB9" w:rsidRPr="00BA58C9">
              <w:rPr>
                <w:sz w:val="20"/>
              </w:rPr>
              <w:t>2 – June 09 Q6;</w:t>
            </w:r>
          </w:p>
          <w:p w:rsidR="006C7571" w:rsidRPr="00BA58C9" w:rsidRDefault="006C7571" w:rsidP="00230CB9">
            <w:pPr>
              <w:rPr>
                <w:sz w:val="20"/>
              </w:rPr>
            </w:pPr>
          </w:p>
          <w:p w:rsidR="006C7571" w:rsidRPr="00BA58C9" w:rsidRDefault="006C7571" w:rsidP="006C7571">
            <w:pPr>
              <w:rPr>
                <w:sz w:val="20"/>
                <w:szCs w:val="22"/>
              </w:rPr>
            </w:pPr>
            <w:r w:rsidRPr="00BA58C9">
              <w:rPr>
                <w:sz w:val="20"/>
                <w:szCs w:val="22"/>
              </w:rPr>
              <w:t>Assessment of students’ written explanations.</w:t>
            </w:r>
          </w:p>
          <w:p w:rsidR="0092306A" w:rsidRPr="00BA58C9" w:rsidRDefault="0092306A" w:rsidP="005A1A05">
            <w:pPr>
              <w:rPr>
                <w:sz w:val="20"/>
              </w:rPr>
            </w:pPr>
          </w:p>
        </w:tc>
        <w:tc>
          <w:tcPr>
            <w:tcW w:w="2552" w:type="dxa"/>
            <w:shd w:val="clear" w:color="auto" w:fill="auto"/>
          </w:tcPr>
          <w:p w:rsidR="006C7571" w:rsidRPr="00BA58C9" w:rsidRDefault="00264C7E" w:rsidP="006C7571">
            <w:pPr>
              <w:rPr>
                <w:rStyle w:val="Hyperlink"/>
                <w:rFonts w:cs="Arial"/>
                <w:b/>
                <w:color w:val="auto"/>
                <w:sz w:val="20"/>
                <w:szCs w:val="22"/>
              </w:rPr>
            </w:pPr>
            <w:hyperlink r:id="rId43" w:history="1">
              <w:r w:rsidR="006C7571" w:rsidRPr="00BA58C9">
                <w:rPr>
                  <w:rStyle w:val="Hyperlink"/>
                  <w:rFonts w:cs="Arial"/>
                  <w:b/>
                  <w:color w:val="auto"/>
                  <w:sz w:val="20"/>
                  <w:szCs w:val="22"/>
                </w:rPr>
                <w:t>http://nortonbooks.com/college/biology/animations/ch16a01.htm</w:t>
              </w:r>
            </w:hyperlink>
          </w:p>
          <w:p w:rsidR="006C7571" w:rsidRPr="00BA58C9" w:rsidRDefault="006C7571" w:rsidP="006C7571">
            <w:pPr>
              <w:rPr>
                <w:rFonts w:cs="Arial"/>
                <w:b/>
                <w:sz w:val="20"/>
                <w:szCs w:val="22"/>
              </w:rPr>
            </w:pPr>
          </w:p>
          <w:p w:rsidR="00880317" w:rsidRPr="00BA58C9" w:rsidRDefault="00880317" w:rsidP="00BD2079">
            <w:pPr>
              <w:spacing w:after="120"/>
              <w:rPr>
                <w:b/>
                <w:sz w:val="20"/>
                <w:szCs w:val="22"/>
              </w:rPr>
            </w:pPr>
            <w:r w:rsidRPr="00BA58C9">
              <w:rPr>
                <w:b/>
                <w:sz w:val="20"/>
                <w:szCs w:val="22"/>
              </w:rPr>
              <w:t>Rich questions:</w:t>
            </w:r>
          </w:p>
          <w:p w:rsidR="00880317" w:rsidRPr="00BA58C9" w:rsidRDefault="00230CB9" w:rsidP="004F667C">
            <w:pPr>
              <w:rPr>
                <w:rFonts w:cs="Arial"/>
                <w:sz w:val="20"/>
                <w:szCs w:val="22"/>
              </w:rPr>
            </w:pPr>
            <w:r w:rsidRPr="00BA58C9">
              <w:rPr>
                <w:rFonts w:cs="Arial"/>
                <w:sz w:val="20"/>
                <w:szCs w:val="22"/>
              </w:rPr>
              <w:t>- After several generations from the bottlenecking event, what will have happened to the:</w:t>
            </w:r>
          </w:p>
          <w:p w:rsidR="00230CB9" w:rsidRPr="00BA58C9" w:rsidRDefault="00230CB9" w:rsidP="004F667C">
            <w:pPr>
              <w:rPr>
                <w:rFonts w:cs="Arial"/>
                <w:sz w:val="20"/>
                <w:szCs w:val="22"/>
              </w:rPr>
            </w:pPr>
            <w:r w:rsidRPr="00BA58C9">
              <w:rPr>
                <w:rFonts w:cs="Arial"/>
                <w:sz w:val="20"/>
                <w:szCs w:val="22"/>
              </w:rPr>
              <w:t xml:space="preserve">- </w:t>
            </w:r>
            <w:proofErr w:type="gramStart"/>
            <w:r w:rsidRPr="00BA58C9">
              <w:rPr>
                <w:rFonts w:cs="Arial"/>
                <w:sz w:val="20"/>
                <w:szCs w:val="22"/>
              </w:rPr>
              <w:t>population</w:t>
            </w:r>
            <w:proofErr w:type="gramEnd"/>
            <w:r w:rsidRPr="00BA58C9">
              <w:rPr>
                <w:rFonts w:cs="Arial"/>
                <w:sz w:val="20"/>
                <w:szCs w:val="22"/>
              </w:rPr>
              <w:t xml:space="preserve"> size?</w:t>
            </w:r>
          </w:p>
          <w:p w:rsidR="00230CB9" w:rsidRPr="00BA58C9" w:rsidRDefault="00230CB9" w:rsidP="004F667C">
            <w:pPr>
              <w:rPr>
                <w:rFonts w:cs="Arial"/>
                <w:sz w:val="20"/>
                <w:szCs w:val="22"/>
              </w:rPr>
            </w:pPr>
            <w:r w:rsidRPr="00BA58C9">
              <w:rPr>
                <w:rFonts w:cs="Arial"/>
                <w:sz w:val="20"/>
                <w:szCs w:val="22"/>
              </w:rPr>
              <w:t xml:space="preserve">- </w:t>
            </w:r>
            <w:proofErr w:type="gramStart"/>
            <w:r w:rsidRPr="00BA58C9">
              <w:rPr>
                <w:rFonts w:cs="Arial"/>
                <w:sz w:val="20"/>
                <w:szCs w:val="22"/>
              </w:rPr>
              <w:t>genetic</w:t>
            </w:r>
            <w:proofErr w:type="gramEnd"/>
            <w:r w:rsidRPr="00BA58C9">
              <w:rPr>
                <w:rFonts w:cs="Arial"/>
                <w:sz w:val="20"/>
                <w:szCs w:val="22"/>
              </w:rPr>
              <w:t xml:space="preserve"> diversity within the population?</w:t>
            </w:r>
          </w:p>
          <w:p w:rsidR="006C7571" w:rsidRPr="00BA58C9" w:rsidRDefault="006C7571" w:rsidP="006C7571">
            <w:pPr>
              <w:rPr>
                <w:rFonts w:cs="Arial"/>
                <w:sz w:val="20"/>
                <w:szCs w:val="22"/>
              </w:rPr>
            </w:pPr>
            <w:r w:rsidRPr="00BA58C9">
              <w:rPr>
                <w:rFonts w:cs="Arial"/>
                <w:sz w:val="20"/>
                <w:szCs w:val="22"/>
              </w:rPr>
              <w:t>- How is genetic drift fundamentally different to natural selection?</w:t>
            </w:r>
          </w:p>
          <w:p w:rsidR="006C7571" w:rsidRPr="00BA58C9" w:rsidRDefault="006C7571" w:rsidP="006C7571">
            <w:pPr>
              <w:rPr>
                <w:rFonts w:cs="Arial"/>
                <w:sz w:val="20"/>
                <w:szCs w:val="22"/>
              </w:rPr>
            </w:pPr>
            <w:r w:rsidRPr="00BA58C9">
              <w:rPr>
                <w:rFonts w:cs="Arial"/>
                <w:sz w:val="20"/>
                <w:szCs w:val="22"/>
              </w:rPr>
              <w:t>- Why does genetic drift have a more noticeable effect in small populations?</w:t>
            </w:r>
          </w:p>
        </w:tc>
      </w:tr>
    </w:tbl>
    <w:p w:rsidR="00220C44" w:rsidRDefault="00880317">
      <w:pPr>
        <w:spacing w:line="240" w:lineRule="auto"/>
      </w:pPr>
      <w:r>
        <w:br w:type="page"/>
      </w:r>
    </w:p>
    <w:p w:rsidR="00880317" w:rsidRPr="00D304CE" w:rsidRDefault="00880317" w:rsidP="007E1CF0">
      <w:pPr>
        <w:pStyle w:val="Heading4"/>
        <w:spacing w:after="120"/>
      </w:pPr>
      <w:r w:rsidRPr="008E06CB">
        <w:lastRenderedPageBreak/>
        <w:t>3.</w:t>
      </w:r>
      <w:r>
        <w:t>3</w:t>
      </w:r>
      <w:r w:rsidRPr="008E06CB">
        <w:t>.</w:t>
      </w:r>
      <w:r>
        <w:t>7.2 The Hardy-Weinberg principle and the Hardy-Weinberg equation</w:t>
      </w:r>
    </w:p>
    <w:p w:rsidR="00880317" w:rsidRDefault="00880317" w:rsidP="00880317">
      <w:pPr>
        <w:rPr>
          <w:rFonts w:cs="Arial"/>
          <w:bCs/>
          <w:szCs w:val="22"/>
        </w:rPr>
      </w:pPr>
      <w:r>
        <w:t xml:space="preserve">Prior knowledge: </w:t>
      </w:r>
      <w:r w:rsidRPr="00880317">
        <w:rPr>
          <w:rFonts w:cs="Arial"/>
          <w:bCs/>
          <w:szCs w:val="22"/>
        </w:rPr>
        <w:t>Nothing explicitly relevant.</w:t>
      </w:r>
    </w:p>
    <w:p w:rsidR="00880317" w:rsidRDefault="00880317"/>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880317" w:rsidRPr="008E06CB" w:rsidTr="00220C44">
        <w:tc>
          <w:tcPr>
            <w:tcW w:w="2093" w:type="dxa"/>
            <w:tcBorders>
              <w:top w:val="nil"/>
            </w:tcBorders>
            <w:shd w:val="clear" w:color="auto" w:fill="001D3A"/>
          </w:tcPr>
          <w:p w:rsidR="00880317" w:rsidRPr="008E06CB" w:rsidRDefault="00880317" w:rsidP="004F667C">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D3A"/>
          </w:tcPr>
          <w:p w:rsidR="00880317" w:rsidRPr="008E06CB" w:rsidRDefault="00880317" w:rsidP="004F667C">
            <w:pPr>
              <w:spacing w:line="240" w:lineRule="auto"/>
              <w:rPr>
                <w:b/>
              </w:rPr>
            </w:pPr>
            <w:r w:rsidRPr="008E06CB">
              <w:rPr>
                <w:b/>
              </w:rPr>
              <w:t>Time taken</w:t>
            </w:r>
          </w:p>
        </w:tc>
        <w:tc>
          <w:tcPr>
            <w:tcW w:w="2552" w:type="dxa"/>
            <w:tcBorders>
              <w:top w:val="nil"/>
            </w:tcBorders>
            <w:shd w:val="clear" w:color="auto" w:fill="001D3A"/>
          </w:tcPr>
          <w:p w:rsidR="00880317" w:rsidRPr="008E06CB" w:rsidRDefault="00880317" w:rsidP="004F667C">
            <w:pPr>
              <w:spacing w:line="240" w:lineRule="auto"/>
              <w:rPr>
                <w:b/>
              </w:rPr>
            </w:pPr>
            <w:r w:rsidRPr="008E06CB">
              <w:rPr>
                <w:b/>
              </w:rPr>
              <w:t>Learning Outcome</w:t>
            </w:r>
          </w:p>
        </w:tc>
        <w:tc>
          <w:tcPr>
            <w:tcW w:w="4536" w:type="dxa"/>
            <w:tcBorders>
              <w:top w:val="nil"/>
            </w:tcBorders>
            <w:shd w:val="clear" w:color="auto" w:fill="001D3A"/>
          </w:tcPr>
          <w:p w:rsidR="00880317" w:rsidRPr="008E06CB" w:rsidRDefault="00880317" w:rsidP="004F667C">
            <w:pPr>
              <w:spacing w:line="240" w:lineRule="auto"/>
              <w:rPr>
                <w:b/>
              </w:rPr>
            </w:pPr>
            <w:r w:rsidRPr="008E06CB">
              <w:rPr>
                <w:b/>
              </w:rPr>
              <w:t>Learning activity with opportunity to develop skills</w:t>
            </w:r>
          </w:p>
        </w:tc>
        <w:tc>
          <w:tcPr>
            <w:tcW w:w="1842" w:type="dxa"/>
            <w:tcBorders>
              <w:top w:val="nil"/>
            </w:tcBorders>
            <w:shd w:val="clear" w:color="auto" w:fill="001D3A"/>
          </w:tcPr>
          <w:p w:rsidR="00880317" w:rsidRPr="008E06CB" w:rsidRDefault="00880317" w:rsidP="004F667C">
            <w:pPr>
              <w:spacing w:line="240" w:lineRule="auto"/>
              <w:rPr>
                <w:b/>
              </w:rPr>
            </w:pPr>
            <w:r w:rsidRPr="008E06CB">
              <w:rPr>
                <w:b/>
              </w:rPr>
              <w:t>Assessment opportunities</w:t>
            </w:r>
          </w:p>
        </w:tc>
        <w:tc>
          <w:tcPr>
            <w:tcW w:w="2552" w:type="dxa"/>
            <w:tcBorders>
              <w:top w:val="nil"/>
            </w:tcBorders>
            <w:shd w:val="clear" w:color="auto" w:fill="001D3A"/>
          </w:tcPr>
          <w:p w:rsidR="00880317" w:rsidRPr="008E06CB" w:rsidRDefault="00880317" w:rsidP="004F667C">
            <w:pPr>
              <w:spacing w:line="240" w:lineRule="auto"/>
              <w:rPr>
                <w:b/>
              </w:rPr>
            </w:pPr>
            <w:r w:rsidRPr="008E06CB">
              <w:rPr>
                <w:b/>
              </w:rPr>
              <w:t>Resources</w:t>
            </w:r>
          </w:p>
        </w:tc>
      </w:tr>
      <w:tr w:rsidR="00880317" w:rsidRPr="00BA58C9" w:rsidTr="004F667C">
        <w:tc>
          <w:tcPr>
            <w:tcW w:w="2093" w:type="dxa"/>
            <w:shd w:val="clear" w:color="auto" w:fill="auto"/>
          </w:tcPr>
          <w:p w:rsidR="00880317" w:rsidRPr="00BA58C9" w:rsidRDefault="00880317" w:rsidP="004F667C">
            <w:pPr>
              <w:autoSpaceDE w:val="0"/>
              <w:autoSpaceDN w:val="0"/>
              <w:adjustRightInd w:val="0"/>
              <w:spacing w:line="240" w:lineRule="auto"/>
              <w:rPr>
                <w:rFonts w:cs="Arial"/>
                <w:sz w:val="20"/>
                <w:szCs w:val="22"/>
              </w:rPr>
            </w:pPr>
            <w:r w:rsidRPr="00BA58C9">
              <w:rPr>
                <w:rFonts w:cs="Arial"/>
                <w:sz w:val="20"/>
                <w:szCs w:val="22"/>
              </w:rPr>
              <w:t>The Hardy-Weinberg principle provides a mathematical model, which predicts that allele frequencies will not change from generation to generation. The conditions under which the principle applies.</w:t>
            </w:r>
          </w:p>
          <w:p w:rsidR="00880317" w:rsidRPr="00BA58C9" w:rsidRDefault="00880317" w:rsidP="004F667C">
            <w:pPr>
              <w:autoSpaceDE w:val="0"/>
              <w:autoSpaceDN w:val="0"/>
              <w:adjustRightInd w:val="0"/>
              <w:spacing w:line="240" w:lineRule="auto"/>
              <w:rPr>
                <w:rFonts w:cs="Arial"/>
                <w:sz w:val="20"/>
                <w:szCs w:val="22"/>
              </w:rPr>
            </w:pPr>
          </w:p>
          <w:p w:rsidR="00880317" w:rsidRPr="00BA58C9" w:rsidRDefault="00880317" w:rsidP="007E1CF0">
            <w:pPr>
              <w:autoSpaceDE w:val="0"/>
              <w:autoSpaceDN w:val="0"/>
              <w:adjustRightInd w:val="0"/>
              <w:spacing w:after="120" w:line="240" w:lineRule="auto"/>
              <w:rPr>
                <w:rFonts w:cs="Arial"/>
                <w:sz w:val="20"/>
                <w:szCs w:val="22"/>
              </w:rPr>
            </w:pPr>
            <w:r w:rsidRPr="00BA58C9">
              <w:rPr>
                <w:rFonts w:cs="Arial"/>
                <w:sz w:val="20"/>
                <w:szCs w:val="22"/>
              </w:rPr>
              <w:t>The frequency of alleles, genotypes and phenotypes in a population can be calculated using the Hardy-Weinberg equation:</w:t>
            </w:r>
          </w:p>
          <w:p w:rsidR="00880317" w:rsidRPr="00BA58C9" w:rsidRDefault="00880317" w:rsidP="004F667C">
            <w:pPr>
              <w:autoSpaceDE w:val="0"/>
              <w:autoSpaceDN w:val="0"/>
              <w:adjustRightInd w:val="0"/>
              <w:spacing w:line="240" w:lineRule="auto"/>
              <w:rPr>
                <w:rFonts w:cs="Arial"/>
                <w:sz w:val="20"/>
                <w:szCs w:val="22"/>
              </w:rPr>
            </w:pPr>
            <w:r w:rsidRPr="00BA58C9">
              <w:rPr>
                <w:rFonts w:cs="Arial"/>
                <w:sz w:val="20"/>
                <w:szCs w:val="22"/>
              </w:rPr>
              <w:t>p</w:t>
            </w:r>
            <w:r w:rsidRPr="00BA58C9">
              <w:rPr>
                <w:rFonts w:cs="Arial"/>
                <w:sz w:val="20"/>
                <w:szCs w:val="22"/>
                <w:vertAlign w:val="superscript"/>
              </w:rPr>
              <w:t>2</w:t>
            </w:r>
            <w:r w:rsidRPr="00BA58C9">
              <w:rPr>
                <w:rFonts w:cs="Arial"/>
                <w:sz w:val="20"/>
                <w:szCs w:val="22"/>
              </w:rPr>
              <w:t xml:space="preserve"> + 2pq + q</w:t>
            </w:r>
            <w:r w:rsidRPr="00BA58C9">
              <w:rPr>
                <w:rFonts w:cs="Arial"/>
                <w:sz w:val="20"/>
                <w:szCs w:val="22"/>
                <w:vertAlign w:val="superscript"/>
              </w:rPr>
              <w:t>2</w:t>
            </w:r>
            <w:r w:rsidRPr="00BA58C9">
              <w:rPr>
                <w:rFonts w:cs="Arial"/>
                <w:sz w:val="20"/>
                <w:szCs w:val="22"/>
              </w:rPr>
              <w:t xml:space="preserve"> = 1</w:t>
            </w:r>
          </w:p>
          <w:p w:rsidR="00880317" w:rsidRPr="00BA58C9" w:rsidRDefault="00880317" w:rsidP="004F667C">
            <w:pPr>
              <w:autoSpaceDE w:val="0"/>
              <w:autoSpaceDN w:val="0"/>
              <w:adjustRightInd w:val="0"/>
              <w:spacing w:line="240" w:lineRule="auto"/>
              <w:rPr>
                <w:rFonts w:cs="Arial"/>
                <w:sz w:val="20"/>
                <w:szCs w:val="22"/>
              </w:rPr>
            </w:pPr>
          </w:p>
        </w:tc>
        <w:tc>
          <w:tcPr>
            <w:tcW w:w="992" w:type="dxa"/>
            <w:shd w:val="clear" w:color="auto" w:fill="auto"/>
          </w:tcPr>
          <w:p w:rsidR="00880317" w:rsidRPr="00BA58C9" w:rsidRDefault="00880317" w:rsidP="004F667C">
            <w:pPr>
              <w:rPr>
                <w:sz w:val="20"/>
              </w:rPr>
            </w:pPr>
            <w:r w:rsidRPr="00BA58C9">
              <w:rPr>
                <w:sz w:val="20"/>
              </w:rPr>
              <w:t>0.</w:t>
            </w:r>
            <w:r w:rsidR="003F0740" w:rsidRPr="00BA58C9">
              <w:rPr>
                <w:sz w:val="20"/>
              </w:rPr>
              <w:t>6</w:t>
            </w:r>
          </w:p>
          <w:p w:rsidR="00880317" w:rsidRPr="00BA58C9" w:rsidRDefault="00880317" w:rsidP="004F667C">
            <w:pPr>
              <w:rPr>
                <w:sz w:val="20"/>
              </w:rPr>
            </w:pPr>
            <w:r w:rsidRPr="00BA58C9">
              <w:rPr>
                <w:sz w:val="20"/>
              </w:rPr>
              <w:t>weeks</w:t>
            </w:r>
          </w:p>
        </w:tc>
        <w:tc>
          <w:tcPr>
            <w:tcW w:w="2552" w:type="dxa"/>
            <w:shd w:val="clear" w:color="auto" w:fill="auto"/>
          </w:tcPr>
          <w:p w:rsidR="00880317" w:rsidRPr="00BA58C9" w:rsidRDefault="00880317" w:rsidP="004F667C">
            <w:pPr>
              <w:rPr>
                <w:rFonts w:cs="Arial"/>
                <w:sz w:val="20"/>
                <w:szCs w:val="22"/>
              </w:rPr>
            </w:pPr>
            <w:r w:rsidRPr="00BA58C9">
              <w:rPr>
                <w:rFonts w:cs="Arial"/>
                <w:sz w:val="20"/>
                <w:szCs w:val="22"/>
              </w:rPr>
              <w:t>• explain what the Hardy</w:t>
            </w:r>
            <w:r w:rsidR="00DD3730">
              <w:rPr>
                <w:rFonts w:cs="Arial"/>
                <w:sz w:val="20"/>
                <w:szCs w:val="22"/>
              </w:rPr>
              <w:t>-</w:t>
            </w:r>
            <w:r w:rsidRPr="00BA58C9">
              <w:rPr>
                <w:rFonts w:cs="Arial"/>
                <w:sz w:val="20"/>
                <w:szCs w:val="22"/>
              </w:rPr>
              <w:t>Weinberg principle predicts.</w:t>
            </w:r>
          </w:p>
          <w:p w:rsidR="00880317" w:rsidRPr="00BA58C9" w:rsidRDefault="00880317" w:rsidP="004F667C">
            <w:pPr>
              <w:rPr>
                <w:rFonts w:cs="Arial"/>
                <w:sz w:val="20"/>
                <w:szCs w:val="22"/>
              </w:rPr>
            </w:pPr>
          </w:p>
          <w:p w:rsidR="00880317" w:rsidRPr="00BA58C9" w:rsidRDefault="00880317" w:rsidP="004F667C">
            <w:pPr>
              <w:rPr>
                <w:rFonts w:cs="Arial"/>
                <w:sz w:val="20"/>
                <w:szCs w:val="22"/>
              </w:rPr>
            </w:pPr>
            <w:r w:rsidRPr="00BA58C9">
              <w:rPr>
                <w:rFonts w:cs="Arial"/>
                <w:sz w:val="20"/>
                <w:szCs w:val="22"/>
              </w:rPr>
              <w:t>• describe and explain the mathematical equations used to express allele and genotype frequencies.</w:t>
            </w:r>
          </w:p>
          <w:p w:rsidR="00880317" w:rsidRPr="00BA58C9" w:rsidRDefault="00880317" w:rsidP="004F667C">
            <w:pPr>
              <w:rPr>
                <w:rFonts w:cs="Arial"/>
                <w:sz w:val="20"/>
                <w:szCs w:val="22"/>
              </w:rPr>
            </w:pPr>
          </w:p>
          <w:p w:rsidR="00880317" w:rsidRPr="00BA58C9" w:rsidRDefault="00880317" w:rsidP="004F667C">
            <w:pPr>
              <w:rPr>
                <w:rFonts w:cs="Arial"/>
                <w:sz w:val="20"/>
                <w:szCs w:val="22"/>
              </w:rPr>
            </w:pPr>
            <w:r w:rsidRPr="00BA58C9">
              <w:rPr>
                <w:rFonts w:cs="Arial"/>
                <w:sz w:val="20"/>
                <w:szCs w:val="22"/>
              </w:rPr>
              <w:t>• explain the conditions under which Hardy</w:t>
            </w:r>
            <w:r w:rsidR="00DD3730">
              <w:rPr>
                <w:rFonts w:cs="Arial"/>
                <w:sz w:val="20"/>
                <w:szCs w:val="22"/>
              </w:rPr>
              <w:t>-</w:t>
            </w:r>
            <w:r w:rsidRPr="00BA58C9">
              <w:rPr>
                <w:rFonts w:cs="Arial"/>
                <w:sz w:val="20"/>
                <w:szCs w:val="22"/>
              </w:rPr>
              <w:t xml:space="preserve"> Weinberg principle applies.</w:t>
            </w:r>
          </w:p>
          <w:p w:rsidR="00880317" w:rsidRPr="00BA58C9" w:rsidRDefault="00880317" w:rsidP="004F667C">
            <w:pPr>
              <w:rPr>
                <w:rFonts w:cs="Arial"/>
                <w:sz w:val="20"/>
                <w:szCs w:val="22"/>
              </w:rPr>
            </w:pPr>
          </w:p>
          <w:p w:rsidR="00880317" w:rsidRPr="00BA58C9" w:rsidRDefault="00880317" w:rsidP="00DD3730">
            <w:pPr>
              <w:rPr>
                <w:rFonts w:cs="Arial"/>
                <w:sz w:val="20"/>
                <w:szCs w:val="22"/>
              </w:rPr>
            </w:pPr>
            <w:r w:rsidRPr="00BA58C9">
              <w:rPr>
                <w:rFonts w:cs="Arial"/>
                <w:sz w:val="20"/>
                <w:szCs w:val="22"/>
              </w:rPr>
              <w:t xml:space="preserve">• </w:t>
            </w:r>
            <w:r w:rsidRPr="00BA58C9">
              <w:rPr>
                <w:rFonts w:eastAsia="Arial" w:cs="Arial"/>
                <w:bCs/>
                <w:w w:val="101"/>
                <w:sz w:val="20"/>
              </w:rPr>
              <w:t>use the Hardy-Weinberg equation to calculate allele, genotype and phenotype frequencies from appropriate data</w:t>
            </w:r>
            <w:r w:rsidR="00DD3730">
              <w:rPr>
                <w:rFonts w:eastAsia="Arial" w:cs="Arial"/>
                <w:bCs/>
                <w:w w:val="101"/>
                <w:sz w:val="20"/>
              </w:rPr>
              <w:t>.</w:t>
            </w:r>
            <w:r w:rsidRPr="00BA58C9">
              <w:rPr>
                <w:rFonts w:cs="Arial"/>
                <w:sz w:val="20"/>
                <w:szCs w:val="22"/>
              </w:rPr>
              <w:t xml:space="preserve"> </w:t>
            </w:r>
          </w:p>
        </w:tc>
        <w:tc>
          <w:tcPr>
            <w:tcW w:w="4536" w:type="dxa"/>
            <w:shd w:val="clear" w:color="auto" w:fill="auto"/>
          </w:tcPr>
          <w:p w:rsidR="00880317" w:rsidRPr="00BA58C9" w:rsidRDefault="00880317" w:rsidP="007E1CF0">
            <w:pPr>
              <w:spacing w:after="120"/>
              <w:rPr>
                <w:b/>
                <w:sz w:val="20"/>
              </w:rPr>
            </w:pPr>
            <w:r w:rsidRPr="00BA58C9">
              <w:rPr>
                <w:b/>
                <w:sz w:val="20"/>
              </w:rPr>
              <w:t>Learning activities:</w:t>
            </w:r>
          </w:p>
          <w:p w:rsidR="00880317" w:rsidRPr="00BA58C9" w:rsidRDefault="00880317" w:rsidP="004F667C">
            <w:pPr>
              <w:rPr>
                <w:sz w:val="20"/>
              </w:rPr>
            </w:pPr>
            <w:r w:rsidRPr="00BA58C9">
              <w:rPr>
                <w:sz w:val="20"/>
              </w:rPr>
              <w:t xml:space="preserve">- Recap findings from </w:t>
            </w:r>
            <w:r w:rsidR="00682160" w:rsidRPr="00BA58C9">
              <w:rPr>
                <w:sz w:val="20"/>
              </w:rPr>
              <w:t xml:space="preserve">3 </w:t>
            </w:r>
            <w:r w:rsidRPr="00BA58C9">
              <w:rPr>
                <w:sz w:val="20"/>
              </w:rPr>
              <w:t>lesson</w:t>
            </w:r>
            <w:r w:rsidR="00682160" w:rsidRPr="00BA58C9">
              <w:rPr>
                <w:sz w:val="20"/>
              </w:rPr>
              <w:t>s ago</w:t>
            </w:r>
            <w:r w:rsidRPr="00BA58C9">
              <w:rPr>
                <w:sz w:val="20"/>
              </w:rPr>
              <w:t xml:space="preserve"> that </w:t>
            </w:r>
            <w:r w:rsidR="00DD3730">
              <w:rPr>
                <w:sz w:val="20"/>
              </w:rPr>
              <w:br/>
            </w:r>
            <w:r w:rsidRPr="00BA58C9">
              <w:rPr>
                <w:sz w:val="20"/>
              </w:rPr>
              <w:t xml:space="preserve">p + q =1. </w:t>
            </w:r>
          </w:p>
          <w:p w:rsidR="00880317" w:rsidRPr="00BA58C9" w:rsidRDefault="00880317" w:rsidP="004F667C">
            <w:pPr>
              <w:rPr>
                <w:sz w:val="20"/>
              </w:rPr>
            </w:pPr>
            <w:r w:rsidRPr="00BA58C9">
              <w:rPr>
                <w:sz w:val="20"/>
              </w:rPr>
              <w:t>- Teacher explanation of Hardy</w:t>
            </w:r>
            <w:r w:rsidR="00DD3730">
              <w:rPr>
                <w:sz w:val="20"/>
              </w:rPr>
              <w:t>-</w:t>
            </w:r>
            <w:r w:rsidRPr="00BA58C9">
              <w:rPr>
                <w:sz w:val="20"/>
              </w:rPr>
              <w:t>Weinberg principle and the conditions under which it applies.</w:t>
            </w:r>
          </w:p>
          <w:p w:rsidR="00880317" w:rsidRPr="00BA58C9" w:rsidRDefault="00880317" w:rsidP="004F667C">
            <w:pPr>
              <w:rPr>
                <w:sz w:val="20"/>
              </w:rPr>
            </w:pPr>
            <w:r w:rsidRPr="00BA58C9">
              <w:rPr>
                <w:sz w:val="20"/>
              </w:rPr>
              <w:t>- Worked examples of Hardy</w:t>
            </w:r>
            <w:r w:rsidR="00DD3730">
              <w:rPr>
                <w:sz w:val="20"/>
              </w:rPr>
              <w:t>-</w:t>
            </w:r>
            <w:r w:rsidRPr="00BA58C9">
              <w:rPr>
                <w:sz w:val="20"/>
              </w:rPr>
              <w:t>Weinberg calculations as a class. Then get students to work through examples independently. Practice as many as possible.</w:t>
            </w:r>
          </w:p>
          <w:p w:rsidR="00880317" w:rsidRPr="00BA58C9" w:rsidRDefault="00880317" w:rsidP="004F667C">
            <w:pPr>
              <w:rPr>
                <w:sz w:val="20"/>
              </w:rPr>
            </w:pPr>
            <w:r w:rsidRPr="00BA58C9">
              <w:rPr>
                <w:sz w:val="20"/>
              </w:rPr>
              <w:t xml:space="preserve">- </w:t>
            </w:r>
            <w:r w:rsidR="00DD3730">
              <w:rPr>
                <w:sz w:val="20"/>
              </w:rPr>
              <w:t>Past e</w:t>
            </w:r>
            <w:r w:rsidRPr="00BA58C9">
              <w:rPr>
                <w:sz w:val="20"/>
              </w:rPr>
              <w:t>xam questions.</w:t>
            </w:r>
          </w:p>
          <w:p w:rsidR="00880317" w:rsidRPr="00BA58C9" w:rsidRDefault="00880317" w:rsidP="004F667C">
            <w:pPr>
              <w:rPr>
                <w:sz w:val="20"/>
              </w:rPr>
            </w:pPr>
          </w:p>
          <w:p w:rsidR="00880317" w:rsidRPr="00BA58C9" w:rsidRDefault="00880317" w:rsidP="004F667C">
            <w:pPr>
              <w:rPr>
                <w:b/>
                <w:sz w:val="20"/>
              </w:rPr>
            </w:pPr>
            <w:r w:rsidRPr="00BA58C9">
              <w:rPr>
                <w:b/>
                <w:sz w:val="20"/>
              </w:rPr>
              <w:t>Skills developed by learning activities:</w:t>
            </w:r>
          </w:p>
          <w:p w:rsidR="00880317" w:rsidRPr="00BA58C9" w:rsidRDefault="00880317" w:rsidP="00880317">
            <w:pPr>
              <w:autoSpaceDE w:val="0"/>
              <w:autoSpaceDN w:val="0"/>
              <w:adjustRightInd w:val="0"/>
              <w:spacing w:line="240" w:lineRule="auto"/>
              <w:rPr>
                <w:rFonts w:cs="Arial"/>
                <w:bCs/>
                <w:sz w:val="20"/>
                <w:szCs w:val="22"/>
              </w:rPr>
            </w:pPr>
            <w:r w:rsidRPr="00BA58C9">
              <w:rPr>
                <w:rFonts w:cs="Arial"/>
                <w:b/>
                <w:bCs/>
                <w:sz w:val="20"/>
                <w:szCs w:val="22"/>
              </w:rPr>
              <w:t xml:space="preserve">Mathematical requirement 1, 2, 11 and 12 – </w:t>
            </w:r>
            <w:r w:rsidRPr="00BA58C9">
              <w:rPr>
                <w:rFonts w:cs="Arial"/>
                <w:sz w:val="20"/>
                <w:szCs w:val="22"/>
              </w:rPr>
              <w:t>Use of percentages and decimals. Translate information between algebraic and numerical forms.</w:t>
            </w:r>
          </w:p>
          <w:p w:rsidR="00880317" w:rsidRPr="00BA58C9" w:rsidRDefault="00880317" w:rsidP="004F667C">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understanding of Hardy</w:t>
            </w:r>
            <w:r w:rsidR="00DD3730">
              <w:rPr>
                <w:rFonts w:cs="Arial"/>
                <w:bCs/>
                <w:sz w:val="20"/>
                <w:szCs w:val="22"/>
              </w:rPr>
              <w:t>-</w:t>
            </w:r>
            <w:r w:rsidRPr="00BA58C9">
              <w:rPr>
                <w:rFonts w:cs="Arial"/>
                <w:bCs/>
                <w:sz w:val="20"/>
                <w:szCs w:val="22"/>
              </w:rPr>
              <w:t>Weinberg principle.</w:t>
            </w:r>
          </w:p>
          <w:p w:rsidR="00880317" w:rsidRPr="00BA58C9" w:rsidRDefault="00880317" w:rsidP="004F667C">
            <w:pPr>
              <w:autoSpaceDE w:val="0"/>
              <w:autoSpaceDN w:val="0"/>
              <w:adjustRightInd w:val="0"/>
              <w:spacing w:line="240" w:lineRule="auto"/>
              <w:rPr>
                <w:rFonts w:cs="Arial"/>
                <w:bCs/>
                <w:sz w:val="20"/>
                <w:szCs w:val="22"/>
              </w:rPr>
            </w:pPr>
            <w:r w:rsidRPr="00BA58C9">
              <w:rPr>
                <w:rFonts w:cs="Arial"/>
                <w:b/>
                <w:bCs/>
                <w:sz w:val="20"/>
                <w:szCs w:val="22"/>
              </w:rPr>
              <w:t xml:space="preserve">AO2 – </w:t>
            </w:r>
            <w:r w:rsidRPr="00BA58C9">
              <w:rPr>
                <w:rFonts w:cs="Arial"/>
                <w:bCs/>
                <w:sz w:val="20"/>
                <w:szCs w:val="22"/>
              </w:rPr>
              <w:t>Application of knowledge to unfamiliar contexts.</w:t>
            </w:r>
          </w:p>
          <w:p w:rsidR="00880317" w:rsidRPr="00BA58C9" w:rsidRDefault="00880317" w:rsidP="004F667C">
            <w:pPr>
              <w:autoSpaceDE w:val="0"/>
              <w:autoSpaceDN w:val="0"/>
              <w:adjustRightInd w:val="0"/>
              <w:spacing w:line="240" w:lineRule="auto"/>
              <w:rPr>
                <w:rFonts w:cs="Arial"/>
                <w:b/>
                <w:bCs/>
                <w:sz w:val="20"/>
                <w:szCs w:val="22"/>
              </w:rPr>
            </w:pPr>
          </w:p>
        </w:tc>
        <w:tc>
          <w:tcPr>
            <w:tcW w:w="1842" w:type="dxa"/>
            <w:shd w:val="clear" w:color="auto" w:fill="auto"/>
          </w:tcPr>
          <w:p w:rsidR="00880317" w:rsidRPr="00BA58C9" w:rsidRDefault="00880317" w:rsidP="007E1CF0">
            <w:pPr>
              <w:spacing w:after="120"/>
              <w:rPr>
                <w:b/>
                <w:sz w:val="20"/>
              </w:rPr>
            </w:pPr>
            <w:r w:rsidRPr="00BA58C9">
              <w:rPr>
                <w:b/>
                <w:sz w:val="20"/>
              </w:rPr>
              <w:t>Past exam paper material:</w:t>
            </w:r>
          </w:p>
          <w:p w:rsidR="00880317" w:rsidRPr="00BA58C9" w:rsidRDefault="00880317" w:rsidP="004F667C">
            <w:pPr>
              <w:rPr>
                <w:sz w:val="20"/>
              </w:rPr>
            </w:pPr>
            <w:r w:rsidRPr="00BA58C9">
              <w:rPr>
                <w:sz w:val="20"/>
              </w:rPr>
              <w:t>BIOL4 – June 12 Q2d;</w:t>
            </w:r>
          </w:p>
          <w:p w:rsidR="00880317" w:rsidRPr="00BA58C9" w:rsidRDefault="00880317" w:rsidP="004F667C">
            <w:pPr>
              <w:rPr>
                <w:sz w:val="20"/>
              </w:rPr>
            </w:pPr>
            <w:r w:rsidRPr="00BA58C9">
              <w:rPr>
                <w:sz w:val="20"/>
              </w:rPr>
              <w:t>BIOL4 – June 13 Q3c;</w:t>
            </w:r>
          </w:p>
          <w:p w:rsidR="00880317" w:rsidRPr="00BA58C9" w:rsidRDefault="00880317" w:rsidP="004F667C">
            <w:pPr>
              <w:rPr>
                <w:sz w:val="20"/>
              </w:rPr>
            </w:pPr>
            <w:r w:rsidRPr="00BA58C9">
              <w:rPr>
                <w:sz w:val="20"/>
              </w:rPr>
              <w:t>BIOL</w:t>
            </w:r>
            <w:r w:rsidR="007E1CF0">
              <w:rPr>
                <w:sz w:val="20"/>
              </w:rPr>
              <w:t xml:space="preserve">4 – Jan </w:t>
            </w:r>
            <w:r w:rsidRPr="00BA58C9">
              <w:rPr>
                <w:sz w:val="20"/>
              </w:rPr>
              <w:t>11 Q2c;</w:t>
            </w:r>
          </w:p>
          <w:p w:rsidR="00880317" w:rsidRPr="00BA58C9" w:rsidRDefault="00880317" w:rsidP="004F667C">
            <w:pPr>
              <w:rPr>
                <w:sz w:val="20"/>
              </w:rPr>
            </w:pPr>
            <w:r w:rsidRPr="00BA58C9">
              <w:rPr>
                <w:sz w:val="20"/>
              </w:rPr>
              <w:t>BIOL4 – June 10 Q3;</w:t>
            </w:r>
          </w:p>
          <w:p w:rsidR="00880317" w:rsidRPr="00BA58C9" w:rsidRDefault="00880317" w:rsidP="004F667C">
            <w:pPr>
              <w:rPr>
                <w:sz w:val="20"/>
              </w:rPr>
            </w:pPr>
            <w:r w:rsidRPr="00BA58C9">
              <w:rPr>
                <w:sz w:val="20"/>
              </w:rPr>
              <w:t>BIOL4 – June 11 Q6a-bi;</w:t>
            </w:r>
          </w:p>
          <w:p w:rsidR="00880317" w:rsidRPr="00BA58C9" w:rsidRDefault="00880317" w:rsidP="004F667C">
            <w:pPr>
              <w:rPr>
                <w:sz w:val="20"/>
              </w:rPr>
            </w:pPr>
          </w:p>
          <w:p w:rsidR="00880317" w:rsidRPr="00BA58C9" w:rsidRDefault="00880317" w:rsidP="004F667C">
            <w:pPr>
              <w:rPr>
                <w:sz w:val="20"/>
              </w:rPr>
            </w:pPr>
          </w:p>
        </w:tc>
        <w:tc>
          <w:tcPr>
            <w:tcW w:w="2552" w:type="dxa"/>
            <w:shd w:val="clear" w:color="auto" w:fill="auto"/>
          </w:tcPr>
          <w:p w:rsidR="00880317" w:rsidRPr="00BA58C9" w:rsidRDefault="00880317" w:rsidP="007E1CF0">
            <w:pPr>
              <w:spacing w:after="120"/>
              <w:rPr>
                <w:b/>
                <w:sz w:val="20"/>
                <w:szCs w:val="22"/>
              </w:rPr>
            </w:pPr>
            <w:r w:rsidRPr="00BA58C9">
              <w:rPr>
                <w:b/>
                <w:sz w:val="20"/>
                <w:szCs w:val="22"/>
              </w:rPr>
              <w:t>Rich questions:</w:t>
            </w:r>
          </w:p>
          <w:p w:rsidR="00880317" w:rsidRPr="00BA58C9" w:rsidRDefault="00880317" w:rsidP="004F667C">
            <w:pPr>
              <w:rPr>
                <w:rFonts w:cs="Arial"/>
                <w:sz w:val="20"/>
                <w:szCs w:val="22"/>
              </w:rPr>
            </w:pPr>
            <w:r w:rsidRPr="00BA58C9">
              <w:rPr>
                <w:rFonts w:cs="Arial"/>
                <w:sz w:val="20"/>
                <w:szCs w:val="22"/>
              </w:rPr>
              <w:t>- What assumptions does Hardy-Weinberg principle make?</w:t>
            </w:r>
          </w:p>
          <w:p w:rsidR="00880317" w:rsidRPr="00BA58C9" w:rsidRDefault="00880317" w:rsidP="004F667C">
            <w:pPr>
              <w:rPr>
                <w:rFonts w:cs="Arial"/>
                <w:sz w:val="20"/>
                <w:szCs w:val="22"/>
              </w:rPr>
            </w:pPr>
            <w:r w:rsidRPr="00BA58C9">
              <w:rPr>
                <w:rFonts w:cs="Arial"/>
                <w:sz w:val="20"/>
                <w:szCs w:val="22"/>
              </w:rPr>
              <w:t>- Do these principles apply in practice?</w:t>
            </w:r>
          </w:p>
          <w:p w:rsidR="00880317" w:rsidRPr="00BA58C9" w:rsidRDefault="00880317" w:rsidP="004F667C">
            <w:pPr>
              <w:rPr>
                <w:rFonts w:cs="Arial"/>
                <w:sz w:val="20"/>
                <w:szCs w:val="22"/>
              </w:rPr>
            </w:pPr>
            <w:r w:rsidRPr="00BA58C9">
              <w:rPr>
                <w:rFonts w:cs="Arial"/>
                <w:sz w:val="20"/>
                <w:szCs w:val="22"/>
              </w:rPr>
              <w:t>- Why must both equations be equal to 1?</w:t>
            </w:r>
          </w:p>
        </w:tc>
      </w:tr>
    </w:tbl>
    <w:p w:rsidR="00A92A19" w:rsidRDefault="00A92A19">
      <w:pPr>
        <w:spacing w:line="240" w:lineRule="auto"/>
      </w:pPr>
      <w:r>
        <w:br w:type="page"/>
      </w:r>
    </w:p>
    <w:p w:rsidR="005D5FEA" w:rsidRDefault="005D5FEA" w:rsidP="005D5FEA">
      <w:pPr>
        <w:pStyle w:val="Heading3"/>
      </w:pPr>
      <w:bookmarkStart w:id="8" w:name="_Toc406589896"/>
      <w:r w:rsidRPr="008E06CB">
        <w:lastRenderedPageBreak/>
        <w:t>3.</w:t>
      </w:r>
      <w:r>
        <w:t>3</w:t>
      </w:r>
      <w:r w:rsidRPr="008E06CB">
        <w:t>.</w:t>
      </w:r>
      <w:r>
        <w:t>8</w:t>
      </w:r>
      <w:r w:rsidRPr="008E06CB">
        <w:t xml:space="preserve"> Evolution may lead to speciation</w:t>
      </w:r>
      <w:bookmarkEnd w:id="8"/>
    </w:p>
    <w:p w:rsidR="005D5FEA" w:rsidRPr="00D304CE" w:rsidRDefault="005D5FEA" w:rsidP="00122C4E">
      <w:pPr>
        <w:pStyle w:val="Heading4"/>
        <w:spacing w:after="80"/>
      </w:pPr>
      <w:r w:rsidRPr="008E06CB">
        <w:t>3.</w:t>
      </w:r>
      <w:r>
        <w:t>3</w:t>
      </w:r>
      <w:r w:rsidRPr="008E06CB">
        <w:t>.</w:t>
      </w:r>
      <w:r w:rsidR="00303BE2">
        <w:t>8</w:t>
      </w:r>
      <w:r>
        <w:t>.1 The theory of evolution</w:t>
      </w:r>
    </w:p>
    <w:p w:rsidR="005D5FEA" w:rsidRPr="008E06CB" w:rsidRDefault="005D5FEA" w:rsidP="005D5FEA">
      <w:r w:rsidRPr="008E06CB">
        <w:t>Prior knowledge:</w:t>
      </w:r>
    </w:p>
    <w:p w:rsidR="005D5FEA" w:rsidRPr="008E06CB" w:rsidRDefault="005D5FEA" w:rsidP="005D5FEA">
      <w:pPr>
        <w:autoSpaceDE w:val="0"/>
        <w:autoSpaceDN w:val="0"/>
        <w:adjustRightInd w:val="0"/>
        <w:spacing w:line="240" w:lineRule="auto"/>
        <w:rPr>
          <w:rFonts w:cs="Arial"/>
          <w:bCs/>
          <w:szCs w:val="22"/>
        </w:rPr>
      </w:pPr>
      <w:r w:rsidRPr="008E06CB">
        <w:rPr>
          <w:rFonts w:cs="Arial"/>
          <w:b/>
          <w:bCs/>
          <w:szCs w:val="22"/>
        </w:rPr>
        <w:t xml:space="preserve">- </w:t>
      </w:r>
      <w:r w:rsidRPr="008E06CB">
        <w:rPr>
          <w:rFonts w:cs="Arial"/>
          <w:bCs/>
          <w:szCs w:val="22"/>
        </w:rPr>
        <w:t>Differences between individuals may be due to the genes they have inherited, the environment or a combination of the two.</w:t>
      </w:r>
    </w:p>
    <w:p w:rsidR="005D5FEA" w:rsidRPr="008E06CB" w:rsidRDefault="005D5FEA" w:rsidP="005D5FEA">
      <w:pPr>
        <w:autoSpaceDE w:val="0"/>
        <w:autoSpaceDN w:val="0"/>
        <w:adjustRightInd w:val="0"/>
        <w:spacing w:line="240" w:lineRule="auto"/>
        <w:rPr>
          <w:rFonts w:cs="Arial"/>
          <w:bCs/>
          <w:szCs w:val="22"/>
        </w:rPr>
      </w:pPr>
      <w:r w:rsidRPr="008E06CB">
        <w:rPr>
          <w:rFonts w:cs="Arial"/>
          <w:bCs/>
          <w:szCs w:val="22"/>
        </w:rPr>
        <w:t>- Plants often compete for light, water, space and minerals. Animals often compete for food, mates and territory.</w:t>
      </w:r>
    </w:p>
    <w:p w:rsidR="005D5FEA" w:rsidRPr="008E06CB" w:rsidRDefault="005D5FEA" w:rsidP="005D5FEA">
      <w:pPr>
        <w:autoSpaceDE w:val="0"/>
        <w:autoSpaceDN w:val="0"/>
        <w:adjustRightInd w:val="0"/>
        <w:spacing w:line="240" w:lineRule="auto"/>
        <w:rPr>
          <w:rFonts w:cs="Arial"/>
          <w:bCs/>
          <w:szCs w:val="22"/>
        </w:rPr>
      </w:pPr>
      <w:r w:rsidRPr="008E06CB">
        <w:rPr>
          <w:rFonts w:cs="Arial"/>
          <w:bCs/>
          <w:szCs w:val="22"/>
        </w:rPr>
        <w:t>- Organisms have adaptations which enable them to survive in the conditions in which they normally live.</w:t>
      </w:r>
    </w:p>
    <w:p w:rsidR="005D5FEA" w:rsidRPr="008E06CB" w:rsidRDefault="005D5FEA" w:rsidP="005D5FEA">
      <w:pPr>
        <w:autoSpaceDE w:val="0"/>
        <w:autoSpaceDN w:val="0"/>
        <w:adjustRightInd w:val="0"/>
        <w:spacing w:line="240" w:lineRule="auto"/>
        <w:rPr>
          <w:rFonts w:cs="Arial"/>
          <w:szCs w:val="22"/>
        </w:rPr>
      </w:pPr>
      <w:r w:rsidRPr="008E06CB">
        <w:rPr>
          <w:rFonts w:cs="Arial"/>
          <w:szCs w:val="22"/>
        </w:rPr>
        <w:t>- Darwin’s theory of evolution by natural selection states that all life evolved from simple organisms that developed three billion years ago.</w:t>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552"/>
        <w:gridCol w:w="850"/>
        <w:gridCol w:w="2268"/>
        <w:gridCol w:w="4962"/>
        <w:gridCol w:w="1667"/>
        <w:gridCol w:w="2268"/>
      </w:tblGrid>
      <w:tr w:rsidR="00900321" w:rsidRPr="008E06CB" w:rsidTr="009A3999">
        <w:tc>
          <w:tcPr>
            <w:tcW w:w="2552" w:type="dxa"/>
            <w:tcBorders>
              <w:top w:val="nil"/>
            </w:tcBorders>
            <w:shd w:val="clear" w:color="auto" w:fill="00264C"/>
          </w:tcPr>
          <w:p w:rsidR="00900321" w:rsidRPr="008E06CB" w:rsidRDefault="00900321" w:rsidP="009A3999">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264C"/>
          </w:tcPr>
          <w:p w:rsidR="00900321" w:rsidRPr="008E06CB" w:rsidRDefault="00900321" w:rsidP="009A3999">
            <w:pPr>
              <w:spacing w:line="240" w:lineRule="auto"/>
              <w:rPr>
                <w:b/>
              </w:rPr>
            </w:pPr>
            <w:r w:rsidRPr="008E06CB">
              <w:rPr>
                <w:b/>
              </w:rPr>
              <w:t>Time taken</w:t>
            </w:r>
          </w:p>
        </w:tc>
        <w:tc>
          <w:tcPr>
            <w:tcW w:w="2268" w:type="dxa"/>
            <w:tcBorders>
              <w:top w:val="nil"/>
            </w:tcBorders>
            <w:shd w:val="clear" w:color="auto" w:fill="00264C"/>
          </w:tcPr>
          <w:p w:rsidR="00900321" w:rsidRPr="008E06CB" w:rsidRDefault="00900321" w:rsidP="009A3999">
            <w:pPr>
              <w:spacing w:line="240" w:lineRule="auto"/>
              <w:rPr>
                <w:b/>
              </w:rPr>
            </w:pPr>
            <w:r w:rsidRPr="008E06CB">
              <w:rPr>
                <w:b/>
              </w:rPr>
              <w:t>Learning Outcome</w:t>
            </w:r>
          </w:p>
        </w:tc>
        <w:tc>
          <w:tcPr>
            <w:tcW w:w="4962" w:type="dxa"/>
            <w:tcBorders>
              <w:top w:val="nil"/>
            </w:tcBorders>
            <w:shd w:val="clear" w:color="auto" w:fill="00264C"/>
          </w:tcPr>
          <w:p w:rsidR="00900321" w:rsidRPr="008E06CB" w:rsidRDefault="00900321" w:rsidP="009A3999">
            <w:pPr>
              <w:spacing w:line="240" w:lineRule="auto"/>
              <w:rPr>
                <w:b/>
              </w:rPr>
            </w:pPr>
            <w:r w:rsidRPr="008E06CB">
              <w:rPr>
                <w:b/>
              </w:rPr>
              <w:t>Learning activity with opportunity to develop skills</w:t>
            </w:r>
          </w:p>
        </w:tc>
        <w:tc>
          <w:tcPr>
            <w:tcW w:w="1667" w:type="dxa"/>
            <w:tcBorders>
              <w:top w:val="nil"/>
            </w:tcBorders>
            <w:shd w:val="clear" w:color="auto" w:fill="00264C"/>
          </w:tcPr>
          <w:p w:rsidR="00900321" w:rsidRPr="008E06CB" w:rsidRDefault="00900321" w:rsidP="009A3999">
            <w:pPr>
              <w:spacing w:line="240" w:lineRule="auto"/>
              <w:rPr>
                <w:b/>
              </w:rPr>
            </w:pPr>
            <w:r w:rsidRPr="008E06CB">
              <w:rPr>
                <w:b/>
              </w:rPr>
              <w:t>Assessment opportunities</w:t>
            </w:r>
          </w:p>
        </w:tc>
        <w:tc>
          <w:tcPr>
            <w:tcW w:w="2268" w:type="dxa"/>
            <w:tcBorders>
              <w:top w:val="nil"/>
            </w:tcBorders>
            <w:shd w:val="clear" w:color="auto" w:fill="00264C"/>
          </w:tcPr>
          <w:p w:rsidR="00900321" w:rsidRPr="008E06CB" w:rsidRDefault="00900321" w:rsidP="009A3999">
            <w:pPr>
              <w:spacing w:line="240" w:lineRule="auto"/>
              <w:rPr>
                <w:b/>
              </w:rPr>
            </w:pPr>
            <w:r w:rsidRPr="008E06CB">
              <w:rPr>
                <w:b/>
              </w:rPr>
              <w:t>Resources</w:t>
            </w:r>
          </w:p>
        </w:tc>
      </w:tr>
      <w:tr w:rsidR="00900321" w:rsidRPr="00BA58C9" w:rsidTr="00636CCE">
        <w:tc>
          <w:tcPr>
            <w:tcW w:w="2552" w:type="dxa"/>
            <w:shd w:val="clear" w:color="auto" w:fill="auto"/>
          </w:tcPr>
          <w:p w:rsidR="00900321" w:rsidRPr="00BA58C9" w:rsidRDefault="00900321" w:rsidP="00900321">
            <w:pPr>
              <w:autoSpaceDE w:val="0"/>
              <w:autoSpaceDN w:val="0"/>
              <w:adjustRightInd w:val="0"/>
              <w:spacing w:line="240" w:lineRule="auto"/>
              <w:rPr>
                <w:rFonts w:eastAsia="Arial" w:cs="Arial"/>
                <w:w w:val="101"/>
                <w:sz w:val="20"/>
              </w:rPr>
            </w:pPr>
            <w:r w:rsidRPr="00BA58C9">
              <w:rPr>
                <w:rFonts w:eastAsia="Arial" w:cs="Arial"/>
                <w:b/>
                <w:w w:val="101"/>
                <w:sz w:val="20"/>
              </w:rPr>
              <w:t xml:space="preserve">Required practical 9 - </w:t>
            </w:r>
            <w:r w:rsidRPr="00BA58C9">
              <w:rPr>
                <w:rFonts w:eastAsia="Arial" w:cs="Arial"/>
                <w:w w:val="101"/>
                <w:sz w:val="20"/>
              </w:rPr>
              <w:t>A laboratory based investigation of the effect of competition on seedling growth</w:t>
            </w:r>
            <w:r w:rsidR="004E17F7">
              <w:rPr>
                <w:rFonts w:eastAsia="Arial" w:cs="Arial"/>
                <w:w w:val="101"/>
                <w:sz w:val="20"/>
              </w:rPr>
              <w:t>.</w:t>
            </w:r>
          </w:p>
          <w:p w:rsidR="00B33976" w:rsidRPr="00BA58C9" w:rsidRDefault="00B33976" w:rsidP="00900321">
            <w:pPr>
              <w:autoSpaceDE w:val="0"/>
              <w:autoSpaceDN w:val="0"/>
              <w:adjustRightInd w:val="0"/>
              <w:spacing w:line="240" w:lineRule="auto"/>
              <w:rPr>
                <w:rFonts w:eastAsia="Arial" w:cs="Arial"/>
                <w:w w:val="101"/>
                <w:sz w:val="20"/>
              </w:rPr>
            </w:pPr>
          </w:p>
          <w:p w:rsidR="00B33976" w:rsidRPr="00BA58C9" w:rsidRDefault="00B33976" w:rsidP="00B33976">
            <w:pPr>
              <w:rPr>
                <w:rFonts w:cs="Arial"/>
                <w:sz w:val="20"/>
                <w:szCs w:val="22"/>
              </w:rPr>
            </w:pPr>
            <w:r w:rsidRPr="00BA58C9">
              <w:rPr>
                <w:rFonts w:cs="Arial"/>
                <w:sz w:val="20"/>
                <w:szCs w:val="22"/>
              </w:rPr>
              <w:t>Design a valid experiment, using the work of others as a starting point, to investigate and solve a problem in a scientific context.</w:t>
            </w:r>
          </w:p>
          <w:p w:rsidR="00B33976" w:rsidRPr="00BA58C9" w:rsidRDefault="00B33976" w:rsidP="00B33976">
            <w:pPr>
              <w:rPr>
                <w:rFonts w:cs="Arial"/>
                <w:sz w:val="20"/>
                <w:szCs w:val="22"/>
              </w:rPr>
            </w:pPr>
          </w:p>
          <w:p w:rsidR="00B33976" w:rsidRPr="00BA58C9" w:rsidRDefault="00B33976" w:rsidP="00B33976">
            <w:pPr>
              <w:rPr>
                <w:rFonts w:cs="Arial"/>
                <w:sz w:val="20"/>
                <w:szCs w:val="22"/>
              </w:rPr>
            </w:pPr>
            <w:r w:rsidRPr="00BA58C9">
              <w:rPr>
                <w:rFonts w:cs="Arial"/>
                <w:sz w:val="20"/>
                <w:szCs w:val="22"/>
              </w:rPr>
              <w:t>Identify variables including those that must be controlled</w:t>
            </w:r>
            <w:r w:rsidR="004E17F7">
              <w:rPr>
                <w:rFonts w:cs="Arial"/>
                <w:sz w:val="20"/>
                <w:szCs w:val="22"/>
              </w:rPr>
              <w:t>.</w:t>
            </w:r>
          </w:p>
          <w:p w:rsidR="00B33976" w:rsidRPr="00BA58C9" w:rsidRDefault="00B33976" w:rsidP="00B33976">
            <w:pPr>
              <w:rPr>
                <w:rFonts w:cs="Arial"/>
                <w:sz w:val="20"/>
                <w:szCs w:val="22"/>
              </w:rPr>
            </w:pPr>
          </w:p>
          <w:p w:rsidR="00B33976" w:rsidRPr="00BA58C9" w:rsidRDefault="00B33976" w:rsidP="00B33976">
            <w:pPr>
              <w:rPr>
                <w:rFonts w:cs="Arial"/>
                <w:sz w:val="20"/>
                <w:szCs w:val="22"/>
              </w:rPr>
            </w:pPr>
            <w:r w:rsidRPr="00BA58C9">
              <w:rPr>
                <w:rFonts w:cs="Arial"/>
                <w:sz w:val="20"/>
                <w:szCs w:val="22"/>
              </w:rPr>
              <w:t>Evaluate findings to draw meaningful conclusions.</w:t>
            </w:r>
          </w:p>
          <w:p w:rsidR="00B33976" w:rsidRPr="00BA58C9" w:rsidRDefault="00B33976" w:rsidP="00900321">
            <w:pPr>
              <w:autoSpaceDE w:val="0"/>
              <w:autoSpaceDN w:val="0"/>
              <w:adjustRightInd w:val="0"/>
              <w:spacing w:line="240" w:lineRule="auto"/>
              <w:rPr>
                <w:rFonts w:cs="Arial"/>
                <w:sz w:val="20"/>
                <w:szCs w:val="22"/>
              </w:rPr>
            </w:pPr>
          </w:p>
        </w:tc>
        <w:tc>
          <w:tcPr>
            <w:tcW w:w="850" w:type="dxa"/>
            <w:shd w:val="clear" w:color="auto" w:fill="auto"/>
          </w:tcPr>
          <w:p w:rsidR="00900321" w:rsidRPr="00BA58C9" w:rsidRDefault="00636CCE" w:rsidP="00636CCE">
            <w:pPr>
              <w:rPr>
                <w:sz w:val="20"/>
              </w:rPr>
            </w:pPr>
            <w:r w:rsidRPr="00BA58C9">
              <w:rPr>
                <w:sz w:val="20"/>
              </w:rPr>
              <w:t xml:space="preserve">0.8 </w:t>
            </w:r>
            <w:r w:rsidR="00900321" w:rsidRPr="00BA58C9">
              <w:rPr>
                <w:sz w:val="20"/>
              </w:rPr>
              <w:t>weeks</w:t>
            </w:r>
          </w:p>
        </w:tc>
        <w:tc>
          <w:tcPr>
            <w:tcW w:w="2268" w:type="dxa"/>
            <w:shd w:val="clear" w:color="auto" w:fill="auto"/>
          </w:tcPr>
          <w:p w:rsidR="00636CCE" w:rsidRPr="00BA58C9" w:rsidRDefault="00636CCE" w:rsidP="00636CCE">
            <w:pPr>
              <w:rPr>
                <w:sz w:val="20"/>
              </w:rPr>
            </w:pPr>
            <w:r w:rsidRPr="00BA58C9">
              <w:rPr>
                <w:sz w:val="20"/>
              </w:rPr>
              <w:t>• evaluate and select appropriate information from published methods, and refine to produce a workable method.</w:t>
            </w:r>
          </w:p>
          <w:p w:rsidR="00636CCE" w:rsidRPr="00BA58C9" w:rsidRDefault="00636CCE" w:rsidP="00636CCE">
            <w:pPr>
              <w:rPr>
                <w:sz w:val="20"/>
              </w:rPr>
            </w:pPr>
          </w:p>
          <w:p w:rsidR="00636CCE" w:rsidRPr="00BA58C9" w:rsidRDefault="00636CCE" w:rsidP="00636CCE">
            <w:pPr>
              <w:rPr>
                <w:sz w:val="20"/>
              </w:rPr>
            </w:pPr>
            <w:r w:rsidRPr="00BA58C9">
              <w:rPr>
                <w:rFonts w:cs="Arial"/>
                <w:sz w:val="20"/>
                <w:szCs w:val="22"/>
              </w:rPr>
              <w:t>•</w:t>
            </w:r>
            <w:r w:rsidRPr="00BA58C9">
              <w:rPr>
                <w:sz w:val="20"/>
              </w:rPr>
              <w:t xml:space="preserve"> represent raw and processed data clearly using tables.</w:t>
            </w:r>
          </w:p>
          <w:p w:rsidR="00636CCE" w:rsidRPr="00BA58C9" w:rsidRDefault="00636CCE" w:rsidP="00636CCE">
            <w:pPr>
              <w:rPr>
                <w:sz w:val="20"/>
              </w:rPr>
            </w:pPr>
          </w:p>
          <w:p w:rsidR="00636CCE" w:rsidRPr="00BA58C9" w:rsidRDefault="00636CCE" w:rsidP="00636CCE">
            <w:pPr>
              <w:rPr>
                <w:sz w:val="20"/>
              </w:rPr>
            </w:pPr>
            <w:r w:rsidRPr="00BA58C9">
              <w:rPr>
                <w:rFonts w:cs="Arial"/>
                <w:sz w:val="20"/>
                <w:szCs w:val="22"/>
              </w:rPr>
              <w:t>•</w:t>
            </w:r>
            <w:r w:rsidRPr="00BA58C9">
              <w:rPr>
                <w:sz w:val="20"/>
              </w:rPr>
              <w:t xml:space="preserve"> apply knowledge to draw and explain conclusions.</w:t>
            </w:r>
          </w:p>
          <w:p w:rsidR="00636CCE" w:rsidRPr="00BA58C9" w:rsidRDefault="00636CCE" w:rsidP="00636CCE">
            <w:pPr>
              <w:rPr>
                <w:sz w:val="20"/>
              </w:rPr>
            </w:pPr>
          </w:p>
          <w:p w:rsidR="00636CCE" w:rsidRPr="00BA58C9" w:rsidRDefault="00636CCE" w:rsidP="00636CCE">
            <w:pPr>
              <w:rPr>
                <w:sz w:val="20"/>
              </w:rPr>
            </w:pPr>
            <w:r w:rsidRPr="00BA58C9">
              <w:rPr>
                <w:rFonts w:cs="Arial"/>
                <w:sz w:val="20"/>
                <w:szCs w:val="22"/>
              </w:rPr>
              <w:t>•</w:t>
            </w:r>
            <w:r w:rsidRPr="00BA58C9">
              <w:rPr>
                <w:sz w:val="20"/>
              </w:rPr>
              <w:t xml:space="preserve"> evaluate the quality of results and reliability of conclusions.</w:t>
            </w:r>
          </w:p>
          <w:p w:rsidR="00900321" w:rsidRPr="00BA58C9" w:rsidRDefault="00900321" w:rsidP="00636CCE">
            <w:pPr>
              <w:autoSpaceDE w:val="0"/>
              <w:autoSpaceDN w:val="0"/>
              <w:adjustRightInd w:val="0"/>
              <w:spacing w:line="240" w:lineRule="auto"/>
              <w:rPr>
                <w:rFonts w:cs="Arial"/>
                <w:sz w:val="20"/>
                <w:szCs w:val="22"/>
              </w:rPr>
            </w:pPr>
          </w:p>
        </w:tc>
        <w:tc>
          <w:tcPr>
            <w:tcW w:w="4962" w:type="dxa"/>
            <w:shd w:val="clear" w:color="auto" w:fill="auto"/>
          </w:tcPr>
          <w:p w:rsidR="00900321" w:rsidRPr="00BA58C9" w:rsidRDefault="00900321" w:rsidP="00122C4E">
            <w:pPr>
              <w:spacing w:after="60"/>
              <w:rPr>
                <w:b/>
                <w:sz w:val="20"/>
              </w:rPr>
            </w:pPr>
            <w:r w:rsidRPr="00BA58C9">
              <w:rPr>
                <w:b/>
                <w:sz w:val="20"/>
              </w:rPr>
              <w:t>Learning activities:</w:t>
            </w:r>
          </w:p>
          <w:p w:rsidR="00B33976" w:rsidRPr="00BA58C9" w:rsidRDefault="00B33976" w:rsidP="00B33976">
            <w:pPr>
              <w:rPr>
                <w:sz w:val="20"/>
              </w:rPr>
            </w:pPr>
            <w:r w:rsidRPr="00BA58C9">
              <w:rPr>
                <w:sz w:val="20"/>
              </w:rPr>
              <w:t xml:space="preserve">Students design an experiment to investigate </w:t>
            </w:r>
            <w:r w:rsidR="00636CCE" w:rsidRPr="00BA58C9">
              <w:rPr>
                <w:sz w:val="20"/>
              </w:rPr>
              <w:t>the effect of competition</w:t>
            </w:r>
            <w:r w:rsidR="004E17F7">
              <w:rPr>
                <w:sz w:val="20"/>
              </w:rPr>
              <w:t xml:space="preserve"> in</w:t>
            </w:r>
            <w:r w:rsidR="00636CCE" w:rsidRPr="00BA58C9">
              <w:rPr>
                <w:sz w:val="20"/>
              </w:rPr>
              <w:t xml:space="preserve"> the growth of seedlings</w:t>
            </w:r>
            <w:r w:rsidR="004E17F7">
              <w:rPr>
                <w:sz w:val="20"/>
              </w:rPr>
              <w:t>,</w:t>
            </w:r>
            <w:r w:rsidR="00636CCE" w:rsidRPr="00BA58C9">
              <w:rPr>
                <w:sz w:val="20"/>
              </w:rPr>
              <w:t xml:space="preserve"> e.g. mustard seeds. This should include</w:t>
            </w:r>
            <w:r w:rsidRPr="00BA58C9">
              <w:rPr>
                <w:sz w:val="20"/>
              </w:rPr>
              <w:t>:</w:t>
            </w:r>
          </w:p>
          <w:p w:rsidR="00636CCE" w:rsidRPr="00BA58C9" w:rsidRDefault="00636CCE" w:rsidP="00B33976">
            <w:pPr>
              <w:rPr>
                <w:sz w:val="20"/>
              </w:rPr>
            </w:pPr>
            <w:r w:rsidRPr="00BA58C9">
              <w:rPr>
                <w:sz w:val="20"/>
              </w:rPr>
              <w:t>- Method – Provide students with experimental techniques for this, and ask them to evaluate these and produce their own method using elements of those supplied.</w:t>
            </w:r>
          </w:p>
          <w:p w:rsidR="00B33976" w:rsidRPr="00BA58C9" w:rsidRDefault="00636CCE" w:rsidP="00B33976">
            <w:pPr>
              <w:rPr>
                <w:sz w:val="20"/>
              </w:rPr>
            </w:pPr>
            <w:r w:rsidRPr="00BA58C9">
              <w:rPr>
                <w:sz w:val="20"/>
              </w:rPr>
              <w:t>- Risk assessment.</w:t>
            </w:r>
          </w:p>
          <w:p w:rsidR="00B33976" w:rsidRPr="00BA58C9" w:rsidRDefault="00B33976" w:rsidP="00B33976">
            <w:pPr>
              <w:rPr>
                <w:sz w:val="20"/>
              </w:rPr>
            </w:pPr>
            <w:r w:rsidRPr="00BA58C9">
              <w:rPr>
                <w:sz w:val="20"/>
              </w:rPr>
              <w:t>- Carrying out (subject to teacher approval).</w:t>
            </w:r>
          </w:p>
          <w:p w:rsidR="00636CCE" w:rsidRPr="00BA58C9" w:rsidRDefault="00636CCE" w:rsidP="00B33976">
            <w:pPr>
              <w:rPr>
                <w:sz w:val="20"/>
              </w:rPr>
            </w:pPr>
            <w:r w:rsidRPr="00BA58C9">
              <w:rPr>
                <w:sz w:val="20"/>
              </w:rPr>
              <w:t xml:space="preserve">(Leave seeds to grow, so interpretation of the results will be done </w:t>
            </w:r>
            <w:proofErr w:type="gramStart"/>
            <w:r w:rsidRPr="00BA58C9">
              <w:rPr>
                <w:sz w:val="20"/>
              </w:rPr>
              <w:t>in a subsequent lessons</w:t>
            </w:r>
            <w:proofErr w:type="gramEnd"/>
            <w:r w:rsidRPr="00BA58C9">
              <w:rPr>
                <w:sz w:val="20"/>
              </w:rPr>
              <w:t>, possibly after further teaching of the next section).</w:t>
            </w:r>
          </w:p>
          <w:p w:rsidR="00636CCE" w:rsidRPr="00BA58C9" w:rsidRDefault="00636CCE" w:rsidP="00636CCE">
            <w:pPr>
              <w:rPr>
                <w:sz w:val="20"/>
              </w:rPr>
            </w:pPr>
            <w:r w:rsidRPr="00BA58C9">
              <w:rPr>
                <w:sz w:val="20"/>
              </w:rPr>
              <w:t>- Processing and presentation of data (including an appropriate stats test).</w:t>
            </w:r>
          </w:p>
          <w:p w:rsidR="00636CCE" w:rsidRPr="00BA58C9" w:rsidRDefault="00636CCE" w:rsidP="00636CCE">
            <w:pPr>
              <w:rPr>
                <w:sz w:val="20"/>
              </w:rPr>
            </w:pPr>
            <w:r w:rsidRPr="00BA58C9">
              <w:rPr>
                <w:sz w:val="20"/>
              </w:rPr>
              <w:t>- Evaluation and explanation findings.</w:t>
            </w:r>
          </w:p>
          <w:p w:rsidR="00636CCE" w:rsidRPr="00BA58C9" w:rsidRDefault="00636CCE" w:rsidP="00B33976">
            <w:pPr>
              <w:rPr>
                <w:sz w:val="20"/>
              </w:rPr>
            </w:pPr>
          </w:p>
          <w:p w:rsidR="00900321" w:rsidRPr="00BA58C9" w:rsidRDefault="00900321" w:rsidP="009A3999">
            <w:pPr>
              <w:rPr>
                <w:b/>
                <w:sz w:val="20"/>
              </w:rPr>
            </w:pPr>
            <w:r w:rsidRPr="00BA58C9">
              <w:rPr>
                <w:b/>
                <w:sz w:val="20"/>
              </w:rPr>
              <w:t>Skills developed by learning activities:</w:t>
            </w:r>
          </w:p>
          <w:p w:rsidR="00B33976" w:rsidRPr="00BA58C9" w:rsidRDefault="00B33976" w:rsidP="00B33976">
            <w:pPr>
              <w:autoSpaceDE w:val="0"/>
              <w:autoSpaceDN w:val="0"/>
              <w:adjustRightInd w:val="0"/>
              <w:spacing w:line="240" w:lineRule="auto"/>
              <w:rPr>
                <w:rFonts w:cs="Arial"/>
                <w:bCs/>
                <w:sz w:val="20"/>
                <w:szCs w:val="22"/>
              </w:rPr>
            </w:pPr>
            <w:r w:rsidRPr="00BA58C9">
              <w:rPr>
                <w:rFonts w:cs="Arial"/>
                <w:b/>
                <w:bCs/>
                <w:sz w:val="20"/>
                <w:szCs w:val="22"/>
              </w:rPr>
              <w:t xml:space="preserve">Mathematical </w:t>
            </w:r>
            <w:proofErr w:type="gramStart"/>
            <w:r w:rsidRPr="00BA58C9">
              <w:rPr>
                <w:rFonts w:cs="Arial"/>
                <w:b/>
                <w:bCs/>
                <w:sz w:val="20"/>
                <w:szCs w:val="22"/>
              </w:rPr>
              <w:t xml:space="preserve">requirement </w:t>
            </w:r>
            <w:r w:rsidR="00636CCE" w:rsidRPr="00BA58C9">
              <w:rPr>
                <w:rFonts w:cs="Arial"/>
                <w:b/>
                <w:bCs/>
                <w:sz w:val="20"/>
                <w:szCs w:val="22"/>
              </w:rPr>
              <w:t xml:space="preserve"> 7</w:t>
            </w:r>
            <w:proofErr w:type="gramEnd"/>
            <w:r w:rsidR="00636CCE" w:rsidRPr="00BA58C9">
              <w:rPr>
                <w:rFonts w:cs="Arial"/>
                <w:b/>
                <w:bCs/>
                <w:sz w:val="20"/>
                <w:szCs w:val="22"/>
              </w:rPr>
              <w:t>, 8,14,</w:t>
            </w:r>
            <w:r w:rsidRPr="00BA58C9">
              <w:rPr>
                <w:rFonts w:cs="Arial"/>
                <w:b/>
                <w:bCs/>
                <w:sz w:val="20"/>
                <w:szCs w:val="22"/>
              </w:rPr>
              <w:t xml:space="preserve"> - </w:t>
            </w:r>
            <w:r w:rsidRPr="00BA58C9">
              <w:rPr>
                <w:rFonts w:cs="Arial"/>
                <w:bCs/>
                <w:sz w:val="20"/>
                <w:szCs w:val="22"/>
              </w:rPr>
              <w:t xml:space="preserve">Construct appropriate tables </w:t>
            </w:r>
            <w:r w:rsidR="00636CCE" w:rsidRPr="00BA58C9">
              <w:rPr>
                <w:rFonts w:cs="Arial"/>
                <w:bCs/>
                <w:sz w:val="20"/>
                <w:szCs w:val="22"/>
              </w:rPr>
              <w:t>to collect data. Carry out and interpret an appropriate stats test.</w:t>
            </w:r>
            <w:r w:rsidRPr="00BA58C9">
              <w:rPr>
                <w:rFonts w:cs="Arial"/>
                <w:bCs/>
                <w:sz w:val="20"/>
                <w:szCs w:val="22"/>
              </w:rPr>
              <w:t xml:space="preserve"> </w:t>
            </w:r>
          </w:p>
          <w:p w:rsidR="00636CCE" w:rsidRPr="00BA58C9" w:rsidRDefault="00636CCE" w:rsidP="00636CCE">
            <w:pPr>
              <w:rPr>
                <w:sz w:val="20"/>
              </w:rPr>
            </w:pPr>
            <w:r w:rsidRPr="00BA58C9">
              <w:rPr>
                <w:b/>
                <w:sz w:val="20"/>
              </w:rPr>
              <w:t xml:space="preserve">AO2/AO3 </w:t>
            </w:r>
            <w:r w:rsidRPr="00BA58C9">
              <w:rPr>
                <w:sz w:val="20"/>
              </w:rPr>
              <w:t>– Application of knowledge to explain trends in the data.</w:t>
            </w:r>
          </w:p>
          <w:p w:rsidR="00900321" w:rsidRPr="00BA58C9" w:rsidRDefault="00B33976" w:rsidP="00B33976">
            <w:pPr>
              <w:autoSpaceDE w:val="0"/>
              <w:autoSpaceDN w:val="0"/>
              <w:adjustRightInd w:val="0"/>
              <w:spacing w:line="240" w:lineRule="auto"/>
              <w:rPr>
                <w:rFonts w:cs="Arial"/>
                <w:bCs/>
                <w:sz w:val="20"/>
                <w:szCs w:val="22"/>
              </w:rPr>
            </w:pPr>
            <w:r w:rsidRPr="00BA58C9">
              <w:rPr>
                <w:b/>
                <w:sz w:val="20"/>
              </w:rPr>
              <w:t>AO4 –</w:t>
            </w:r>
            <w:r w:rsidRPr="00BA58C9">
              <w:rPr>
                <w:sz w:val="20"/>
              </w:rPr>
              <w:t xml:space="preserve"> Evaluate, select and refine scientific procedures.</w:t>
            </w:r>
          </w:p>
        </w:tc>
        <w:tc>
          <w:tcPr>
            <w:tcW w:w="1667" w:type="dxa"/>
            <w:shd w:val="clear" w:color="auto" w:fill="auto"/>
          </w:tcPr>
          <w:p w:rsidR="00900321" w:rsidRPr="00BA58C9" w:rsidRDefault="00900321" w:rsidP="009A3999">
            <w:pPr>
              <w:rPr>
                <w:sz w:val="20"/>
                <w:szCs w:val="22"/>
              </w:rPr>
            </w:pPr>
          </w:p>
          <w:p w:rsidR="00900321" w:rsidRPr="00BA58C9" w:rsidRDefault="00900321" w:rsidP="009A3999">
            <w:pPr>
              <w:rPr>
                <w:sz w:val="20"/>
                <w:szCs w:val="22"/>
              </w:rPr>
            </w:pPr>
          </w:p>
          <w:p w:rsidR="00900321" w:rsidRPr="00BA58C9" w:rsidRDefault="00900321" w:rsidP="009A3999">
            <w:pPr>
              <w:rPr>
                <w:sz w:val="20"/>
              </w:rPr>
            </w:pPr>
          </w:p>
        </w:tc>
        <w:tc>
          <w:tcPr>
            <w:tcW w:w="2268" w:type="dxa"/>
            <w:shd w:val="clear" w:color="auto" w:fill="auto"/>
          </w:tcPr>
          <w:p w:rsidR="00900321" w:rsidRPr="00BA58C9" w:rsidRDefault="00264C7E" w:rsidP="00900321">
            <w:pPr>
              <w:rPr>
                <w:rFonts w:cs="Arial"/>
                <w:b/>
                <w:sz w:val="20"/>
                <w:szCs w:val="22"/>
              </w:rPr>
            </w:pPr>
            <w:hyperlink r:id="rId44" w:history="1">
              <w:r w:rsidR="00682160" w:rsidRPr="00BA58C9">
                <w:rPr>
                  <w:rStyle w:val="Hyperlink"/>
                  <w:rFonts w:cs="Arial"/>
                  <w:b/>
                  <w:sz w:val="20"/>
                  <w:szCs w:val="22"/>
                </w:rPr>
                <w:t>http://www.saps.org.uk/secondary/teaching-resources/186-student-sheet-5-investigating-seed-germination-experiment</w:t>
              </w:r>
            </w:hyperlink>
          </w:p>
          <w:p w:rsidR="00B33976" w:rsidRPr="00BA58C9" w:rsidRDefault="00B33976" w:rsidP="00900321">
            <w:pPr>
              <w:rPr>
                <w:rFonts w:cs="Arial"/>
                <w:b/>
                <w:sz w:val="20"/>
                <w:szCs w:val="22"/>
              </w:rPr>
            </w:pPr>
          </w:p>
          <w:p w:rsidR="00B33976" w:rsidRPr="00BA58C9" w:rsidRDefault="00264C7E" w:rsidP="00900321">
            <w:pPr>
              <w:rPr>
                <w:rFonts w:cs="Arial"/>
                <w:b/>
                <w:sz w:val="20"/>
                <w:szCs w:val="22"/>
              </w:rPr>
            </w:pPr>
            <w:hyperlink r:id="rId45" w:history="1">
              <w:r w:rsidR="00B33976" w:rsidRPr="00BA58C9">
                <w:rPr>
                  <w:rStyle w:val="Hyperlink"/>
                  <w:rFonts w:cs="Arial"/>
                  <w:b/>
                  <w:sz w:val="20"/>
                  <w:szCs w:val="22"/>
                </w:rPr>
                <w:t>http://www.scienceteacherprogram.org/biology/diez1.html</w:t>
              </w:r>
            </w:hyperlink>
          </w:p>
          <w:p w:rsidR="00682160" w:rsidRPr="00BA58C9" w:rsidRDefault="00682160" w:rsidP="00900321">
            <w:pPr>
              <w:rPr>
                <w:rFonts w:cs="Arial"/>
                <w:sz w:val="20"/>
                <w:szCs w:val="22"/>
              </w:rPr>
            </w:pPr>
          </w:p>
        </w:tc>
      </w:tr>
      <w:tr w:rsidR="005D5FEA" w:rsidRPr="008E06CB" w:rsidTr="005D5FEA">
        <w:tc>
          <w:tcPr>
            <w:tcW w:w="2552" w:type="dxa"/>
            <w:tcBorders>
              <w:top w:val="nil"/>
            </w:tcBorders>
            <w:shd w:val="clear" w:color="auto" w:fill="00264C"/>
          </w:tcPr>
          <w:p w:rsidR="005D5FEA" w:rsidRPr="008E06CB" w:rsidRDefault="005D5FEA" w:rsidP="004F667C">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264C"/>
          </w:tcPr>
          <w:p w:rsidR="005D5FEA" w:rsidRPr="008E06CB" w:rsidRDefault="005D5FEA" w:rsidP="004F667C">
            <w:pPr>
              <w:spacing w:line="240" w:lineRule="auto"/>
              <w:rPr>
                <w:b/>
              </w:rPr>
            </w:pPr>
            <w:r w:rsidRPr="008E06CB">
              <w:rPr>
                <w:b/>
              </w:rPr>
              <w:t>Time taken</w:t>
            </w:r>
          </w:p>
        </w:tc>
        <w:tc>
          <w:tcPr>
            <w:tcW w:w="2268" w:type="dxa"/>
            <w:tcBorders>
              <w:top w:val="nil"/>
            </w:tcBorders>
            <w:shd w:val="clear" w:color="auto" w:fill="00264C"/>
          </w:tcPr>
          <w:p w:rsidR="005D5FEA" w:rsidRPr="008E06CB" w:rsidRDefault="005D5FEA" w:rsidP="004F667C">
            <w:pPr>
              <w:spacing w:line="240" w:lineRule="auto"/>
              <w:rPr>
                <w:b/>
              </w:rPr>
            </w:pPr>
            <w:r w:rsidRPr="008E06CB">
              <w:rPr>
                <w:b/>
              </w:rPr>
              <w:t>Learning Outcome</w:t>
            </w:r>
          </w:p>
        </w:tc>
        <w:tc>
          <w:tcPr>
            <w:tcW w:w="4962" w:type="dxa"/>
            <w:tcBorders>
              <w:top w:val="nil"/>
            </w:tcBorders>
            <w:shd w:val="clear" w:color="auto" w:fill="00264C"/>
          </w:tcPr>
          <w:p w:rsidR="005D5FEA" w:rsidRPr="008E06CB" w:rsidRDefault="005D5FEA" w:rsidP="004F667C">
            <w:pPr>
              <w:spacing w:line="240" w:lineRule="auto"/>
              <w:rPr>
                <w:b/>
              </w:rPr>
            </w:pPr>
            <w:r w:rsidRPr="008E06CB">
              <w:rPr>
                <w:b/>
              </w:rPr>
              <w:t>Learning activity with opportunity to develop skills</w:t>
            </w:r>
          </w:p>
        </w:tc>
        <w:tc>
          <w:tcPr>
            <w:tcW w:w="1667" w:type="dxa"/>
            <w:tcBorders>
              <w:top w:val="nil"/>
            </w:tcBorders>
            <w:shd w:val="clear" w:color="auto" w:fill="00264C"/>
          </w:tcPr>
          <w:p w:rsidR="005D5FEA" w:rsidRPr="008E06CB" w:rsidRDefault="005D5FEA" w:rsidP="004F667C">
            <w:pPr>
              <w:spacing w:line="240" w:lineRule="auto"/>
              <w:rPr>
                <w:b/>
              </w:rPr>
            </w:pPr>
            <w:r w:rsidRPr="008E06CB">
              <w:rPr>
                <w:b/>
              </w:rPr>
              <w:t>Assessment opportunities</w:t>
            </w:r>
          </w:p>
        </w:tc>
        <w:tc>
          <w:tcPr>
            <w:tcW w:w="2268" w:type="dxa"/>
            <w:tcBorders>
              <w:top w:val="nil"/>
            </w:tcBorders>
            <w:shd w:val="clear" w:color="auto" w:fill="00264C"/>
          </w:tcPr>
          <w:p w:rsidR="005D5FEA" w:rsidRPr="008E06CB" w:rsidRDefault="005D5FEA" w:rsidP="004F667C">
            <w:pPr>
              <w:spacing w:line="240" w:lineRule="auto"/>
              <w:rPr>
                <w:b/>
              </w:rPr>
            </w:pPr>
            <w:r w:rsidRPr="008E06CB">
              <w:rPr>
                <w:b/>
              </w:rPr>
              <w:t>Resources</w:t>
            </w:r>
          </w:p>
        </w:tc>
      </w:tr>
      <w:tr w:rsidR="005D5FEA" w:rsidRPr="00BA58C9" w:rsidTr="005D5FEA">
        <w:tc>
          <w:tcPr>
            <w:tcW w:w="2552" w:type="dxa"/>
            <w:shd w:val="clear" w:color="auto" w:fill="auto"/>
          </w:tcPr>
          <w:p w:rsidR="005D5FEA" w:rsidRPr="00BA58C9" w:rsidRDefault="005D5FEA" w:rsidP="005D5FEA">
            <w:pPr>
              <w:autoSpaceDE w:val="0"/>
              <w:autoSpaceDN w:val="0"/>
              <w:adjustRightInd w:val="0"/>
              <w:spacing w:line="240" w:lineRule="auto"/>
              <w:rPr>
                <w:rFonts w:cs="Arial"/>
                <w:sz w:val="20"/>
                <w:szCs w:val="22"/>
              </w:rPr>
            </w:pPr>
            <w:r w:rsidRPr="00BA58C9">
              <w:rPr>
                <w:rFonts w:eastAsia="Arial" w:cs="Arial"/>
                <w:w w:val="101"/>
                <w:sz w:val="20"/>
              </w:rPr>
              <w:t>Evolution is a theory that may be considered as a change in the allele frequencies in a population</w:t>
            </w:r>
            <w:r w:rsidRPr="00BA58C9">
              <w:rPr>
                <w:rFonts w:cs="Arial"/>
                <w:sz w:val="20"/>
                <w:szCs w:val="22"/>
              </w:rPr>
              <w:t>.</w:t>
            </w:r>
          </w:p>
          <w:p w:rsidR="005D5FEA" w:rsidRPr="00BA58C9" w:rsidRDefault="005D5FEA" w:rsidP="005D5FEA">
            <w:pPr>
              <w:autoSpaceDE w:val="0"/>
              <w:autoSpaceDN w:val="0"/>
              <w:adjustRightInd w:val="0"/>
              <w:spacing w:line="240" w:lineRule="auto"/>
              <w:rPr>
                <w:rFonts w:cs="Arial"/>
                <w:sz w:val="20"/>
                <w:szCs w:val="22"/>
              </w:rPr>
            </w:pPr>
          </w:p>
          <w:p w:rsidR="005D5FEA" w:rsidRPr="00BA58C9" w:rsidRDefault="005D5FEA" w:rsidP="005D5FEA">
            <w:pPr>
              <w:autoSpaceDE w:val="0"/>
              <w:autoSpaceDN w:val="0"/>
              <w:adjustRightInd w:val="0"/>
              <w:spacing w:line="240" w:lineRule="auto"/>
              <w:rPr>
                <w:rFonts w:cs="Arial"/>
                <w:sz w:val="20"/>
                <w:szCs w:val="22"/>
              </w:rPr>
            </w:pPr>
            <w:r w:rsidRPr="00BA58C9">
              <w:rPr>
                <w:rFonts w:cs="Arial"/>
                <w:sz w:val="20"/>
                <w:szCs w:val="22"/>
              </w:rPr>
              <w:t>Individuals within a population may show a wide range of phenotypic variation.</w:t>
            </w:r>
          </w:p>
          <w:p w:rsidR="005D5FEA" w:rsidRPr="00BA58C9" w:rsidRDefault="005D5FEA" w:rsidP="005D5FEA">
            <w:pPr>
              <w:autoSpaceDE w:val="0"/>
              <w:autoSpaceDN w:val="0"/>
              <w:adjustRightInd w:val="0"/>
              <w:spacing w:line="240" w:lineRule="auto"/>
              <w:rPr>
                <w:rFonts w:cs="Arial"/>
                <w:sz w:val="20"/>
                <w:szCs w:val="22"/>
              </w:rPr>
            </w:pPr>
          </w:p>
          <w:p w:rsidR="005D5FEA" w:rsidRPr="00BA58C9" w:rsidRDefault="005D5FEA" w:rsidP="004F667C">
            <w:pPr>
              <w:autoSpaceDE w:val="0"/>
              <w:autoSpaceDN w:val="0"/>
              <w:adjustRightInd w:val="0"/>
              <w:spacing w:line="240" w:lineRule="auto"/>
              <w:rPr>
                <w:rFonts w:cs="Arial"/>
                <w:sz w:val="20"/>
                <w:szCs w:val="22"/>
              </w:rPr>
            </w:pPr>
            <w:r w:rsidRPr="00BA58C9">
              <w:rPr>
                <w:rFonts w:cs="Arial"/>
                <w:sz w:val="20"/>
                <w:szCs w:val="22"/>
              </w:rPr>
              <w:t>Predation, disease and competition for the means of survival result</w:t>
            </w:r>
          </w:p>
          <w:p w:rsidR="005D5FEA" w:rsidRPr="00BA58C9" w:rsidRDefault="005D5FEA" w:rsidP="004F667C">
            <w:pPr>
              <w:autoSpaceDE w:val="0"/>
              <w:autoSpaceDN w:val="0"/>
              <w:adjustRightInd w:val="0"/>
              <w:spacing w:line="240" w:lineRule="auto"/>
              <w:rPr>
                <w:rFonts w:cs="Arial"/>
                <w:sz w:val="20"/>
                <w:szCs w:val="22"/>
              </w:rPr>
            </w:pPr>
            <w:proofErr w:type="gramStart"/>
            <w:r w:rsidRPr="00BA58C9">
              <w:rPr>
                <w:rFonts w:cs="Arial"/>
                <w:sz w:val="20"/>
                <w:szCs w:val="22"/>
              </w:rPr>
              <w:t>in</w:t>
            </w:r>
            <w:proofErr w:type="gramEnd"/>
            <w:r w:rsidRPr="00BA58C9">
              <w:rPr>
                <w:rFonts w:cs="Arial"/>
                <w:sz w:val="20"/>
                <w:szCs w:val="22"/>
              </w:rPr>
              <w:t xml:space="preserve"> differential survival and reproduction.</w:t>
            </w:r>
          </w:p>
          <w:p w:rsidR="005D5FEA" w:rsidRPr="00BA58C9" w:rsidRDefault="005D5FEA" w:rsidP="004F667C">
            <w:pPr>
              <w:autoSpaceDE w:val="0"/>
              <w:autoSpaceDN w:val="0"/>
              <w:adjustRightInd w:val="0"/>
              <w:spacing w:line="240" w:lineRule="auto"/>
              <w:rPr>
                <w:rFonts w:cs="Arial"/>
                <w:sz w:val="20"/>
                <w:szCs w:val="22"/>
              </w:rPr>
            </w:pPr>
          </w:p>
          <w:p w:rsidR="005D5FEA" w:rsidRPr="00BA58C9" w:rsidRDefault="005D5FEA" w:rsidP="004F667C">
            <w:pPr>
              <w:autoSpaceDE w:val="0"/>
              <w:autoSpaceDN w:val="0"/>
              <w:adjustRightInd w:val="0"/>
              <w:spacing w:line="240" w:lineRule="auto"/>
              <w:rPr>
                <w:rFonts w:cs="Arial"/>
                <w:sz w:val="20"/>
                <w:szCs w:val="22"/>
              </w:rPr>
            </w:pPr>
            <w:r w:rsidRPr="00BA58C9">
              <w:rPr>
                <w:rFonts w:cs="Arial"/>
                <w:sz w:val="20"/>
                <w:szCs w:val="22"/>
              </w:rPr>
              <w:t>Those organisms with phenotypes providing selective advantages</w:t>
            </w:r>
          </w:p>
          <w:p w:rsidR="005D5FEA" w:rsidRPr="00BA58C9" w:rsidRDefault="005D5FEA" w:rsidP="004F667C">
            <w:pPr>
              <w:autoSpaceDE w:val="0"/>
              <w:autoSpaceDN w:val="0"/>
              <w:adjustRightInd w:val="0"/>
              <w:spacing w:line="240" w:lineRule="auto"/>
              <w:rPr>
                <w:rFonts w:cs="Arial"/>
                <w:sz w:val="20"/>
                <w:szCs w:val="22"/>
              </w:rPr>
            </w:pPr>
            <w:proofErr w:type="gramStart"/>
            <w:r w:rsidRPr="00BA58C9">
              <w:rPr>
                <w:rFonts w:cs="Arial"/>
                <w:sz w:val="20"/>
                <w:szCs w:val="22"/>
              </w:rPr>
              <w:t>are</w:t>
            </w:r>
            <w:proofErr w:type="gramEnd"/>
            <w:r w:rsidRPr="00BA58C9">
              <w:rPr>
                <w:rFonts w:cs="Arial"/>
                <w:sz w:val="20"/>
                <w:szCs w:val="22"/>
              </w:rPr>
              <w:t xml:space="preserve"> likely to produce more offspring and pass on their favourable alleles to the next generation.</w:t>
            </w:r>
            <w:r w:rsidRPr="00BA58C9">
              <w:rPr>
                <w:rFonts w:eastAsia="Arial" w:cs="Arial"/>
                <w:w w:val="101"/>
                <w:sz w:val="20"/>
              </w:rPr>
              <w:t xml:space="preserve"> This may affect the frequency of specific alleles within the gene pool.</w:t>
            </w:r>
          </w:p>
          <w:p w:rsidR="005D5FEA" w:rsidRPr="00BA58C9" w:rsidRDefault="005D5FEA" w:rsidP="004F667C">
            <w:pPr>
              <w:autoSpaceDE w:val="0"/>
              <w:autoSpaceDN w:val="0"/>
              <w:adjustRightInd w:val="0"/>
              <w:spacing w:line="240" w:lineRule="auto"/>
              <w:rPr>
                <w:rFonts w:cs="Arial"/>
                <w:sz w:val="20"/>
                <w:szCs w:val="22"/>
              </w:rPr>
            </w:pPr>
          </w:p>
        </w:tc>
        <w:tc>
          <w:tcPr>
            <w:tcW w:w="850" w:type="dxa"/>
            <w:shd w:val="clear" w:color="auto" w:fill="auto"/>
          </w:tcPr>
          <w:p w:rsidR="005D5FEA" w:rsidRPr="00BA58C9" w:rsidRDefault="005D5FEA" w:rsidP="004F667C">
            <w:pPr>
              <w:rPr>
                <w:sz w:val="20"/>
              </w:rPr>
            </w:pPr>
            <w:r w:rsidRPr="00BA58C9">
              <w:rPr>
                <w:sz w:val="20"/>
              </w:rPr>
              <w:t>0.</w:t>
            </w:r>
            <w:r w:rsidR="00636CCE" w:rsidRPr="00BA58C9">
              <w:rPr>
                <w:sz w:val="20"/>
              </w:rPr>
              <w:t>4</w:t>
            </w:r>
          </w:p>
          <w:p w:rsidR="005D5FEA" w:rsidRPr="00BA58C9" w:rsidRDefault="005D5FEA" w:rsidP="004F667C">
            <w:pPr>
              <w:rPr>
                <w:sz w:val="20"/>
              </w:rPr>
            </w:pPr>
            <w:r w:rsidRPr="00BA58C9">
              <w:rPr>
                <w:sz w:val="20"/>
              </w:rPr>
              <w:t>weeks</w:t>
            </w:r>
          </w:p>
        </w:tc>
        <w:tc>
          <w:tcPr>
            <w:tcW w:w="2268" w:type="dxa"/>
            <w:shd w:val="clear" w:color="auto" w:fill="auto"/>
          </w:tcPr>
          <w:p w:rsidR="005D5FEA" w:rsidRPr="00BA58C9" w:rsidRDefault="005D5FEA" w:rsidP="004F667C">
            <w:pPr>
              <w:autoSpaceDE w:val="0"/>
              <w:autoSpaceDN w:val="0"/>
              <w:adjustRightInd w:val="0"/>
              <w:spacing w:line="240" w:lineRule="auto"/>
              <w:rPr>
                <w:rFonts w:cs="Arial"/>
                <w:sz w:val="20"/>
                <w:szCs w:val="22"/>
              </w:rPr>
            </w:pPr>
            <w:r w:rsidRPr="00BA58C9">
              <w:rPr>
                <w:rFonts w:cs="Arial"/>
                <w:sz w:val="20"/>
                <w:szCs w:val="22"/>
              </w:rPr>
              <w:t>• explain what is meant by a selection pressure, and which factors can act as selection pressures.</w:t>
            </w:r>
          </w:p>
          <w:p w:rsidR="005D5FEA" w:rsidRPr="00BA58C9" w:rsidRDefault="005D5FEA" w:rsidP="004F667C">
            <w:pPr>
              <w:autoSpaceDE w:val="0"/>
              <w:autoSpaceDN w:val="0"/>
              <w:adjustRightInd w:val="0"/>
              <w:spacing w:line="240" w:lineRule="auto"/>
              <w:rPr>
                <w:rFonts w:cs="Arial"/>
                <w:sz w:val="20"/>
                <w:szCs w:val="22"/>
              </w:rPr>
            </w:pPr>
          </w:p>
          <w:p w:rsidR="005D5FEA" w:rsidRPr="00BA58C9" w:rsidRDefault="005D5FEA" w:rsidP="004F667C">
            <w:pPr>
              <w:autoSpaceDE w:val="0"/>
              <w:autoSpaceDN w:val="0"/>
              <w:adjustRightInd w:val="0"/>
              <w:spacing w:line="240" w:lineRule="auto"/>
              <w:rPr>
                <w:rFonts w:cs="Arial"/>
                <w:sz w:val="20"/>
                <w:szCs w:val="22"/>
              </w:rPr>
            </w:pPr>
            <w:r w:rsidRPr="00BA58C9">
              <w:rPr>
                <w:rFonts w:cs="Arial"/>
                <w:sz w:val="20"/>
                <w:szCs w:val="22"/>
              </w:rPr>
              <w:t>• explain how natural selection is linked to variation, adaptation and inheritance of alleles by the next generation.</w:t>
            </w:r>
          </w:p>
          <w:p w:rsidR="005D5FEA" w:rsidRPr="00BA58C9" w:rsidRDefault="005D5FEA" w:rsidP="004F667C">
            <w:pPr>
              <w:autoSpaceDE w:val="0"/>
              <w:autoSpaceDN w:val="0"/>
              <w:adjustRightInd w:val="0"/>
              <w:spacing w:line="240" w:lineRule="auto"/>
              <w:rPr>
                <w:rFonts w:cs="Arial"/>
                <w:sz w:val="20"/>
                <w:szCs w:val="22"/>
              </w:rPr>
            </w:pPr>
          </w:p>
          <w:p w:rsidR="005D5FEA" w:rsidRPr="00BA58C9" w:rsidRDefault="005D5FEA" w:rsidP="004F667C">
            <w:pPr>
              <w:autoSpaceDE w:val="0"/>
              <w:autoSpaceDN w:val="0"/>
              <w:adjustRightInd w:val="0"/>
              <w:spacing w:line="240" w:lineRule="auto"/>
              <w:rPr>
                <w:rFonts w:cs="Arial"/>
                <w:sz w:val="20"/>
                <w:szCs w:val="22"/>
              </w:rPr>
            </w:pPr>
            <w:r w:rsidRPr="00BA58C9">
              <w:rPr>
                <w:rFonts w:cs="Arial"/>
                <w:sz w:val="20"/>
                <w:szCs w:val="22"/>
              </w:rPr>
              <w:t>• explain the concept of reproductive success.</w:t>
            </w:r>
          </w:p>
          <w:p w:rsidR="005D5FEA" w:rsidRPr="00BA58C9" w:rsidRDefault="005D5FEA" w:rsidP="004F667C">
            <w:pPr>
              <w:autoSpaceDE w:val="0"/>
              <w:autoSpaceDN w:val="0"/>
              <w:adjustRightInd w:val="0"/>
              <w:spacing w:line="240" w:lineRule="auto"/>
              <w:rPr>
                <w:rFonts w:cs="Arial"/>
                <w:sz w:val="20"/>
                <w:szCs w:val="22"/>
              </w:rPr>
            </w:pPr>
          </w:p>
          <w:p w:rsidR="005D5FEA" w:rsidRPr="00BA58C9" w:rsidRDefault="005D5FEA" w:rsidP="004F667C">
            <w:pPr>
              <w:autoSpaceDE w:val="0"/>
              <w:autoSpaceDN w:val="0"/>
              <w:adjustRightInd w:val="0"/>
              <w:spacing w:line="240" w:lineRule="auto"/>
              <w:rPr>
                <w:rFonts w:cs="Arial"/>
                <w:sz w:val="20"/>
                <w:szCs w:val="22"/>
              </w:rPr>
            </w:pPr>
            <w:r w:rsidRPr="00BA58C9">
              <w:rPr>
                <w:rFonts w:cs="Arial"/>
                <w:sz w:val="20"/>
                <w:szCs w:val="22"/>
              </w:rPr>
              <w:t>• apply your knowledge to explain data.</w:t>
            </w:r>
          </w:p>
          <w:p w:rsidR="005D5FEA" w:rsidRPr="00BA58C9" w:rsidRDefault="005D5FEA" w:rsidP="004F667C">
            <w:pPr>
              <w:autoSpaceDE w:val="0"/>
              <w:autoSpaceDN w:val="0"/>
              <w:adjustRightInd w:val="0"/>
              <w:spacing w:line="240" w:lineRule="auto"/>
              <w:rPr>
                <w:rFonts w:cs="Arial"/>
                <w:sz w:val="20"/>
                <w:szCs w:val="22"/>
              </w:rPr>
            </w:pPr>
          </w:p>
          <w:p w:rsidR="005D5FEA" w:rsidRPr="00BA58C9" w:rsidRDefault="005D5FEA" w:rsidP="004F667C">
            <w:pPr>
              <w:autoSpaceDE w:val="0"/>
              <w:autoSpaceDN w:val="0"/>
              <w:adjustRightInd w:val="0"/>
              <w:spacing w:line="240" w:lineRule="auto"/>
              <w:rPr>
                <w:rFonts w:cs="Arial"/>
                <w:sz w:val="20"/>
                <w:szCs w:val="22"/>
              </w:rPr>
            </w:pPr>
            <w:r w:rsidRPr="00BA58C9">
              <w:rPr>
                <w:rFonts w:cs="Arial"/>
                <w:sz w:val="20"/>
                <w:szCs w:val="22"/>
              </w:rPr>
              <w:t xml:space="preserve">• </w:t>
            </w:r>
            <w:r w:rsidRPr="00BA58C9">
              <w:rPr>
                <w:rFonts w:eastAsia="Arial" w:cs="Arial"/>
                <w:w w:val="101"/>
                <w:sz w:val="20"/>
              </w:rPr>
              <w:t>explain how natural selection may account for changes in allele and phenotype frequency when provided with appropriate data</w:t>
            </w:r>
            <w:r w:rsidR="00122C4E">
              <w:rPr>
                <w:rFonts w:eastAsia="Arial" w:cs="Arial"/>
                <w:w w:val="101"/>
                <w:sz w:val="20"/>
              </w:rPr>
              <w:t>.</w:t>
            </w:r>
          </w:p>
        </w:tc>
        <w:tc>
          <w:tcPr>
            <w:tcW w:w="4962" w:type="dxa"/>
            <w:shd w:val="clear" w:color="auto" w:fill="auto"/>
          </w:tcPr>
          <w:p w:rsidR="00636CCE" w:rsidRPr="00BA58C9" w:rsidRDefault="005D5FEA" w:rsidP="00122C4E">
            <w:pPr>
              <w:spacing w:after="120"/>
              <w:rPr>
                <w:b/>
                <w:sz w:val="20"/>
              </w:rPr>
            </w:pPr>
            <w:r w:rsidRPr="00BA58C9">
              <w:rPr>
                <w:b/>
                <w:sz w:val="20"/>
              </w:rPr>
              <w:t>Learning activities:</w:t>
            </w:r>
          </w:p>
          <w:p w:rsidR="005D5FEA" w:rsidRPr="00BA58C9" w:rsidRDefault="005D5FEA" w:rsidP="004F667C">
            <w:pPr>
              <w:rPr>
                <w:sz w:val="20"/>
              </w:rPr>
            </w:pPr>
            <w:r w:rsidRPr="00BA58C9">
              <w:rPr>
                <w:sz w:val="20"/>
              </w:rPr>
              <w:t>- Set up cards around the room with factors which animals might compete for</w:t>
            </w:r>
            <w:r w:rsidR="00122C4E">
              <w:rPr>
                <w:sz w:val="20"/>
              </w:rPr>
              <w:t>,</w:t>
            </w:r>
            <w:r w:rsidRPr="00BA58C9">
              <w:rPr>
                <w:sz w:val="20"/>
              </w:rPr>
              <w:t xml:space="preserve"> e.g. food. Make sure that some factors are in short supply and that they are well hidden and inaccessible to some students. Give students four minutes to collect a full set of cards.</w:t>
            </w:r>
          </w:p>
          <w:p w:rsidR="005D5FEA" w:rsidRPr="00BA58C9" w:rsidRDefault="005D5FEA" w:rsidP="004F667C">
            <w:pPr>
              <w:rPr>
                <w:sz w:val="20"/>
              </w:rPr>
            </w:pPr>
            <w:r w:rsidRPr="00BA58C9">
              <w:rPr>
                <w:sz w:val="20"/>
              </w:rPr>
              <w:t>- Discuss the principle of competition and the fact that those without a full set would not have survived and reproduced. You can also link the model into variation and adaptation</w:t>
            </w:r>
            <w:r w:rsidR="00122C4E">
              <w:rPr>
                <w:sz w:val="20"/>
              </w:rPr>
              <w:t>,</w:t>
            </w:r>
            <w:r w:rsidRPr="00BA58C9">
              <w:rPr>
                <w:sz w:val="20"/>
              </w:rPr>
              <w:t xml:space="preserve"> e.g. tallest reach the highest cards.</w:t>
            </w:r>
          </w:p>
          <w:p w:rsidR="005D5FEA" w:rsidRPr="00BA58C9" w:rsidRDefault="005D5FEA" w:rsidP="004F667C">
            <w:pPr>
              <w:rPr>
                <w:sz w:val="20"/>
              </w:rPr>
            </w:pPr>
            <w:r w:rsidRPr="00BA58C9">
              <w:rPr>
                <w:sz w:val="20"/>
              </w:rPr>
              <w:t>- Teacher led explanation of predation, disease and competition linked to survival. Link to Darwin’s observations. Contextualise with information on the factors</w:t>
            </w:r>
            <w:r w:rsidR="00122C4E">
              <w:rPr>
                <w:sz w:val="20"/>
              </w:rPr>
              <w:t>,</w:t>
            </w:r>
            <w:r w:rsidRPr="00BA58C9">
              <w:rPr>
                <w:sz w:val="20"/>
              </w:rPr>
              <w:t xml:space="preserve"> e.g. Devil facial tumour disease in </w:t>
            </w:r>
            <w:proofErr w:type="spellStart"/>
            <w:r w:rsidRPr="00BA58C9">
              <w:rPr>
                <w:sz w:val="20"/>
              </w:rPr>
              <w:t>Tazmanian</w:t>
            </w:r>
            <w:proofErr w:type="spellEnd"/>
            <w:r w:rsidRPr="00BA58C9">
              <w:rPr>
                <w:sz w:val="20"/>
              </w:rPr>
              <w:t xml:space="preserve"> devils.</w:t>
            </w:r>
          </w:p>
          <w:p w:rsidR="005D5FEA" w:rsidRPr="00BA58C9" w:rsidRDefault="005D5FEA" w:rsidP="004F667C">
            <w:pPr>
              <w:rPr>
                <w:sz w:val="20"/>
              </w:rPr>
            </w:pPr>
            <w:r w:rsidRPr="00BA58C9">
              <w:rPr>
                <w:sz w:val="20"/>
              </w:rPr>
              <w:t>- Students use Peppered moths simulation to model effects of natural selection or work through student sheet (see resources).</w:t>
            </w:r>
          </w:p>
          <w:p w:rsidR="005D5FEA" w:rsidRPr="00BA58C9" w:rsidRDefault="005D5FEA" w:rsidP="004F667C">
            <w:pPr>
              <w:rPr>
                <w:sz w:val="20"/>
              </w:rPr>
            </w:pPr>
            <w:r w:rsidRPr="00BA58C9">
              <w:rPr>
                <w:sz w:val="20"/>
              </w:rPr>
              <w:t>- Provide data on changes in allele/phenotype frequency and ask pupils to suggest how natural selection could have caused this.</w:t>
            </w:r>
          </w:p>
          <w:p w:rsidR="005D5FEA" w:rsidRPr="00BA58C9" w:rsidRDefault="005D5FEA" w:rsidP="004F667C">
            <w:pPr>
              <w:rPr>
                <w:sz w:val="20"/>
              </w:rPr>
            </w:pPr>
            <w:r w:rsidRPr="00BA58C9">
              <w:rPr>
                <w:sz w:val="20"/>
              </w:rPr>
              <w:t xml:space="preserve">- </w:t>
            </w:r>
            <w:r w:rsidR="00122C4E">
              <w:rPr>
                <w:sz w:val="20"/>
              </w:rPr>
              <w:t>Past e</w:t>
            </w:r>
            <w:r w:rsidRPr="00BA58C9">
              <w:rPr>
                <w:sz w:val="20"/>
              </w:rPr>
              <w:t>xam questions.</w:t>
            </w:r>
          </w:p>
          <w:p w:rsidR="005D5FEA" w:rsidRPr="00BA58C9" w:rsidRDefault="005D5FEA" w:rsidP="004F667C">
            <w:pPr>
              <w:rPr>
                <w:sz w:val="20"/>
              </w:rPr>
            </w:pPr>
          </w:p>
          <w:p w:rsidR="005D5FEA" w:rsidRPr="00BA58C9" w:rsidRDefault="005D5FEA" w:rsidP="004F667C">
            <w:pPr>
              <w:rPr>
                <w:b/>
                <w:sz w:val="20"/>
              </w:rPr>
            </w:pPr>
            <w:r w:rsidRPr="00BA58C9">
              <w:rPr>
                <w:b/>
                <w:sz w:val="20"/>
              </w:rPr>
              <w:t>Skills developed by learning activities:</w:t>
            </w:r>
          </w:p>
          <w:p w:rsidR="005D5FEA" w:rsidRPr="00BA58C9" w:rsidRDefault="005D5FEA" w:rsidP="004F667C">
            <w:pPr>
              <w:autoSpaceDE w:val="0"/>
              <w:autoSpaceDN w:val="0"/>
              <w:adjustRightInd w:val="0"/>
              <w:spacing w:line="240" w:lineRule="auto"/>
              <w:rPr>
                <w:rFonts w:cs="Arial"/>
                <w:bCs/>
                <w:sz w:val="20"/>
                <w:szCs w:val="22"/>
              </w:rPr>
            </w:pPr>
            <w:r w:rsidRPr="00BA58C9">
              <w:rPr>
                <w:rFonts w:cs="Arial"/>
                <w:b/>
                <w:bCs/>
                <w:sz w:val="20"/>
                <w:szCs w:val="22"/>
              </w:rPr>
              <w:t>AO1/AO2/AO3 –</w:t>
            </w:r>
            <w:r w:rsidRPr="00BA58C9">
              <w:rPr>
                <w:rFonts w:cs="Arial"/>
                <w:bCs/>
                <w:sz w:val="20"/>
                <w:szCs w:val="22"/>
              </w:rPr>
              <w:t xml:space="preserve"> Development of knowledge of natural selection and selection pressures, and application to data.</w:t>
            </w:r>
          </w:p>
        </w:tc>
        <w:tc>
          <w:tcPr>
            <w:tcW w:w="1667" w:type="dxa"/>
            <w:shd w:val="clear" w:color="auto" w:fill="auto"/>
          </w:tcPr>
          <w:p w:rsidR="005D5FEA" w:rsidRPr="00BA58C9" w:rsidRDefault="005D5FEA" w:rsidP="00122C4E">
            <w:pPr>
              <w:spacing w:after="120"/>
              <w:rPr>
                <w:b/>
                <w:sz w:val="20"/>
                <w:szCs w:val="22"/>
              </w:rPr>
            </w:pPr>
            <w:r w:rsidRPr="00BA58C9">
              <w:rPr>
                <w:b/>
                <w:sz w:val="20"/>
                <w:szCs w:val="22"/>
              </w:rPr>
              <w:t>Past exam paper material:</w:t>
            </w:r>
          </w:p>
          <w:p w:rsidR="00911385" w:rsidRPr="00BA58C9" w:rsidRDefault="005D5FEA" w:rsidP="004F667C">
            <w:pPr>
              <w:rPr>
                <w:sz w:val="20"/>
              </w:rPr>
            </w:pPr>
            <w:r w:rsidRPr="00BA58C9">
              <w:rPr>
                <w:sz w:val="20"/>
              </w:rPr>
              <w:t>BIOL4 – Jan 11 Q4</w:t>
            </w:r>
          </w:p>
          <w:p w:rsidR="005D5FEA" w:rsidRPr="00BA58C9" w:rsidRDefault="00911385" w:rsidP="004F667C">
            <w:pPr>
              <w:rPr>
                <w:sz w:val="20"/>
                <w:szCs w:val="22"/>
              </w:rPr>
            </w:pPr>
            <w:r w:rsidRPr="00BA58C9">
              <w:rPr>
                <w:sz w:val="20"/>
              </w:rPr>
              <w:t>HBIO2 June 10 – Q10b</w:t>
            </w:r>
            <w:r w:rsidR="005D5FEA" w:rsidRPr="00BA58C9">
              <w:rPr>
                <w:sz w:val="20"/>
              </w:rPr>
              <w:t>.</w:t>
            </w:r>
          </w:p>
          <w:p w:rsidR="005D5FEA" w:rsidRPr="00BA58C9" w:rsidRDefault="005D5FEA" w:rsidP="004F667C">
            <w:pPr>
              <w:rPr>
                <w:sz w:val="20"/>
              </w:rPr>
            </w:pPr>
          </w:p>
          <w:p w:rsidR="005D5FEA" w:rsidRPr="00BA58C9" w:rsidRDefault="005D5FEA" w:rsidP="004F667C">
            <w:pPr>
              <w:rPr>
                <w:sz w:val="20"/>
                <w:szCs w:val="22"/>
              </w:rPr>
            </w:pPr>
          </w:p>
          <w:p w:rsidR="005D5FEA" w:rsidRPr="00BA58C9" w:rsidRDefault="005D5FEA" w:rsidP="004F667C">
            <w:pPr>
              <w:rPr>
                <w:sz w:val="20"/>
              </w:rPr>
            </w:pPr>
          </w:p>
        </w:tc>
        <w:tc>
          <w:tcPr>
            <w:tcW w:w="2268" w:type="dxa"/>
            <w:shd w:val="clear" w:color="auto" w:fill="auto"/>
          </w:tcPr>
          <w:p w:rsidR="005D5FEA" w:rsidRPr="00BA58C9" w:rsidRDefault="00264C7E" w:rsidP="004F667C">
            <w:pPr>
              <w:rPr>
                <w:rFonts w:cs="Arial"/>
                <w:b/>
                <w:sz w:val="20"/>
                <w:szCs w:val="22"/>
              </w:rPr>
            </w:pPr>
            <w:hyperlink r:id="rId46" w:history="1">
              <w:r w:rsidR="005D5FEA" w:rsidRPr="00BA58C9">
                <w:rPr>
                  <w:rStyle w:val="Hyperlink"/>
                  <w:rFonts w:cs="Arial"/>
                  <w:b/>
                  <w:color w:val="auto"/>
                  <w:sz w:val="20"/>
                  <w:szCs w:val="22"/>
                </w:rPr>
                <w:t>http://www.nuffieldfoundation.org/practical-biology/selection-action-%E2%80%93-peppered-moths</w:t>
              </w:r>
            </w:hyperlink>
          </w:p>
          <w:p w:rsidR="005D5FEA" w:rsidRPr="00BA58C9" w:rsidRDefault="005D5FEA" w:rsidP="004F667C">
            <w:pPr>
              <w:rPr>
                <w:rFonts w:cs="Arial"/>
                <w:b/>
                <w:sz w:val="20"/>
                <w:szCs w:val="22"/>
              </w:rPr>
            </w:pPr>
          </w:p>
          <w:p w:rsidR="005D5FEA" w:rsidRPr="00BA58C9" w:rsidRDefault="00264C7E" w:rsidP="004F667C">
            <w:pPr>
              <w:rPr>
                <w:rFonts w:cs="Arial"/>
                <w:b/>
                <w:sz w:val="20"/>
                <w:szCs w:val="22"/>
              </w:rPr>
            </w:pPr>
            <w:hyperlink r:id="rId47" w:history="1">
              <w:r w:rsidR="005D5FEA" w:rsidRPr="00BA58C9">
                <w:rPr>
                  <w:rStyle w:val="Hyperlink"/>
                  <w:rFonts w:cs="Arial"/>
                  <w:b/>
                  <w:color w:val="auto"/>
                  <w:sz w:val="20"/>
                  <w:szCs w:val="22"/>
                </w:rPr>
                <w:t>http://www.nuffieldfoundation.org/practical-biology/selection-action-%E2%80%93-banded-snails</w:t>
              </w:r>
            </w:hyperlink>
          </w:p>
          <w:p w:rsidR="005D5FEA" w:rsidRPr="00BA58C9" w:rsidRDefault="005D5FEA" w:rsidP="004F667C">
            <w:pPr>
              <w:rPr>
                <w:rFonts w:cs="Arial"/>
                <w:sz w:val="20"/>
                <w:szCs w:val="22"/>
              </w:rPr>
            </w:pPr>
          </w:p>
          <w:p w:rsidR="005D5FEA" w:rsidRPr="00BA58C9" w:rsidRDefault="00264C7E" w:rsidP="004F667C">
            <w:pPr>
              <w:rPr>
                <w:rFonts w:cs="Arial"/>
                <w:b/>
                <w:sz w:val="20"/>
                <w:szCs w:val="22"/>
              </w:rPr>
            </w:pPr>
            <w:hyperlink r:id="rId48" w:history="1">
              <w:r w:rsidR="005D5FEA" w:rsidRPr="00BA58C9">
                <w:rPr>
                  <w:rStyle w:val="Hyperlink"/>
                  <w:rFonts w:cs="Arial"/>
                  <w:b/>
                  <w:color w:val="auto"/>
                  <w:sz w:val="20"/>
                  <w:szCs w:val="22"/>
                </w:rPr>
                <w:t>http://peppermoths.weebly.com/</w:t>
              </w:r>
            </w:hyperlink>
          </w:p>
          <w:p w:rsidR="005D5FEA" w:rsidRPr="00BA58C9" w:rsidRDefault="005D5FEA" w:rsidP="004F667C">
            <w:pPr>
              <w:rPr>
                <w:rFonts w:cs="Arial"/>
                <w:sz w:val="20"/>
                <w:szCs w:val="22"/>
              </w:rPr>
            </w:pPr>
          </w:p>
          <w:p w:rsidR="005D5FEA" w:rsidRPr="00BA58C9" w:rsidRDefault="00264C7E" w:rsidP="004F667C">
            <w:pPr>
              <w:rPr>
                <w:rStyle w:val="Hyperlink"/>
                <w:rFonts w:cs="Arial"/>
                <w:b/>
                <w:color w:val="auto"/>
                <w:sz w:val="20"/>
                <w:szCs w:val="22"/>
              </w:rPr>
            </w:pPr>
            <w:hyperlink r:id="rId49" w:history="1">
              <w:r w:rsidR="005D5FEA" w:rsidRPr="00BA58C9">
                <w:rPr>
                  <w:rStyle w:val="Hyperlink"/>
                  <w:rFonts w:cs="Arial"/>
                  <w:b/>
                  <w:color w:val="auto"/>
                  <w:sz w:val="20"/>
                  <w:szCs w:val="22"/>
                </w:rPr>
                <w:t>http://learn.genetics.utah.edu/content/selection/</w:t>
              </w:r>
            </w:hyperlink>
          </w:p>
          <w:p w:rsidR="005D5FEA" w:rsidRPr="00BA58C9" w:rsidRDefault="005D5FEA" w:rsidP="004F667C">
            <w:pPr>
              <w:rPr>
                <w:rFonts w:cs="Arial"/>
                <w:b/>
                <w:sz w:val="20"/>
                <w:szCs w:val="22"/>
              </w:rPr>
            </w:pPr>
          </w:p>
          <w:p w:rsidR="005D5FEA" w:rsidRPr="00BA58C9" w:rsidRDefault="00264C7E" w:rsidP="004F667C">
            <w:pPr>
              <w:rPr>
                <w:rFonts w:cs="Arial"/>
                <w:b/>
                <w:sz w:val="20"/>
                <w:szCs w:val="22"/>
              </w:rPr>
            </w:pPr>
            <w:hyperlink r:id="rId50" w:history="1">
              <w:r w:rsidR="005D5FEA" w:rsidRPr="00BA58C9">
                <w:rPr>
                  <w:rStyle w:val="Hyperlink"/>
                  <w:rFonts w:cs="Arial"/>
                  <w:b/>
                  <w:color w:val="auto"/>
                  <w:sz w:val="20"/>
                  <w:szCs w:val="22"/>
                </w:rPr>
                <w:t>http://www.arkive.org/education/teaching-resources-16-18</w:t>
              </w:r>
            </w:hyperlink>
          </w:p>
          <w:p w:rsidR="005D5FEA" w:rsidRPr="00BA58C9" w:rsidRDefault="005D5FEA" w:rsidP="004F667C">
            <w:pPr>
              <w:rPr>
                <w:rFonts w:cs="Arial"/>
                <w:sz w:val="20"/>
                <w:szCs w:val="22"/>
              </w:rPr>
            </w:pPr>
          </w:p>
        </w:tc>
      </w:tr>
    </w:tbl>
    <w:p w:rsidR="005D5FEA" w:rsidRDefault="005D5FEA" w:rsidP="005D5FEA">
      <w:pPr>
        <w:spacing w:line="240" w:lineRule="auto"/>
        <w:rPr>
          <w:rFonts w:eastAsiaTheme="majorEastAsia" w:cstheme="majorBidi"/>
          <w:bCs/>
          <w:sz w:val="32"/>
          <w:szCs w:val="26"/>
        </w:rPr>
      </w:pPr>
    </w:p>
    <w:p w:rsidR="00F450A3" w:rsidRDefault="00F450A3" w:rsidP="00823AFC">
      <w:pPr>
        <w:pStyle w:val="Heading4"/>
      </w:pPr>
    </w:p>
    <w:p w:rsidR="00BA58C9" w:rsidRDefault="00BA58C9">
      <w:pPr>
        <w:spacing w:line="240" w:lineRule="auto"/>
        <w:rPr>
          <w:rFonts w:ascii="Arial Bold" w:eastAsiaTheme="majorEastAsia" w:hAnsi="Arial Bold" w:cstheme="majorBidi"/>
          <w:b/>
          <w:bCs/>
          <w:iCs/>
        </w:rPr>
      </w:pPr>
      <w:r>
        <w:br w:type="page"/>
      </w:r>
    </w:p>
    <w:p w:rsidR="00303BE2" w:rsidRPr="00D304CE" w:rsidRDefault="00303BE2" w:rsidP="002C3CF3">
      <w:pPr>
        <w:pStyle w:val="Heading4"/>
        <w:spacing w:after="120"/>
      </w:pPr>
      <w:r w:rsidRPr="008E06CB">
        <w:lastRenderedPageBreak/>
        <w:t>3.</w:t>
      </w:r>
      <w:r>
        <w:t>3</w:t>
      </w:r>
      <w:r w:rsidRPr="008E06CB">
        <w:t>.</w:t>
      </w:r>
      <w:r>
        <w:t>8.2 Selection and speciation</w:t>
      </w:r>
    </w:p>
    <w:p w:rsidR="00303BE2" w:rsidRDefault="00303BE2" w:rsidP="00303BE2">
      <w:r w:rsidRPr="008E06CB">
        <w:t>Prior knowledge:</w:t>
      </w:r>
    </w:p>
    <w:p w:rsidR="00303BE2" w:rsidRPr="008E06CB" w:rsidRDefault="00303BE2" w:rsidP="00303BE2">
      <w:pPr>
        <w:autoSpaceDE w:val="0"/>
        <w:autoSpaceDN w:val="0"/>
        <w:adjustRightInd w:val="0"/>
        <w:spacing w:line="240" w:lineRule="auto"/>
        <w:rPr>
          <w:rFonts w:cs="Arial"/>
          <w:szCs w:val="22"/>
        </w:rPr>
      </w:pPr>
      <w:r w:rsidRPr="008E06CB">
        <w:rPr>
          <w:rFonts w:cs="Arial"/>
          <w:szCs w:val="22"/>
        </w:rPr>
        <w:t xml:space="preserve">- New species </w:t>
      </w:r>
      <w:proofErr w:type="gramStart"/>
      <w:r w:rsidRPr="008E06CB">
        <w:rPr>
          <w:rFonts w:cs="Arial"/>
          <w:szCs w:val="22"/>
        </w:rPr>
        <w:t>arise</w:t>
      </w:r>
      <w:proofErr w:type="gramEnd"/>
      <w:r w:rsidRPr="008E06CB">
        <w:rPr>
          <w:rFonts w:cs="Arial"/>
          <w:szCs w:val="22"/>
        </w:rPr>
        <w:t xml:space="preserve"> a result of as isolation, genetic variation, natural selection and speciation. </w:t>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60"/>
        <w:gridCol w:w="850"/>
        <w:gridCol w:w="1985"/>
        <w:gridCol w:w="5811"/>
        <w:gridCol w:w="1701"/>
        <w:gridCol w:w="2660"/>
      </w:tblGrid>
      <w:tr w:rsidR="004C552F" w:rsidRPr="008E06CB" w:rsidTr="009A3999">
        <w:tc>
          <w:tcPr>
            <w:tcW w:w="1560" w:type="dxa"/>
            <w:tcBorders>
              <w:top w:val="nil"/>
            </w:tcBorders>
            <w:shd w:val="clear" w:color="auto" w:fill="00264C"/>
          </w:tcPr>
          <w:p w:rsidR="004C552F" w:rsidRPr="008E06CB" w:rsidRDefault="004C552F" w:rsidP="004C552F">
            <w:pPr>
              <w:spacing w:line="240" w:lineRule="auto"/>
              <w:rPr>
                <w:b/>
              </w:rPr>
            </w:pPr>
            <w:r>
              <w:br w:type="page"/>
            </w: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264C"/>
          </w:tcPr>
          <w:p w:rsidR="004C552F" w:rsidRPr="008E06CB" w:rsidRDefault="004C552F" w:rsidP="004C552F">
            <w:pPr>
              <w:spacing w:line="240" w:lineRule="auto"/>
              <w:rPr>
                <w:b/>
              </w:rPr>
            </w:pPr>
            <w:r w:rsidRPr="008E06CB">
              <w:rPr>
                <w:b/>
              </w:rPr>
              <w:t>Time taken</w:t>
            </w:r>
          </w:p>
        </w:tc>
        <w:tc>
          <w:tcPr>
            <w:tcW w:w="1985" w:type="dxa"/>
            <w:tcBorders>
              <w:top w:val="nil"/>
            </w:tcBorders>
            <w:shd w:val="clear" w:color="auto" w:fill="00264C"/>
          </w:tcPr>
          <w:p w:rsidR="004C552F" w:rsidRPr="008E06CB" w:rsidRDefault="004C552F" w:rsidP="004C552F">
            <w:pPr>
              <w:spacing w:line="240" w:lineRule="auto"/>
              <w:rPr>
                <w:b/>
              </w:rPr>
            </w:pPr>
            <w:r w:rsidRPr="008E06CB">
              <w:rPr>
                <w:b/>
              </w:rPr>
              <w:t>Learning Outcome</w:t>
            </w:r>
          </w:p>
        </w:tc>
        <w:tc>
          <w:tcPr>
            <w:tcW w:w="5811" w:type="dxa"/>
            <w:tcBorders>
              <w:top w:val="nil"/>
            </w:tcBorders>
            <w:shd w:val="clear" w:color="auto" w:fill="00264C"/>
          </w:tcPr>
          <w:p w:rsidR="004C552F" w:rsidRPr="008E06CB" w:rsidRDefault="004C552F" w:rsidP="004C552F">
            <w:pPr>
              <w:spacing w:line="240" w:lineRule="auto"/>
              <w:rPr>
                <w:b/>
              </w:rPr>
            </w:pPr>
            <w:r w:rsidRPr="008E06CB">
              <w:rPr>
                <w:b/>
              </w:rPr>
              <w:t>Learning activity with opportunity to develop skills</w:t>
            </w:r>
          </w:p>
        </w:tc>
        <w:tc>
          <w:tcPr>
            <w:tcW w:w="1701" w:type="dxa"/>
            <w:tcBorders>
              <w:top w:val="nil"/>
            </w:tcBorders>
            <w:shd w:val="clear" w:color="auto" w:fill="00264C"/>
          </w:tcPr>
          <w:p w:rsidR="004C552F" w:rsidRPr="008E06CB" w:rsidRDefault="004C552F" w:rsidP="004C552F">
            <w:pPr>
              <w:spacing w:line="240" w:lineRule="auto"/>
              <w:rPr>
                <w:b/>
              </w:rPr>
            </w:pPr>
            <w:r w:rsidRPr="008E06CB">
              <w:rPr>
                <w:b/>
              </w:rPr>
              <w:t>Assessment opportunities</w:t>
            </w:r>
          </w:p>
        </w:tc>
        <w:tc>
          <w:tcPr>
            <w:tcW w:w="2660" w:type="dxa"/>
            <w:tcBorders>
              <w:top w:val="nil"/>
            </w:tcBorders>
            <w:shd w:val="clear" w:color="auto" w:fill="00264C"/>
          </w:tcPr>
          <w:p w:rsidR="004C552F" w:rsidRPr="008E06CB" w:rsidRDefault="004C552F" w:rsidP="004C552F">
            <w:pPr>
              <w:spacing w:line="240" w:lineRule="auto"/>
              <w:rPr>
                <w:b/>
              </w:rPr>
            </w:pPr>
            <w:r w:rsidRPr="008E06CB">
              <w:rPr>
                <w:b/>
              </w:rPr>
              <w:t>Resources</w:t>
            </w:r>
          </w:p>
        </w:tc>
      </w:tr>
      <w:tr w:rsidR="005D5FEA" w:rsidRPr="00BA58C9" w:rsidTr="004C552F">
        <w:tc>
          <w:tcPr>
            <w:tcW w:w="1560" w:type="dxa"/>
            <w:shd w:val="clear" w:color="auto" w:fill="auto"/>
          </w:tcPr>
          <w:p w:rsidR="005D5FEA" w:rsidRPr="00BA58C9" w:rsidRDefault="005D5FEA" w:rsidP="004F667C">
            <w:pPr>
              <w:autoSpaceDE w:val="0"/>
              <w:autoSpaceDN w:val="0"/>
              <w:adjustRightInd w:val="0"/>
              <w:spacing w:line="240" w:lineRule="auto"/>
              <w:rPr>
                <w:rFonts w:cs="Arial"/>
                <w:sz w:val="20"/>
                <w:szCs w:val="22"/>
              </w:rPr>
            </w:pPr>
            <w:r w:rsidRPr="00BA58C9">
              <w:rPr>
                <w:rFonts w:cs="Arial"/>
                <w:sz w:val="20"/>
                <w:szCs w:val="22"/>
              </w:rPr>
              <w:t>The effect of  differential</w:t>
            </w:r>
          </w:p>
          <w:p w:rsidR="005D5FEA" w:rsidRPr="00BA58C9" w:rsidRDefault="005D5FEA" w:rsidP="004F667C">
            <w:pPr>
              <w:autoSpaceDE w:val="0"/>
              <w:autoSpaceDN w:val="0"/>
              <w:adjustRightInd w:val="0"/>
              <w:spacing w:line="240" w:lineRule="auto"/>
              <w:rPr>
                <w:rFonts w:cs="Arial"/>
                <w:sz w:val="20"/>
                <w:szCs w:val="22"/>
              </w:rPr>
            </w:pPr>
            <w:proofErr w:type="gramStart"/>
            <w:r w:rsidRPr="00BA58C9">
              <w:rPr>
                <w:rFonts w:cs="Arial"/>
                <w:sz w:val="20"/>
                <w:szCs w:val="22"/>
              </w:rPr>
              <w:t>reproductive</w:t>
            </w:r>
            <w:proofErr w:type="gramEnd"/>
            <w:r w:rsidRPr="00BA58C9">
              <w:rPr>
                <w:rFonts w:cs="Arial"/>
                <w:sz w:val="20"/>
                <w:szCs w:val="22"/>
              </w:rPr>
              <w:t xml:space="preserve"> success on the allele frequencies within a gene pool. </w:t>
            </w:r>
          </w:p>
          <w:p w:rsidR="005D5FEA" w:rsidRPr="00BA58C9" w:rsidRDefault="005D5FEA" w:rsidP="004F667C">
            <w:pPr>
              <w:autoSpaceDE w:val="0"/>
              <w:autoSpaceDN w:val="0"/>
              <w:adjustRightInd w:val="0"/>
              <w:spacing w:line="240" w:lineRule="auto"/>
              <w:rPr>
                <w:rFonts w:cs="Arial"/>
                <w:sz w:val="20"/>
                <w:szCs w:val="22"/>
              </w:rPr>
            </w:pPr>
          </w:p>
          <w:p w:rsidR="005D5FEA" w:rsidRPr="00BA58C9" w:rsidRDefault="005D5FEA" w:rsidP="004F667C">
            <w:pPr>
              <w:autoSpaceDE w:val="0"/>
              <w:autoSpaceDN w:val="0"/>
              <w:adjustRightInd w:val="0"/>
              <w:spacing w:line="240" w:lineRule="auto"/>
              <w:rPr>
                <w:rFonts w:cs="Arial"/>
                <w:sz w:val="20"/>
                <w:szCs w:val="22"/>
              </w:rPr>
            </w:pPr>
            <w:r w:rsidRPr="00BA58C9">
              <w:rPr>
                <w:rFonts w:cs="Arial"/>
                <w:sz w:val="20"/>
                <w:szCs w:val="22"/>
              </w:rPr>
              <w:t>The effects of stabilising, directional and disruptive selection.</w:t>
            </w:r>
          </w:p>
          <w:p w:rsidR="005D5FEA" w:rsidRPr="00BA58C9" w:rsidRDefault="005D5FEA" w:rsidP="004F667C">
            <w:pPr>
              <w:autoSpaceDE w:val="0"/>
              <w:autoSpaceDN w:val="0"/>
              <w:adjustRightInd w:val="0"/>
              <w:spacing w:line="240" w:lineRule="auto"/>
              <w:rPr>
                <w:rFonts w:cs="Arial"/>
                <w:sz w:val="20"/>
                <w:szCs w:val="22"/>
              </w:rPr>
            </w:pPr>
          </w:p>
          <w:p w:rsidR="005D5FEA" w:rsidRPr="00BA58C9" w:rsidRDefault="005D5FEA" w:rsidP="004F667C">
            <w:pPr>
              <w:autoSpaceDE w:val="0"/>
              <w:autoSpaceDN w:val="0"/>
              <w:adjustRightInd w:val="0"/>
              <w:spacing w:line="240" w:lineRule="auto"/>
              <w:rPr>
                <w:rFonts w:cs="Arial"/>
                <w:sz w:val="20"/>
                <w:szCs w:val="22"/>
              </w:rPr>
            </w:pPr>
          </w:p>
        </w:tc>
        <w:tc>
          <w:tcPr>
            <w:tcW w:w="850" w:type="dxa"/>
            <w:shd w:val="clear" w:color="auto" w:fill="auto"/>
          </w:tcPr>
          <w:p w:rsidR="005D5FEA" w:rsidRPr="00BA58C9" w:rsidRDefault="005D5FEA" w:rsidP="004F667C">
            <w:pPr>
              <w:rPr>
                <w:sz w:val="20"/>
              </w:rPr>
            </w:pPr>
            <w:r w:rsidRPr="00BA58C9">
              <w:rPr>
                <w:sz w:val="20"/>
              </w:rPr>
              <w:t>0.</w:t>
            </w:r>
            <w:r w:rsidR="002C287E" w:rsidRPr="00BA58C9">
              <w:rPr>
                <w:sz w:val="20"/>
              </w:rPr>
              <w:t>4</w:t>
            </w:r>
          </w:p>
          <w:p w:rsidR="005D5FEA" w:rsidRPr="00BA58C9" w:rsidRDefault="005D5FEA" w:rsidP="004F667C">
            <w:pPr>
              <w:rPr>
                <w:sz w:val="20"/>
              </w:rPr>
            </w:pPr>
            <w:r w:rsidRPr="00BA58C9">
              <w:rPr>
                <w:sz w:val="20"/>
              </w:rPr>
              <w:t>weeks</w:t>
            </w:r>
          </w:p>
        </w:tc>
        <w:tc>
          <w:tcPr>
            <w:tcW w:w="1985" w:type="dxa"/>
            <w:shd w:val="clear" w:color="auto" w:fill="auto"/>
          </w:tcPr>
          <w:p w:rsidR="005D5FEA" w:rsidRPr="00BA58C9" w:rsidRDefault="005D5FEA" w:rsidP="004F667C">
            <w:pPr>
              <w:autoSpaceDE w:val="0"/>
              <w:autoSpaceDN w:val="0"/>
              <w:adjustRightInd w:val="0"/>
              <w:spacing w:line="240" w:lineRule="auto"/>
              <w:rPr>
                <w:rFonts w:cs="Arial"/>
                <w:sz w:val="20"/>
                <w:szCs w:val="22"/>
              </w:rPr>
            </w:pPr>
            <w:r w:rsidRPr="00BA58C9">
              <w:rPr>
                <w:rFonts w:cs="Arial"/>
                <w:sz w:val="20"/>
                <w:szCs w:val="22"/>
              </w:rPr>
              <w:t>• explain what is meant by stabilising, directional and disruptive selection in the context of the effect that each has on allele frequencies.</w:t>
            </w:r>
          </w:p>
          <w:p w:rsidR="004C552F" w:rsidRPr="00BA58C9" w:rsidRDefault="004C552F" w:rsidP="004C552F">
            <w:pPr>
              <w:autoSpaceDE w:val="0"/>
              <w:autoSpaceDN w:val="0"/>
              <w:adjustRightInd w:val="0"/>
              <w:spacing w:line="240" w:lineRule="auto"/>
              <w:rPr>
                <w:rFonts w:cs="Arial"/>
                <w:sz w:val="20"/>
                <w:szCs w:val="22"/>
              </w:rPr>
            </w:pPr>
          </w:p>
          <w:p w:rsidR="004C552F" w:rsidRPr="00BA58C9" w:rsidRDefault="004C552F" w:rsidP="004C552F">
            <w:pPr>
              <w:autoSpaceDE w:val="0"/>
              <w:autoSpaceDN w:val="0"/>
              <w:adjustRightInd w:val="0"/>
              <w:spacing w:line="240" w:lineRule="auto"/>
              <w:rPr>
                <w:rFonts w:cs="Arial"/>
                <w:sz w:val="20"/>
                <w:szCs w:val="22"/>
              </w:rPr>
            </w:pPr>
            <w:r w:rsidRPr="00BA58C9">
              <w:rPr>
                <w:rFonts w:cs="Arial"/>
                <w:sz w:val="20"/>
                <w:szCs w:val="22"/>
              </w:rPr>
              <w:t>• identify types of selection from distribution curves.</w:t>
            </w:r>
          </w:p>
          <w:p w:rsidR="004C552F" w:rsidRPr="00BA58C9" w:rsidRDefault="004C552F" w:rsidP="004C552F">
            <w:pPr>
              <w:autoSpaceDE w:val="0"/>
              <w:autoSpaceDN w:val="0"/>
              <w:adjustRightInd w:val="0"/>
              <w:spacing w:line="240" w:lineRule="auto"/>
              <w:rPr>
                <w:rFonts w:cs="Arial"/>
                <w:sz w:val="20"/>
                <w:szCs w:val="22"/>
              </w:rPr>
            </w:pPr>
          </w:p>
          <w:p w:rsidR="004C552F" w:rsidRPr="00BA58C9" w:rsidRDefault="004C552F" w:rsidP="004C552F">
            <w:pPr>
              <w:autoSpaceDE w:val="0"/>
              <w:autoSpaceDN w:val="0"/>
              <w:adjustRightInd w:val="0"/>
              <w:spacing w:line="240" w:lineRule="auto"/>
              <w:rPr>
                <w:rFonts w:cs="Arial"/>
                <w:sz w:val="20"/>
                <w:szCs w:val="22"/>
              </w:rPr>
            </w:pPr>
            <w:r w:rsidRPr="00BA58C9">
              <w:rPr>
                <w:rFonts w:cs="Arial"/>
                <w:sz w:val="20"/>
                <w:szCs w:val="22"/>
              </w:rPr>
              <w:t>• interpret data relating to the effect of selection in producing change within populations.</w:t>
            </w:r>
          </w:p>
          <w:p w:rsidR="004C552F" w:rsidRPr="00BA58C9" w:rsidRDefault="004C552F" w:rsidP="004C552F">
            <w:pPr>
              <w:autoSpaceDE w:val="0"/>
              <w:autoSpaceDN w:val="0"/>
              <w:adjustRightInd w:val="0"/>
              <w:spacing w:line="240" w:lineRule="auto"/>
              <w:rPr>
                <w:rFonts w:cs="Arial"/>
                <w:sz w:val="20"/>
                <w:szCs w:val="22"/>
              </w:rPr>
            </w:pPr>
          </w:p>
          <w:p w:rsidR="004C552F" w:rsidRPr="00BA58C9" w:rsidRDefault="004C552F" w:rsidP="004C552F">
            <w:pPr>
              <w:autoSpaceDE w:val="0"/>
              <w:autoSpaceDN w:val="0"/>
              <w:adjustRightInd w:val="0"/>
              <w:spacing w:line="240" w:lineRule="auto"/>
              <w:rPr>
                <w:rFonts w:cs="Arial"/>
                <w:sz w:val="20"/>
                <w:szCs w:val="22"/>
              </w:rPr>
            </w:pPr>
            <w:r w:rsidRPr="00BA58C9">
              <w:rPr>
                <w:rFonts w:cs="Arial"/>
                <w:sz w:val="20"/>
                <w:szCs w:val="22"/>
              </w:rPr>
              <w:t>• apply knowledge of types of selection to unfamiliar contexts.</w:t>
            </w:r>
          </w:p>
          <w:p w:rsidR="005D5FEA" w:rsidRPr="00BA58C9" w:rsidRDefault="005D5FEA" w:rsidP="004F667C">
            <w:pPr>
              <w:autoSpaceDE w:val="0"/>
              <w:autoSpaceDN w:val="0"/>
              <w:adjustRightInd w:val="0"/>
              <w:spacing w:line="240" w:lineRule="auto"/>
              <w:rPr>
                <w:rFonts w:cs="Arial"/>
                <w:sz w:val="20"/>
                <w:szCs w:val="22"/>
              </w:rPr>
            </w:pPr>
          </w:p>
          <w:p w:rsidR="005D5FEA" w:rsidRPr="00BA58C9" w:rsidRDefault="005D5FEA" w:rsidP="004F667C">
            <w:pPr>
              <w:autoSpaceDE w:val="0"/>
              <w:autoSpaceDN w:val="0"/>
              <w:adjustRightInd w:val="0"/>
              <w:spacing w:line="240" w:lineRule="auto"/>
              <w:rPr>
                <w:rFonts w:cs="Arial"/>
                <w:sz w:val="20"/>
                <w:szCs w:val="22"/>
              </w:rPr>
            </w:pPr>
          </w:p>
          <w:p w:rsidR="005D5FEA" w:rsidRPr="00BA58C9" w:rsidRDefault="005D5FEA" w:rsidP="004F667C">
            <w:pPr>
              <w:autoSpaceDE w:val="0"/>
              <w:autoSpaceDN w:val="0"/>
              <w:adjustRightInd w:val="0"/>
              <w:spacing w:line="240" w:lineRule="auto"/>
              <w:rPr>
                <w:rFonts w:cs="Arial"/>
                <w:sz w:val="20"/>
                <w:szCs w:val="22"/>
              </w:rPr>
            </w:pPr>
          </w:p>
        </w:tc>
        <w:tc>
          <w:tcPr>
            <w:tcW w:w="5811" w:type="dxa"/>
            <w:shd w:val="clear" w:color="auto" w:fill="auto"/>
          </w:tcPr>
          <w:p w:rsidR="005D5FEA" w:rsidRPr="00BA58C9" w:rsidRDefault="005D5FEA" w:rsidP="002C3CF3">
            <w:pPr>
              <w:spacing w:after="120"/>
              <w:rPr>
                <w:b/>
                <w:sz w:val="20"/>
              </w:rPr>
            </w:pPr>
            <w:r w:rsidRPr="00BA58C9">
              <w:rPr>
                <w:b/>
                <w:sz w:val="20"/>
              </w:rPr>
              <w:t>Learning activities:</w:t>
            </w:r>
          </w:p>
          <w:p w:rsidR="004F667C" w:rsidRPr="00BA58C9" w:rsidRDefault="004F667C" w:rsidP="004F667C">
            <w:pPr>
              <w:autoSpaceDE w:val="0"/>
              <w:autoSpaceDN w:val="0"/>
              <w:adjustRightInd w:val="0"/>
              <w:spacing w:line="240" w:lineRule="auto"/>
              <w:rPr>
                <w:rFonts w:cs="Arial"/>
                <w:bCs/>
                <w:sz w:val="20"/>
                <w:szCs w:val="22"/>
              </w:rPr>
            </w:pPr>
            <w:r w:rsidRPr="00BA58C9">
              <w:rPr>
                <w:rFonts w:cs="Arial"/>
                <w:bCs/>
                <w:sz w:val="20"/>
                <w:szCs w:val="22"/>
              </w:rPr>
              <w:t>- Ask rich question as a stimulus and gauge student responses.</w:t>
            </w:r>
          </w:p>
          <w:p w:rsidR="005D5FEA" w:rsidRPr="00BA58C9" w:rsidRDefault="004F667C" w:rsidP="004F667C">
            <w:pPr>
              <w:autoSpaceDE w:val="0"/>
              <w:autoSpaceDN w:val="0"/>
              <w:adjustRightInd w:val="0"/>
              <w:spacing w:line="240" w:lineRule="auto"/>
              <w:rPr>
                <w:rFonts w:cs="Arial"/>
                <w:bCs/>
                <w:sz w:val="20"/>
                <w:szCs w:val="22"/>
              </w:rPr>
            </w:pPr>
            <w:r w:rsidRPr="00BA58C9">
              <w:rPr>
                <w:rFonts w:cs="Arial"/>
                <w:bCs/>
                <w:sz w:val="20"/>
                <w:szCs w:val="22"/>
              </w:rPr>
              <w:t xml:space="preserve">- Introduce the concept of directional, disruptive and stabilising selection with examples. Link this to the distribution curves for populations subjected each. </w:t>
            </w:r>
            <w:r w:rsidR="005D5FEA" w:rsidRPr="00BA58C9">
              <w:rPr>
                <w:sz w:val="20"/>
              </w:rPr>
              <w:t>Use animation of the selection of finches on the Galapagos islands.</w:t>
            </w:r>
          </w:p>
          <w:p w:rsidR="004F667C" w:rsidRPr="00BA58C9" w:rsidRDefault="005D5FEA" w:rsidP="004F667C">
            <w:pPr>
              <w:autoSpaceDE w:val="0"/>
              <w:autoSpaceDN w:val="0"/>
              <w:adjustRightInd w:val="0"/>
              <w:spacing w:line="240" w:lineRule="auto"/>
              <w:rPr>
                <w:rFonts w:cs="Arial"/>
                <w:bCs/>
                <w:sz w:val="20"/>
                <w:szCs w:val="22"/>
              </w:rPr>
            </w:pPr>
            <w:r w:rsidRPr="00BA58C9">
              <w:rPr>
                <w:sz w:val="20"/>
              </w:rPr>
              <w:t>- Card sort with examples of disruptive, directional and stabilising selection described</w:t>
            </w:r>
            <w:r w:rsidR="004F667C" w:rsidRPr="00BA58C9">
              <w:rPr>
                <w:sz w:val="20"/>
              </w:rPr>
              <w:t xml:space="preserve"> </w:t>
            </w:r>
            <w:r w:rsidR="004F667C" w:rsidRPr="00BA58C9">
              <w:rPr>
                <w:rFonts w:cs="Arial"/>
                <w:bCs/>
                <w:sz w:val="20"/>
                <w:szCs w:val="22"/>
              </w:rPr>
              <w:t>(e.g. Australian snakes with big heads being able to eat the poisonous Cane toad, resulting in death of those with large heads; fossilised ferns showing little difference to modern day ferns)</w:t>
            </w:r>
            <w:r w:rsidRPr="00BA58C9">
              <w:rPr>
                <w:sz w:val="20"/>
              </w:rPr>
              <w:t>. Students have to categorise.</w:t>
            </w:r>
            <w:r w:rsidR="004F667C" w:rsidRPr="00BA58C9">
              <w:rPr>
                <w:rFonts w:cs="Arial"/>
                <w:bCs/>
                <w:sz w:val="20"/>
                <w:szCs w:val="22"/>
              </w:rPr>
              <w:t xml:space="preserve"> </w:t>
            </w:r>
          </w:p>
          <w:p w:rsidR="004F667C" w:rsidRPr="00BA58C9" w:rsidRDefault="004F667C" w:rsidP="004F667C">
            <w:pPr>
              <w:autoSpaceDE w:val="0"/>
              <w:autoSpaceDN w:val="0"/>
              <w:adjustRightInd w:val="0"/>
              <w:spacing w:line="240" w:lineRule="auto"/>
              <w:rPr>
                <w:rFonts w:cs="Arial"/>
                <w:bCs/>
                <w:sz w:val="20"/>
                <w:szCs w:val="22"/>
              </w:rPr>
            </w:pPr>
            <w:r w:rsidRPr="00BA58C9">
              <w:rPr>
                <w:rFonts w:cs="Arial"/>
                <w:bCs/>
                <w:sz w:val="20"/>
                <w:szCs w:val="22"/>
              </w:rPr>
              <w:t>- Revisit rich question to reassess responses.</w:t>
            </w:r>
          </w:p>
          <w:p w:rsidR="005D5FEA" w:rsidRPr="00BA58C9" w:rsidRDefault="005D5FEA" w:rsidP="004F667C">
            <w:pPr>
              <w:rPr>
                <w:sz w:val="20"/>
              </w:rPr>
            </w:pPr>
            <w:r w:rsidRPr="00BA58C9">
              <w:rPr>
                <w:sz w:val="20"/>
              </w:rPr>
              <w:t>- Ask students to work in groups to develop an explanation to explain the evolution of characteristics in a species e.g. a single hoof in horses, long necks in giraffes including the type of selection and reference to allele frequencies.</w:t>
            </w:r>
          </w:p>
          <w:p w:rsidR="005D5FEA" w:rsidRPr="00BA58C9" w:rsidRDefault="005D5FEA" w:rsidP="004F667C">
            <w:pPr>
              <w:rPr>
                <w:sz w:val="20"/>
              </w:rPr>
            </w:pPr>
            <w:r w:rsidRPr="00BA58C9">
              <w:rPr>
                <w:sz w:val="20"/>
              </w:rPr>
              <w:t>- Presentation of explanation and peer assessment.</w:t>
            </w:r>
          </w:p>
          <w:p w:rsidR="005D5FEA" w:rsidRPr="00BA58C9" w:rsidRDefault="005D5FEA" w:rsidP="004F667C">
            <w:pPr>
              <w:rPr>
                <w:sz w:val="20"/>
              </w:rPr>
            </w:pPr>
            <w:r w:rsidRPr="00BA58C9">
              <w:rPr>
                <w:sz w:val="20"/>
              </w:rPr>
              <w:t xml:space="preserve">- </w:t>
            </w:r>
            <w:r w:rsidR="002C3CF3">
              <w:rPr>
                <w:sz w:val="20"/>
              </w:rPr>
              <w:t>Past e</w:t>
            </w:r>
            <w:r w:rsidRPr="00BA58C9">
              <w:rPr>
                <w:sz w:val="20"/>
              </w:rPr>
              <w:t>xam questions.</w:t>
            </w:r>
          </w:p>
          <w:p w:rsidR="005D5FEA" w:rsidRPr="00BA58C9" w:rsidRDefault="005D5FEA" w:rsidP="004F667C">
            <w:pPr>
              <w:rPr>
                <w:sz w:val="20"/>
              </w:rPr>
            </w:pPr>
          </w:p>
          <w:p w:rsidR="005D5FEA" w:rsidRPr="00BA58C9" w:rsidRDefault="005D5FEA" w:rsidP="004F667C">
            <w:pPr>
              <w:rPr>
                <w:b/>
                <w:sz w:val="20"/>
              </w:rPr>
            </w:pPr>
            <w:r w:rsidRPr="00BA58C9">
              <w:rPr>
                <w:b/>
                <w:sz w:val="20"/>
              </w:rPr>
              <w:t>Skills developed by learning activities:</w:t>
            </w:r>
          </w:p>
          <w:p w:rsidR="005D5FEA" w:rsidRPr="00BA58C9" w:rsidRDefault="005D5FEA" w:rsidP="004F667C">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understanding relating to forms of natural selection and their effect on allele frequencies.</w:t>
            </w:r>
          </w:p>
          <w:p w:rsidR="004F667C" w:rsidRPr="00BA58C9" w:rsidRDefault="004F667C" w:rsidP="004F667C">
            <w:pPr>
              <w:autoSpaceDE w:val="0"/>
              <w:autoSpaceDN w:val="0"/>
              <w:adjustRightInd w:val="0"/>
              <w:spacing w:line="240" w:lineRule="auto"/>
              <w:rPr>
                <w:rFonts w:cs="Arial"/>
                <w:bCs/>
                <w:sz w:val="20"/>
                <w:szCs w:val="22"/>
              </w:rPr>
            </w:pPr>
            <w:r w:rsidRPr="00BA58C9">
              <w:rPr>
                <w:rFonts w:cs="Arial"/>
                <w:b/>
                <w:bCs/>
                <w:sz w:val="20"/>
                <w:szCs w:val="22"/>
              </w:rPr>
              <w:t>AO2</w:t>
            </w:r>
            <w:r w:rsidR="005D5FEA" w:rsidRPr="00BA58C9">
              <w:rPr>
                <w:rFonts w:cs="Arial"/>
                <w:b/>
                <w:bCs/>
                <w:sz w:val="20"/>
                <w:szCs w:val="22"/>
              </w:rPr>
              <w:t xml:space="preserve"> –</w:t>
            </w:r>
            <w:r w:rsidR="005D5FEA" w:rsidRPr="00BA58C9">
              <w:rPr>
                <w:rFonts w:cs="Arial"/>
                <w:bCs/>
                <w:sz w:val="20"/>
                <w:szCs w:val="22"/>
              </w:rPr>
              <w:t xml:space="preserve"> </w:t>
            </w:r>
            <w:r w:rsidRPr="00BA58C9">
              <w:rPr>
                <w:rFonts w:cs="Arial"/>
                <w:sz w:val="20"/>
                <w:szCs w:val="22"/>
              </w:rPr>
              <w:t>Application of knowledge to explain changes /lack of changes in the distribution curves/features of a population.</w:t>
            </w:r>
            <w:r w:rsidRPr="00BA58C9">
              <w:rPr>
                <w:rFonts w:cs="Arial"/>
                <w:bCs/>
                <w:sz w:val="20"/>
                <w:szCs w:val="22"/>
              </w:rPr>
              <w:t xml:space="preserve"> </w:t>
            </w:r>
          </w:p>
          <w:p w:rsidR="005D5FEA" w:rsidRPr="00BA58C9" w:rsidRDefault="004F667C" w:rsidP="004F667C">
            <w:pPr>
              <w:autoSpaceDE w:val="0"/>
              <w:autoSpaceDN w:val="0"/>
              <w:adjustRightInd w:val="0"/>
              <w:spacing w:line="240" w:lineRule="auto"/>
              <w:rPr>
                <w:rFonts w:cs="Arial"/>
                <w:bCs/>
                <w:sz w:val="20"/>
                <w:szCs w:val="22"/>
              </w:rPr>
            </w:pPr>
            <w:r w:rsidRPr="00BA58C9">
              <w:rPr>
                <w:rFonts w:cs="Arial"/>
                <w:b/>
                <w:bCs/>
                <w:sz w:val="20"/>
                <w:szCs w:val="22"/>
              </w:rPr>
              <w:t xml:space="preserve">AO3 - </w:t>
            </w:r>
            <w:r w:rsidRPr="00BA58C9">
              <w:rPr>
                <w:rFonts w:cs="Arial"/>
                <w:bCs/>
                <w:sz w:val="20"/>
                <w:szCs w:val="22"/>
              </w:rPr>
              <w:t>Interpret data from graphs showing selection.</w:t>
            </w:r>
          </w:p>
          <w:p w:rsidR="004F667C" w:rsidRPr="00BA58C9" w:rsidRDefault="004F667C" w:rsidP="004F667C">
            <w:pPr>
              <w:autoSpaceDE w:val="0"/>
              <w:autoSpaceDN w:val="0"/>
              <w:adjustRightInd w:val="0"/>
              <w:spacing w:line="240" w:lineRule="auto"/>
              <w:rPr>
                <w:rFonts w:cs="Arial"/>
                <w:bCs/>
                <w:sz w:val="20"/>
                <w:szCs w:val="22"/>
              </w:rPr>
            </w:pPr>
          </w:p>
          <w:p w:rsidR="00F450A3" w:rsidRPr="00BA58C9" w:rsidRDefault="00F450A3" w:rsidP="004F667C">
            <w:pPr>
              <w:autoSpaceDE w:val="0"/>
              <w:autoSpaceDN w:val="0"/>
              <w:adjustRightInd w:val="0"/>
              <w:spacing w:line="240" w:lineRule="auto"/>
              <w:rPr>
                <w:rFonts w:cs="Arial"/>
                <w:bCs/>
                <w:sz w:val="20"/>
                <w:szCs w:val="22"/>
              </w:rPr>
            </w:pPr>
          </w:p>
        </w:tc>
        <w:tc>
          <w:tcPr>
            <w:tcW w:w="1701" w:type="dxa"/>
            <w:shd w:val="clear" w:color="auto" w:fill="auto"/>
          </w:tcPr>
          <w:p w:rsidR="005D5FEA" w:rsidRPr="00BA58C9" w:rsidRDefault="005D5FEA" w:rsidP="002C3CF3">
            <w:pPr>
              <w:spacing w:after="120"/>
              <w:rPr>
                <w:b/>
                <w:sz w:val="20"/>
              </w:rPr>
            </w:pPr>
            <w:r w:rsidRPr="00BA58C9">
              <w:rPr>
                <w:b/>
                <w:sz w:val="20"/>
              </w:rPr>
              <w:t>Past exam paper material:</w:t>
            </w:r>
          </w:p>
          <w:p w:rsidR="005D5FEA" w:rsidRPr="00BA58C9" w:rsidRDefault="002C3CF3" w:rsidP="004F667C">
            <w:pPr>
              <w:rPr>
                <w:sz w:val="20"/>
              </w:rPr>
            </w:pPr>
            <w:r>
              <w:rPr>
                <w:sz w:val="20"/>
              </w:rPr>
              <w:t>BIOL</w:t>
            </w:r>
            <w:r w:rsidR="005D5FEA" w:rsidRPr="00BA58C9">
              <w:rPr>
                <w:sz w:val="20"/>
              </w:rPr>
              <w:t>4 – June 11 Q6bii;</w:t>
            </w:r>
          </w:p>
          <w:p w:rsidR="005D5FEA" w:rsidRPr="00BA58C9" w:rsidRDefault="005D5FEA" w:rsidP="004F667C">
            <w:pPr>
              <w:rPr>
                <w:sz w:val="20"/>
              </w:rPr>
            </w:pPr>
            <w:r w:rsidRPr="00BA58C9">
              <w:rPr>
                <w:sz w:val="20"/>
              </w:rPr>
              <w:t>BIOL4 – Jan 10 Q1d;</w:t>
            </w:r>
          </w:p>
          <w:p w:rsidR="005D5FEA" w:rsidRPr="00BA58C9" w:rsidRDefault="005D5FEA" w:rsidP="004F667C">
            <w:pPr>
              <w:rPr>
                <w:sz w:val="20"/>
              </w:rPr>
            </w:pPr>
            <w:r w:rsidRPr="00BA58C9">
              <w:rPr>
                <w:sz w:val="20"/>
              </w:rPr>
              <w:t>BIOL4 – June 14 Q5.</w:t>
            </w:r>
          </w:p>
          <w:p w:rsidR="004F667C" w:rsidRPr="00BA58C9" w:rsidRDefault="004F667C" w:rsidP="004F667C">
            <w:pPr>
              <w:rPr>
                <w:sz w:val="20"/>
              </w:rPr>
            </w:pPr>
            <w:r w:rsidRPr="00BA58C9">
              <w:rPr>
                <w:sz w:val="20"/>
              </w:rPr>
              <w:t xml:space="preserve">BIOL2 June 12 Q2; </w:t>
            </w:r>
          </w:p>
          <w:p w:rsidR="002C3CF3" w:rsidRDefault="004F667C" w:rsidP="004F667C">
            <w:pPr>
              <w:rPr>
                <w:b/>
                <w:sz w:val="20"/>
              </w:rPr>
            </w:pPr>
            <w:r w:rsidRPr="00BA58C9">
              <w:rPr>
                <w:sz w:val="20"/>
              </w:rPr>
              <w:t>BIOL2 Jan 11 Q6;</w:t>
            </w:r>
            <w:r w:rsidRPr="00BA58C9">
              <w:rPr>
                <w:b/>
                <w:sz w:val="20"/>
              </w:rPr>
              <w:t xml:space="preserve"> </w:t>
            </w:r>
          </w:p>
          <w:p w:rsidR="004F667C" w:rsidRPr="00BA58C9" w:rsidRDefault="004F667C" w:rsidP="004F667C">
            <w:pPr>
              <w:rPr>
                <w:sz w:val="20"/>
              </w:rPr>
            </w:pPr>
            <w:r w:rsidRPr="00BA58C9">
              <w:rPr>
                <w:sz w:val="20"/>
              </w:rPr>
              <w:t xml:space="preserve">BIOL2 June 09 Q3 (except 3b); </w:t>
            </w:r>
          </w:p>
          <w:p w:rsidR="004F667C" w:rsidRPr="00BA58C9" w:rsidRDefault="004F667C" w:rsidP="004F667C">
            <w:pPr>
              <w:rPr>
                <w:b/>
                <w:sz w:val="20"/>
              </w:rPr>
            </w:pPr>
            <w:r w:rsidRPr="00BA58C9">
              <w:rPr>
                <w:sz w:val="20"/>
              </w:rPr>
              <w:t>BIOL2 Jan 12 Q5 (except 5c).</w:t>
            </w:r>
          </w:p>
          <w:p w:rsidR="005D5FEA" w:rsidRPr="00BA58C9" w:rsidRDefault="005D5FEA" w:rsidP="004F667C">
            <w:pPr>
              <w:rPr>
                <w:sz w:val="20"/>
                <w:szCs w:val="22"/>
              </w:rPr>
            </w:pPr>
          </w:p>
          <w:p w:rsidR="005D5FEA" w:rsidRPr="00BA58C9" w:rsidRDefault="005D5FEA" w:rsidP="002C3CF3">
            <w:pPr>
              <w:rPr>
                <w:sz w:val="20"/>
              </w:rPr>
            </w:pPr>
          </w:p>
        </w:tc>
        <w:tc>
          <w:tcPr>
            <w:tcW w:w="2660" w:type="dxa"/>
            <w:shd w:val="clear" w:color="auto" w:fill="auto"/>
          </w:tcPr>
          <w:p w:rsidR="005D5FEA" w:rsidRPr="00BA58C9" w:rsidRDefault="00264C7E" w:rsidP="004F667C">
            <w:pPr>
              <w:rPr>
                <w:b/>
                <w:sz w:val="20"/>
                <w:szCs w:val="22"/>
              </w:rPr>
            </w:pPr>
            <w:hyperlink r:id="rId51" w:history="1">
              <w:r w:rsidR="005D5FEA" w:rsidRPr="00BA58C9">
                <w:rPr>
                  <w:rStyle w:val="Hyperlink"/>
                  <w:b/>
                  <w:color w:val="auto"/>
                  <w:sz w:val="20"/>
                  <w:szCs w:val="22"/>
                </w:rPr>
                <w:t>http://wps.pearsoncustom.com/wps/media/objects/3014/3087289/Web_Tutorials/17_A02.swf</w:t>
              </w:r>
            </w:hyperlink>
          </w:p>
          <w:p w:rsidR="005D5FEA" w:rsidRPr="00BA58C9" w:rsidRDefault="005D5FEA" w:rsidP="004F667C">
            <w:pPr>
              <w:rPr>
                <w:b/>
                <w:sz w:val="20"/>
                <w:szCs w:val="22"/>
              </w:rPr>
            </w:pPr>
          </w:p>
          <w:p w:rsidR="005D5FEA" w:rsidRPr="00BA58C9" w:rsidRDefault="00264C7E" w:rsidP="004F667C">
            <w:pPr>
              <w:rPr>
                <w:b/>
                <w:sz w:val="20"/>
                <w:szCs w:val="22"/>
              </w:rPr>
            </w:pPr>
            <w:hyperlink r:id="rId52" w:history="1">
              <w:r w:rsidR="005D5FEA" w:rsidRPr="00BA58C9">
                <w:rPr>
                  <w:rStyle w:val="Hyperlink"/>
                  <w:b/>
                  <w:color w:val="auto"/>
                  <w:sz w:val="20"/>
                  <w:szCs w:val="22"/>
                </w:rPr>
                <w:t>http://bcs.whfreeman.com/thelifewire/content/chp23/2302001.html</w:t>
              </w:r>
            </w:hyperlink>
          </w:p>
          <w:p w:rsidR="005D5FEA" w:rsidRPr="00BA58C9" w:rsidRDefault="005D5FEA" w:rsidP="004F667C">
            <w:pPr>
              <w:rPr>
                <w:b/>
                <w:sz w:val="20"/>
                <w:szCs w:val="22"/>
              </w:rPr>
            </w:pPr>
          </w:p>
          <w:p w:rsidR="005D5FEA" w:rsidRPr="00BA58C9" w:rsidRDefault="00264C7E" w:rsidP="004F667C">
            <w:pPr>
              <w:rPr>
                <w:b/>
                <w:sz w:val="20"/>
                <w:szCs w:val="22"/>
              </w:rPr>
            </w:pPr>
            <w:hyperlink r:id="rId53" w:history="1">
              <w:r w:rsidR="005D5FEA" w:rsidRPr="00BA58C9">
                <w:rPr>
                  <w:rStyle w:val="Hyperlink"/>
                  <w:b/>
                  <w:color w:val="auto"/>
                  <w:sz w:val="20"/>
                  <w:szCs w:val="22"/>
                </w:rPr>
                <w:t>http://nortonbooks.com/college/biology/animations/ch16a02.htm</w:t>
              </w:r>
            </w:hyperlink>
          </w:p>
          <w:p w:rsidR="005D5FEA" w:rsidRPr="00BA58C9" w:rsidRDefault="005D5FEA" w:rsidP="004F667C">
            <w:pPr>
              <w:rPr>
                <w:b/>
                <w:sz w:val="20"/>
                <w:szCs w:val="22"/>
              </w:rPr>
            </w:pPr>
          </w:p>
          <w:p w:rsidR="005D5FEA" w:rsidRPr="00BA58C9" w:rsidRDefault="00264C7E" w:rsidP="004F667C">
            <w:pPr>
              <w:rPr>
                <w:rFonts w:cs="Arial"/>
                <w:b/>
                <w:sz w:val="20"/>
                <w:szCs w:val="22"/>
              </w:rPr>
            </w:pPr>
            <w:hyperlink r:id="rId54" w:history="1">
              <w:r w:rsidR="005D5FEA" w:rsidRPr="00BA58C9">
                <w:rPr>
                  <w:rStyle w:val="Hyperlink"/>
                  <w:rFonts w:cs="Arial"/>
                  <w:b/>
                  <w:color w:val="auto"/>
                  <w:sz w:val="20"/>
                  <w:szCs w:val="22"/>
                </w:rPr>
                <w:t>http://learn.genetics.utah.edu/content/selection/</w:t>
              </w:r>
            </w:hyperlink>
          </w:p>
          <w:p w:rsidR="005D5FEA" w:rsidRPr="00BA58C9" w:rsidRDefault="005D5FEA" w:rsidP="004F667C">
            <w:pPr>
              <w:rPr>
                <w:b/>
                <w:sz w:val="20"/>
                <w:szCs w:val="22"/>
              </w:rPr>
            </w:pPr>
          </w:p>
          <w:p w:rsidR="005D5FEA" w:rsidRPr="00BA58C9" w:rsidRDefault="005D5FEA" w:rsidP="004F667C">
            <w:pPr>
              <w:rPr>
                <w:b/>
                <w:sz w:val="20"/>
                <w:szCs w:val="22"/>
              </w:rPr>
            </w:pPr>
            <w:r w:rsidRPr="00BA58C9">
              <w:rPr>
                <w:b/>
                <w:sz w:val="20"/>
                <w:szCs w:val="22"/>
              </w:rPr>
              <w:t>Rich questions:</w:t>
            </w:r>
          </w:p>
          <w:p w:rsidR="004F667C" w:rsidRPr="00BA58C9" w:rsidRDefault="004F667C" w:rsidP="004F667C">
            <w:pPr>
              <w:rPr>
                <w:rFonts w:cs="Arial"/>
                <w:sz w:val="20"/>
                <w:szCs w:val="22"/>
              </w:rPr>
            </w:pPr>
            <w:r w:rsidRPr="00BA58C9">
              <w:rPr>
                <w:sz w:val="20"/>
              </w:rPr>
              <w:t>Fossils indicate that crocodiles and sharks have remained relatively unchanged for millions of years. Does this indicate that they are no longer subject to natural selection?</w:t>
            </w:r>
          </w:p>
          <w:p w:rsidR="00EF3972" w:rsidRPr="00BA58C9" w:rsidRDefault="005D5FEA" w:rsidP="004F667C">
            <w:pPr>
              <w:rPr>
                <w:rFonts w:cs="Arial"/>
                <w:sz w:val="20"/>
                <w:szCs w:val="22"/>
              </w:rPr>
            </w:pPr>
            <w:r w:rsidRPr="00BA58C9">
              <w:rPr>
                <w:rFonts w:cs="Arial"/>
                <w:sz w:val="20"/>
                <w:szCs w:val="22"/>
              </w:rPr>
              <w:t xml:space="preserve">- What kind of selection is shown in the example of </w:t>
            </w:r>
            <w:proofErr w:type="spellStart"/>
            <w:r w:rsidRPr="00BA58C9">
              <w:rPr>
                <w:rFonts w:cs="Arial"/>
                <w:i/>
                <w:sz w:val="20"/>
                <w:szCs w:val="22"/>
              </w:rPr>
              <w:t>Biston</w:t>
            </w:r>
            <w:proofErr w:type="spellEnd"/>
            <w:r w:rsidRPr="00BA58C9">
              <w:rPr>
                <w:rFonts w:cs="Arial"/>
                <w:i/>
                <w:sz w:val="20"/>
                <w:szCs w:val="22"/>
              </w:rPr>
              <w:t xml:space="preserve"> </w:t>
            </w:r>
            <w:proofErr w:type="spellStart"/>
            <w:r w:rsidRPr="00BA58C9">
              <w:rPr>
                <w:rFonts w:cs="Arial"/>
                <w:i/>
                <w:sz w:val="20"/>
                <w:szCs w:val="22"/>
              </w:rPr>
              <w:t>betularia</w:t>
            </w:r>
            <w:proofErr w:type="spellEnd"/>
            <w:r w:rsidRPr="00BA58C9">
              <w:rPr>
                <w:rFonts w:cs="Arial"/>
                <w:sz w:val="20"/>
                <w:szCs w:val="22"/>
              </w:rPr>
              <w:t>? Justify your answer.</w:t>
            </w:r>
          </w:p>
        </w:tc>
      </w:tr>
    </w:tbl>
    <w:p w:rsidR="00BA58C9" w:rsidRDefault="00BA58C9"/>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701"/>
        <w:gridCol w:w="851"/>
        <w:gridCol w:w="2693"/>
        <w:gridCol w:w="5353"/>
        <w:gridCol w:w="1701"/>
        <w:gridCol w:w="2268"/>
      </w:tblGrid>
      <w:tr w:rsidR="004F667C" w:rsidRPr="008E06CB" w:rsidTr="004C552F">
        <w:tc>
          <w:tcPr>
            <w:tcW w:w="1701" w:type="dxa"/>
            <w:tcBorders>
              <w:top w:val="nil"/>
            </w:tcBorders>
            <w:shd w:val="clear" w:color="auto" w:fill="00264C"/>
          </w:tcPr>
          <w:p w:rsidR="004F667C" w:rsidRPr="008E06CB" w:rsidRDefault="004F667C" w:rsidP="004F667C">
            <w:pPr>
              <w:spacing w:line="240" w:lineRule="auto"/>
              <w:rPr>
                <w:b/>
              </w:rPr>
            </w:pPr>
            <w:r>
              <w:br w:type="page"/>
            </w: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1" w:type="dxa"/>
            <w:tcBorders>
              <w:top w:val="nil"/>
            </w:tcBorders>
            <w:shd w:val="clear" w:color="auto" w:fill="00264C"/>
          </w:tcPr>
          <w:p w:rsidR="004F667C" w:rsidRPr="008E06CB" w:rsidRDefault="004F667C" w:rsidP="004F667C">
            <w:pPr>
              <w:spacing w:line="240" w:lineRule="auto"/>
              <w:rPr>
                <w:b/>
              </w:rPr>
            </w:pPr>
            <w:r w:rsidRPr="008E06CB">
              <w:rPr>
                <w:b/>
              </w:rPr>
              <w:t>Time taken</w:t>
            </w:r>
          </w:p>
        </w:tc>
        <w:tc>
          <w:tcPr>
            <w:tcW w:w="2693" w:type="dxa"/>
            <w:tcBorders>
              <w:top w:val="nil"/>
            </w:tcBorders>
            <w:shd w:val="clear" w:color="auto" w:fill="00264C"/>
          </w:tcPr>
          <w:p w:rsidR="004F667C" w:rsidRPr="008E06CB" w:rsidRDefault="004F667C" w:rsidP="004F667C">
            <w:pPr>
              <w:spacing w:line="240" w:lineRule="auto"/>
              <w:rPr>
                <w:b/>
              </w:rPr>
            </w:pPr>
            <w:r w:rsidRPr="008E06CB">
              <w:rPr>
                <w:b/>
              </w:rPr>
              <w:t>Learning Outcome</w:t>
            </w:r>
          </w:p>
        </w:tc>
        <w:tc>
          <w:tcPr>
            <w:tcW w:w="5353" w:type="dxa"/>
            <w:tcBorders>
              <w:top w:val="nil"/>
            </w:tcBorders>
            <w:shd w:val="clear" w:color="auto" w:fill="00264C"/>
          </w:tcPr>
          <w:p w:rsidR="004F667C" w:rsidRPr="008E06CB" w:rsidRDefault="004F667C" w:rsidP="004F667C">
            <w:pPr>
              <w:spacing w:line="240" w:lineRule="auto"/>
              <w:rPr>
                <w:b/>
              </w:rPr>
            </w:pPr>
            <w:r w:rsidRPr="008E06CB">
              <w:rPr>
                <w:b/>
              </w:rPr>
              <w:t>Learning activity with opportunity to develop skills</w:t>
            </w:r>
          </w:p>
        </w:tc>
        <w:tc>
          <w:tcPr>
            <w:tcW w:w="1701" w:type="dxa"/>
            <w:tcBorders>
              <w:top w:val="nil"/>
            </w:tcBorders>
            <w:shd w:val="clear" w:color="auto" w:fill="00264C"/>
          </w:tcPr>
          <w:p w:rsidR="004F667C" w:rsidRPr="008E06CB" w:rsidRDefault="004F667C" w:rsidP="004F667C">
            <w:pPr>
              <w:spacing w:line="240" w:lineRule="auto"/>
              <w:rPr>
                <w:b/>
              </w:rPr>
            </w:pPr>
            <w:r w:rsidRPr="008E06CB">
              <w:rPr>
                <w:b/>
              </w:rPr>
              <w:t>Assessment opportunities</w:t>
            </w:r>
          </w:p>
        </w:tc>
        <w:tc>
          <w:tcPr>
            <w:tcW w:w="2268" w:type="dxa"/>
            <w:tcBorders>
              <w:top w:val="nil"/>
            </w:tcBorders>
            <w:shd w:val="clear" w:color="auto" w:fill="00264C"/>
          </w:tcPr>
          <w:p w:rsidR="004F667C" w:rsidRPr="008E06CB" w:rsidRDefault="004F667C" w:rsidP="004F667C">
            <w:pPr>
              <w:spacing w:line="240" w:lineRule="auto"/>
              <w:rPr>
                <w:b/>
              </w:rPr>
            </w:pPr>
            <w:r w:rsidRPr="008E06CB">
              <w:rPr>
                <w:b/>
              </w:rPr>
              <w:t>Resources</w:t>
            </w:r>
          </w:p>
        </w:tc>
      </w:tr>
      <w:tr w:rsidR="004F667C" w:rsidRPr="00BA58C9" w:rsidTr="004C552F">
        <w:tc>
          <w:tcPr>
            <w:tcW w:w="1701" w:type="dxa"/>
            <w:shd w:val="clear" w:color="auto" w:fill="auto"/>
          </w:tcPr>
          <w:p w:rsidR="004F667C" w:rsidRPr="00BA58C9" w:rsidRDefault="004F667C" w:rsidP="004F667C">
            <w:pPr>
              <w:autoSpaceDE w:val="0"/>
              <w:autoSpaceDN w:val="0"/>
              <w:adjustRightInd w:val="0"/>
              <w:spacing w:line="240" w:lineRule="auto"/>
              <w:rPr>
                <w:rFonts w:cs="Arial"/>
                <w:sz w:val="20"/>
                <w:szCs w:val="22"/>
              </w:rPr>
            </w:pPr>
            <w:r w:rsidRPr="00BA58C9">
              <w:rPr>
                <w:rFonts w:cs="Arial"/>
                <w:sz w:val="20"/>
                <w:szCs w:val="22"/>
              </w:rPr>
              <w:t xml:space="preserve">Reproductive separation of populations may result in differences in their gene pools. </w:t>
            </w:r>
          </w:p>
          <w:p w:rsidR="004F667C" w:rsidRPr="00BA58C9" w:rsidRDefault="004F667C" w:rsidP="004F667C">
            <w:pPr>
              <w:autoSpaceDE w:val="0"/>
              <w:autoSpaceDN w:val="0"/>
              <w:adjustRightInd w:val="0"/>
              <w:spacing w:line="240" w:lineRule="auto"/>
              <w:rPr>
                <w:rFonts w:cs="Arial"/>
                <w:sz w:val="20"/>
                <w:szCs w:val="22"/>
              </w:rPr>
            </w:pPr>
          </w:p>
          <w:p w:rsidR="004F667C" w:rsidRPr="00BA58C9" w:rsidRDefault="004F667C" w:rsidP="004F667C">
            <w:pPr>
              <w:autoSpaceDE w:val="0"/>
              <w:autoSpaceDN w:val="0"/>
              <w:adjustRightInd w:val="0"/>
              <w:spacing w:line="240" w:lineRule="auto"/>
              <w:rPr>
                <w:rFonts w:cs="Arial"/>
                <w:sz w:val="20"/>
                <w:szCs w:val="22"/>
              </w:rPr>
            </w:pPr>
            <w:r w:rsidRPr="00BA58C9">
              <w:rPr>
                <w:rFonts w:cs="Arial"/>
                <w:sz w:val="20"/>
                <w:szCs w:val="22"/>
              </w:rPr>
              <w:t>New species arise</w:t>
            </w:r>
          </w:p>
          <w:p w:rsidR="004F667C" w:rsidRPr="00BA58C9" w:rsidRDefault="004F667C" w:rsidP="004F667C">
            <w:pPr>
              <w:autoSpaceDE w:val="0"/>
              <w:autoSpaceDN w:val="0"/>
              <w:adjustRightInd w:val="0"/>
              <w:spacing w:line="240" w:lineRule="auto"/>
              <w:rPr>
                <w:rFonts w:cs="Arial"/>
                <w:sz w:val="20"/>
                <w:szCs w:val="22"/>
              </w:rPr>
            </w:pPr>
            <w:r w:rsidRPr="00BA58C9">
              <w:rPr>
                <w:rFonts w:cs="Arial"/>
                <w:sz w:val="20"/>
                <w:szCs w:val="22"/>
              </w:rPr>
              <w:t>when genetic differences lead to an inability of members of</w:t>
            </w:r>
          </w:p>
          <w:p w:rsidR="004F667C" w:rsidRPr="00BA58C9" w:rsidRDefault="004F667C" w:rsidP="004F667C">
            <w:pPr>
              <w:autoSpaceDE w:val="0"/>
              <w:autoSpaceDN w:val="0"/>
              <w:adjustRightInd w:val="0"/>
              <w:spacing w:line="240" w:lineRule="auto"/>
              <w:rPr>
                <w:rFonts w:cs="Arial"/>
                <w:sz w:val="20"/>
                <w:szCs w:val="22"/>
              </w:rPr>
            </w:pPr>
            <w:proofErr w:type="gramStart"/>
            <w:r w:rsidRPr="00BA58C9">
              <w:rPr>
                <w:rFonts w:cs="Arial"/>
                <w:sz w:val="20"/>
                <w:szCs w:val="22"/>
              </w:rPr>
              <w:t>the</w:t>
            </w:r>
            <w:proofErr w:type="gramEnd"/>
            <w:r w:rsidRPr="00BA58C9">
              <w:rPr>
                <w:rFonts w:cs="Arial"/>
                <w:sz w:val="20"/>
                <w:szCs w:val="22"/>
              </w:rPr>
              <w:t xml:space="preserve"> separated populations to interbreed and produce fertile offspring.</w:t>
            </w:r>
          </w:p>
          <w:p w:rsidR="004F667C" w:rsidRPr="00BA58C9" w:rsidRDefault="004F667C" w:rsidP="004F667C">
            <w:pPr>
              <w:autoSpaceDE w:val="0"/>
              <w:autoSpaceDN w:val="0"/>
              <w:adjustRightInd w:val="0"/>
              <w:spacing w:line="240" w:lineRule="auto"/>
              <w:rPr>
                <w:rFonts w:cs="Arial"/>
                <w:sz w:val="20"/>
                <w:szCs w:val="22"/>
              </w:rPr>
            </w:pPr>
          </w:p>
          <w:p w:rsidR="004F667C" w:rsidRPr="00BA58C9" w:rsidRDefault="004F667C" w:rsidP="004F667C">
            <w:pPr>
              <w:autoSpaceDE w:val="0"/>
              <w:autoSpaceDN w:val="0"/>
              <w:adjustRightInd w:val="0"/>
              <w:spacing w:line="240" w:lineRule="auto"/>
              <w:rPr>
                <w:rFonts w:cs="Arial"/>
                <w:sz w:val="20"/>
                <w:szCs w:val="22"/>
              </w:rPr>
            </w:pPr>
            <w:r w:rsidRPr="00BA58C9">
              <w:rPr>
                <w:rFonts w:cs="Arial"/>
                <w:sz w:val="20"/>
                <w:szCs w:val="22"/>
              </w:rPr>
              <w:t>Allopatric speciation and sympatric speciation.</w:t>
            </w:r>
          </w:p>
        </w:tc>
        <w:tc>
          <w:tcPr>
            <w:tcW w:w="851" w:type="dxa"/>
            <w:shd w:val="clear" w:color="auto" w:fill="auto"/>
          </w:tcPr>
          <w:p w:rsidR="004F667C" w:rsidRPr="00BA58C9" w:rsidRDefault="004F667C" w:rsidP="004F667C">
            <w:pPr>
              <w:rPr>
                <w:sz w:val="20"/>
              </w:rPr>
            </w:pPr>
            <w:r w:rsidRPr="00BA58C9">
              <w:rPr>
                <w:sz w:val="20"/>
              </w:rPr>
              <w:t>0.4</w:t>
            </w:r>
          </w:p>
          <w:p w:rsidR="004F667C" w:rsidRPr="00BA58C9" w:rsidRDefault="004F667C" w:rsidP="004F667C">
            <w:pPr>
              <w:rPr>
                <w:sz w:val="20"/>
              </w:rPr>
            </w:pPr>
            <w:r w:rsidRPr="00BA58C9">
              <w:rPr>
                <w:sz w:val="20"/>
              </w:rPr>
              <w:t>weeks</w:t>
            </w:r>
          </w:p>
        </w:tc>
        <w:tc>
          <w:tcPr>
            <w:tcW w:w="2693" w:type="dxa"/>
            <w:shd w:val="clear" w:color="auto" w:fill="auto"/>
          </w:tcPr>
          <w:p w:rsidR="004F667C" w:rsidRPr="00BA58C9" w:rsidRDefault="004F667C" w:rsidP="004F667C">
            <w:pPr>
              <w:autoSpaceDE w:val="0"/>
              <w:autoSpaceDN w:val="0"/>
              <w:adjustRightInd w:val="0"/>
              <w:spacing w:line="240" w:lineRule="auto"/>
              <w:rPr>
                <w:rFonts w:cs="Arial"/>
                <w:sz w:val="20"/>
                <w:szCs w:val="22"/>
              </w:rPr>
            </w:pPr>
            <w:r w:rsidRPr="00BA58C9">
              <w:rPr>
                <w:rFonts w:cs="Arial"/>
                <w:sz w:val="20"/>
                <w:szCs w:val="22"/>
              </w:rPr>
              <w:t>• explain what is meant by allopatric and sympatric speciation.</w:t>
            </w:r>
          </w:p>
          <w:p w:rsidR="004F667C" w:rsidRPr="00BA58C9" w:rsidRDefault="004F667C" w:rsidP="004F667C">
            <w:pPr>
              <w:autoSpaceDE w:val="0"/>
              <w:autoSpaceDN w:val="0"/>
              <w:adjustRightInd w:val="0"/>
              <w:spacing w:line="240" w:lineRule="auto"/>
              <w:rPr>
                <w:rFonts w:cs="Arial"/>
                <w:sz w:val="20"/>
                <w:szCs w:val="22"/>
              </w:rPr>
            </w:pPr>
          </w:p>
          <w:p w:rsidR="004F667C" w:rsidRPr="00BA58C9" w:rsidRDefault="004F667C" w:rsidP="004F667C">
            <w:pPr>
              <w:autoSpaceDE w:val="0"/>
              <w:autoSpaceDN w:val="0"/>
              <w:adjustRightInd w:val="0"/>
              <w:spacing w:line="240" w:lineRule="auto"/>
              <w:rPr>
                <w:rFonts w:cs="Arial"/>
                <w:sz w:val="20"/>
                <w:szCs w:val="22"/>
              </w:rPr>
            </w:pPr>
            <w:r w:rsidRPr="00BA58C9">
              <w:rPr>
                <w:rFonts w:cs="Arial"/>
                <w:sz w:val="20"/>
                <w:szCs w:val="22"/>
              </w:rPr>
              <w:t xml:space="preserve">• explain how natural selection and isolation may result in a change in the allele and phenotype frequency and lead to the formation of a new species by allopatric speciation and sympatric speciation. </w:t>
            </w:r>
          </w:p>
          <w:p w:rsidR="004F667C" w:rsidRPr="00BA58C9" w:rsidRDefault="004F667C" w:rsidP="004F667C">
            <w:pPr>
              <w:autoSpaceDE w:val="0"/>
              <w:autoSpaceDN w:val="0"/>
              <w:adjustRightInd w:val="0"/>
              <w:spacing w:line="240" w:lineRule="auto"/>
              <w:rPr>
                <w:rFonts w:cs="Arial"/>
                <w:sz w:val="20"/>
                <w:szCs w:val="22"/>
              </w:rPr>
            </w:pPr>
          </w:p>
          <w:p w:rsidR="004F667C" w:rsidRPr="00BA58C9" w:rsidRDefault="004F667C" w:rsidP="004F667C">
            <w:pPr>
              <w:autoSpaceDE w:val="0"/>
              <w:autoSpaceDN w:val="0"/>
              <w:adjustRightInd w:val="0"/>
              <w:spacing w:line="240" w:lineRule="auto"/>
              <w:rPr>
                <w:rFonts w:cs="Arial"/>
                <w:sz w:val="20"/>
                <w:szCs w:val="22"/>
              </w:rPr>
            </w:pPr>
            <w:r w:rsidRPr="00BA58C9">
              <w:rPr>
                <w:rFonts w:cs="Arial"/>
                <w:sz w:val="20"/>
                <w:szCs w:val="22"/>
              </w:rPr>
              <w:t>• explain possible mechanisms for reproductive isolation resulting in sympatric speciation.</w:t>
            </w:r>
          </w:p>
          <w:p w:rsidR="004F667C" w:rsidRPr="00BA58C9" w:rsidRDefault="004F667C" w:rsidP="004F667C">
            <w:pPr>
              <w:autoSpaceDE w:val="0"/>
              <w:autoSpaceDN w:val="0"/>
              <w:adjustRightInd w:val="0"/>
              <w:spacing w:line="240" w:lineRule="auto"/>
              <w:rPr>
                <w:rFonts w:cs="Arial"/>
                <w:sz w:val="20"/>
                <w:szCs w:val="22"/>
              </w:rPr>
            </w:pPr>
          </w:p>
          <w:p w:rsidR="004F667C" w:rsidRPr="00BA58C9" w:rsidRDefault="004F667C" w:rsidP="004F667C">
            <w:pPr>
              <w:autoSpaceDE w:val="0"/>
              <w:autoSpaceDN w:val="0"/>
              <w:adjustRightInd w:val="0"/>
              <w:spacing w:line="240" w:lineRule="auto"/>
              <w:rPr>
                <w:rFonts w:cs="Arial"/>
                <w:sz w:val="20"/>
                <w:szCs w:val="22"/>
              </w:rPr>
            </w:pPr>
            <w:r w:rsidRPr="00BA58C9">
              <w:rPr>
                <w:rFonts w:cs="Arial"/>
                <w:sz w:val="20"/>
                <w:szCs w:val="22"/>
              </w:rPr>
              <w:t>• apply knowledge to unfamiliar contexts.</w:t>
            </w:r>
          </w:p>
          <w:p w:rsidR="004F667C" w:rsidRPr="00BA58C9" w:rsidRDefault="004F667C" w:rsidP="004F667C">
            <w:pPr>
              <w:autoSpaceDE w:val="0"/>
              <w:autoSpaceDN w:val="0"/>
              <w:adjustRightInd w:val="0"/>
              <w:spacing w:line="240" w:lineRule="auto"/>
              <w:rPr>
                <w:rFonts w:cs="Arial"/>
                <w:sz w:val="20"/>
                <w:szCs w:val="22"/>
              </w:rPr>
            </w:pPr>
          </w:p>
          <w:p w:rsidR="004F667C" w:rsidRPr="00BA58C9" w:rsidRDefault="004F667C" w:rsidP="004F667C">
            <w:pPr>
              <w:autoSpaceDE w:val="0"/>
              <w:autoSpaceDN w:val="0"/>
              <w:adjustRightInd w:val="0"/>
              <w:spacing w:line="240" w:lineRule="auto"/>
              <w:rPr>
                <w:rFonts w:cs="Arial"/>
                <w:sz w:val="20"/>
                <w:szCs w:val="22"/>
              </w:rPr>
            </w:pPr>
            <w:r w:rsidRPr="00BA58C9">
              <w:rPr>
                <w:rFonts w:cs="Arial"/>
                <w:sz w:val="20"/>
                <w:szCs w:val="22"/>
              </w:rPr>
              <w:t>• explain how evolutionary change over a long period of time has resulted in a great diversity of species.</w:t>
            </w:r>
          </w:p>
        </w:tc>
        <w:tc>
          <w:tcPr>
            <w:tcW w:w="5353" w:type="dxa"/>
            <w:shd w:val="clear" w:color="auto" w:fill="auto"/>
          </w:tcPr>
          <w:p w:rsidR="004F667C" w:rsidRPr="00BA58C9" w:rsidRDefault="004F667C" w:rsidP="002C3CF3">
            <w:pPr>
              <w:spacing w:after="120"/>
              <w:rPr>
                <w:b/>
                <w:sz w:val="20"/>
              </w:rPr>
            </w:pPr>
            <w:r w:rsidRPr="00BA58C9">
              <w:rPr>
                <w:b/>
                <w:sz w:val="20"/>
              </w:rPr>
              <w:t>Learning activities:</w:t>
            </w:r>
          </w:p>
          <w:p w:rsidR="004F667C" w:rsidRPr="00BA58C9" w:rsidRDefault="004F667C" w:rsidP="004F667C">
            <w:pPr>
              <w:rPr>
                <w:sz w:val="20"/>
              </w:rPr>
            </w:pPr>
            <w:r w:rsidRPr="00BA58C9">
              <w:rPr>
                <w:sz w:val="20"/>
              </w:rPr>
              <w:t xml:space="preserve">- Teacher led explanation of the concept of reproductive isolation preventing gene flow as a precursor to speciation. </w:t>
            </w:r>
          </w:p>
          <w:p w:rsidR="004F667C" w:rsidRPr="00BA58C9" w:rsidRDefault="004F667C" w:rsidP="004F667C">
            <w:pPr>
              <w:rPr>
                <w:sz w:val="20"/>
              </w:rPr>
            </w:pPr>
            <w:r w:rsidRPr="00BA58C9">
              <w:rPr>
                <w:sz w:val="20"/>
              </w:rPr>
              <w:t>- Provide information stations</w:t>
            </w:r>
            <w:r w:rsidR="002C3CF3">
              <w:rPr>
                <w:sz w:val="20"/>
              </w:rPr>
              <w:t>,</w:t>
            </w:r>
            <w:r w:rsidRPr="00BA58C9">
              <w:rPr>
                <w:sz w:val="20"/>
              </w:rPr>
              <w:t xml:space="preserve"> e.g. videos, animations, textbook, comprehensions and websites for students to find out about allopatric and sympatric speciation.</w:t>
            </w:r>
          </w:p>
          <w:p w:rsidR="004F667C" w:rsidRPr="00BA58C9" w:rsidRDefault="004F667C" w:rsidP="004F667C">
            <w:pPr>
              <w:rPr>
                <w:sz w:val="20"/>
              </w:rPr>
            </w:pPr>
            <w:r w:rsidRPr="00BA58C9">
              <w:rPr>
                <w:sz w:val="20"/>
              </w:rPr>
              <w:t>- Accept feedback. Question students about the mechanisms of reproductive isolation for sympatric speciation.</w:t>
            </w:r>
          </w:p>
          <w:p w:rsidR="004F667C" w:rsidRPr="00BA58C9" w:rsidRDefault="004F667C" w:rsidP="004F667C">
            <w:pPr>
              <w:rPr>
                <w:sz w:val="20"/>
              </w:rPr>
            </w:pPr>
            <w:r w:rsidRPr="00BA58C9">
              <w:rPr>
                <w:sz w:val="20"/>
              </w:rPr>
              <w:t>- Think-Pair-Share – what could constitute a geographical barrier to some species, for allopatric speciation to occur?</w:t>
            </w:r>
          </w:p>
          <w:p w:rsidR="004F667C" w:rsidRPr="00BA58C9" w:rsidRDefault="004F667C" w:rsidP="004F667C">
            <w:pPr>
              <w:rPr>
                <w:sz w:val="20"/>
              </w:rPr>
            </w:pPr>
            <w:r w:rsidRPr="00BA58C9">
              <w:rPr>
                <w:sz w:val="20"/>
              </w:rPr>
              <w:t>- Use knowledge and teacher input to derive a model class answer.</w:t>
            </w:r>
          </w:p>
          <w:p w:rsidR="004F667C" w:rsidRPr="00BA58C9" w:rsidRDefault="004F667C" w:rsidP="004F667C">
            <w:pPr>
              <w:rPr>
                <w:sz w:val="20"/>
              </w:rPr>
            </w:pPr>
            <w:r w:rsidRPr="00BA58C9">
              <w:rPr>
                <w:sz w:val="20"/>
              </w:rPr>
              <w:t>- Apply that answer to an example as a class.</w:t>
            </w:r>
          </w:p>
          <w:p w:rsidR="004F667C" w:rsidRPr="00BA58C9" w:rsidRDefault="004F667C" w:rsidP="004F667C">
            <w:pPr>
              <w:rPr>
                <w:sz w:val="20"/>
              </w:rPr>
            </w:pPr>
            <w:r w:rsidRPr="00BA58C9">
              <w:rPr>
                <w:sz w:val="20"/>
              </w:rPr>
              <w:t xml:space="preserve">- </w:t>
            </w:r>
            <w:r w:rsidR="002C3CF3">
              <w:rPr>
                <w:sz w:val="20"/>
              </w:rPr>
              <w:t>Past e</w:t>
            </w:r>
            <w:r w:rsidRPr="00BA58C9">
              <w:rPr>
                <w:sz w:val="20"/>
              </w:rPr>
              <w:t>xam questions.</w:t>
            </w:r>
          </w:p>
          <w:p w:rsidR="004F667C" w:rsidRPr="00BA58C9" w:rsidRDefault="004F667C" w:rsidP="004F667C">
            <w:pPr>
              <w:rPr>
                <w:sz w:val="20"/>
              </w:rPr>
            </w:pPr>
            <w:r w:rsidRPr="00BA58C9">
              <w:rPr>
                <w:sz w:val="20"/>
              </w:rPr>
              <w:t>- Link speciation to species diversity and what is shown by fossils. An example could be the evolution of lizards or whales.</w:t>
            </w:r>
          </w:p>
          <w:p w:rsidR="004F667C" w:rsidRPr="00BA58C9" w:rsidRDefault="004F667C" w:rsidP="004F667C">
            <w:pPr>
              <w:rPr>
                <w:sz w:val="20"/>
              </w:rPr>
            </w:pPr>
          </w:p>
          <w:p w:rsidR="004F667C" w:rsidRPr="00BA58C9" w:rsidRDefault="004F667C" w:rsidP="004F667C">
            <w:pPr>
              <w:rPr>
                <w:b/>
                <w:sz w:val="20"/>
              </w:rPr>
            </w:pPr>
            <w:r w:rsidRPr="00BA58C9">
              <w:rPr>
                <w:b/>
                <w:sz w:val="20"/>
              </w:rPr>
              <w:t>Skills developed by learning activities:</w:t>
            </w:r>
          </w:p>
          <w:p w:rsidR="004F667C" w:rsidRPr="00BA58C9" w:rsidRDefault="004F667C" w:rsidP="004F667C">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understanding relating to forms of natural selection and their effect on allele frequencies and species diversity.</w:t>
            </w:r>
          </w:p>
          <w:p w:rsidR="004F667C" w:rsidRPr="00BA58C9" w:rsidRDefault="004F667C" w:rsidP="004F667C">
            <w:pPr>
              <w:autoSpaceDE w:val="0"/>
              <w:autoSpaceDN w:val="0"/>
              <w:adjustRightInd w:val="0"/>
              <w:spacing w:line="240" w:lineRule="auto"/>
              <w:rPr>
                <w:rFonts w:cs="Arial"/>
                <w:bCs/>
                <w:sz w:val="20"/>
                <w:szCs w:val="22"/>
              </w:rPr>
            </w:pPr>
            <w:r w:rsidRPr="00BA58C9">
              <w:rPr>
                <w:rFonts w:cs="Arial"/>
                <w:b/>
                <w:bCs/>
                <w:sz w:val="20"/>
                <w:szCs w:val="22"/>
              </w:rPr>
              <w:t>AO2 –</w:t>
            </w:r>
            <w:r w:rsidRPr="00BA58C9">
              <w:rPr>
                <w:rFonts w:cs="Arial"/>
                <w:bCs/>
                <w:sz w:val="20"/>
                <w:szCs w:val="22"/>
              </w:rPr>
              <w:t xml:space="preserve"> Application of knowledge to unfamiliar contexts in exam questions.</w:t>
            </w:r>
          </w:p>
          <w:p w:rsidR="004F667C" w:rsidRPr="00BA58C9" w:rsidRDefault="004F667C" w:rsidP="004F667C">
            <w:pPr>
              <w:autoSpaceDE w:val="0"/>
              <w:autoSpaceDN w:val="0"/>
              <w:adjustRightInd w:val="0"/>
              <w:spacing w:line="240" w:lineRule="auto"/>
              <w:rPr>
                <w:rFonts w:cs="Arial"/>
                <w:bCs/>
                <w:sz w:val="20"/>
                <w:szCs w:val="22"/>
              </w:rPr>
            </w:pPr>
            <w:r w:rsidRPr="00BA58C9">
              <w:rPr>
                <w:rFonts w:cs="Arial"/>
                <w:bCs/>
                <w:sz w:val="20"/>
                <w:szCs w:val="22"/>
              </w:rPr>
              <w:t>- Extended exam answers.</w:t>
            </w:r>
          </w:p>
        </w:tc>
        <w:tc>
          <w:tcPr>
            <w:tcW w:w="1701" w:type="dxa"/>
            <w:shd w:val="clear" w:color="auto" w:fill="auto"/>
          </w:tcPr>
          <w:p w:rsidR="002C3CF3" w:rsidRDefault="004F667C" w:rsidP="002C3CF3">
            <w:pPr>
              <w:spacing w:after="120"/>
              <w:rPr>
                <w:sz w:val="20"/>
              </w:rPr>
            </w:pPr>
            <w:r w:rsidRPr="00BA58C9">
              <w:rPr>
                <w:b/>
                <w:sz w:val="20"/>
              </w:rPr>
              <w:t>Past exam paper material</w:t>
            </w:r>
            <w:r w:rsidRPr="00BA58C9">
              <w:rPr>
                <w:sz w:val="20"/>
              </w:rPr>
              <w:t xml:space="preserve">: </w:t>
            </w:r>
          </w:p>
          <w:p w:rsidR="002C3CF3" w:rsidRDefault="004F667C" w:rsidP="002C3CF3">
            <w:pPr>
              <w:rPr>
                <w:sz w:val="20"/>
              </w:rPr>
            </w:pPr>
            <w:r w:rsidRPr="00BA58C9">
              <w:rPr>
                <w:sz w:val="20"/>
              </w:rPr>
              <w:t xml:space="preserve">BIOL4 – Jan 13 Q8c </w:t>
            </w:r>
          </w:p>
          <w:p w:rsidR="004F667C" w:rsidRPr="00BA58C9" w:rsidRDefault="004F667C" w:rsidP="002C3CF3">
            <w:pPr>
              <w:rPr>
                <w:sz w:val="20"/>
              </w:rPr>
            </w:pPr>
            <w:r w:rsidRPr="00BA58C9">
              <w:rPr>
                <w:sz w:val="20"/>
              </w:rPr>
              <w:t>BIOL4 – June 13 Q6;</w:t>
            </w:r>
          </w:p>
          <w:p w:rsidR="004F667C" w:rsidRPr="00BA58C9" w:rsidRDefault="00C97054" w:rsidP="002C3CF3">
            <w:pPr>
              <w:rPr>
                <w:sz w:val="20"/>
              </w:rPr>
            </w:pPr>
            <w:r w:rsidRPr="00BA58C9">
              <w:rPr>
                <w:sz w:val="20"/>
              </w:rPr>
              <w:t>BIOL4 – Jan 11 Q8c;</w:t>
            </w:r>
          </w:p>
          <w:p w:rsidR="00C97054" w:rsidRPr="00BA58C9" w:rsidRDefault="00C97054" w:rsidP="002C3CF3">
            <w:pPr>
              <w:rPr>
                <w:sz w:val="20"/>
              </w:rPr>
            </w:pPr>
            <w:r w:rsidRPr="00BA58C9">
              <w:rPr>
                <w:sz w:val="20"/>
              </w:rPr>
              <w:t>HBIO2 – Jan 12 Q10b;</w:t>
            </w:r>
          </w:p>
          <w:p w:rsidR="00F427A7" w:rsidRPr="00BA58C9" w:rsidRDefault="00F427A7" w:rsidP="002C3CF3">
            <w:pPr>
              <w:rPr>
                <w:sz w:val="20"/>
              </w:rPr>
            </w:pPr>
            <w:r w:rsidRPr="00BA58C9">
              <w:rPr>
                <w:sz w:val="20"/>
              </w:rPr>
              <w:t>HBIO5 – June 13 Q8bi</w:t>
            </w:r>
            <w:r w:rsidR="00312B97" w:rsidRPr="00BA58C9">
              <w:rPr>
                <w:sz w:val="20"/>
              </w:rPr>
              <w:t>;</w:t>
            </w:r>
          </w:p>
          <w:p w:rsidR="00312B97" w:rsidRPr="00BA58C9" w:rsidRDefault="00312B97" w:rsidP="002C3CF3">
            <w:pPr>
              <w:rPr>
                <w:sz w:val="20"/>
              </w:rPr>
            </w:pPr>
            <w:r w:rsidRPr="00BA58C9">
              <w:rPr>
                <w:sz w:val="20"/>
              </w:rPr>
              <w:t>HBIO5 – June 15 Q8.</w:t>
            </w:r>
          </w:p>
          <w:p w:rsidR="004F667C" w:rsidRPr="00BA58C9" w:rsidRDefault="004F667C" w:rsidP="002C3CF3">
            <w:pPr>
              <w:rPr>
                <w:sz w:val="20"/>
              </w:rPr>
            </w:pPr>
          </w:p>
          <w:p w:rsidR="004F667C" w:rsidRPr="00BA58C9" w:rsidRDefault="004F667C" w:rsidP="004F667C">
            <w:pPr>
              <w:rPr>
                <w:sz w:val="20"/>
                <w:szCs w:val="22"/>
              </w:rPr>
            </w:pPr>
          </w:p>
          <w:p w:rsidR="004F667C" w:rsidRPr="00BA58C9" w:rsidRDefault="004F667C" w:rsidP="004F667C">
            <w:pPr>
              <w:rPr>
                <w:sz w:val="20"/>
              </w:rPr>
            </w:pPr>
          </w:p>
        </w:tc>
        <w:tc>
          <w:tcPr>
            <w:tcW w:w="2268" w:type="dxa"/>
            <w:shd w:val="clear" w:color="auto" w:fill="auto"/>
          </w:tcPr>
          <w:p w:rsidR="004F667C" w:rsidRPr="00BA58C9" w:rsidRDefault="00264C7E" w:rsidP="004F667C">
            <w:pPr>
              <w:rPr>
                <w:b/>
                <w:sz w:val="20"/>
                <w:szCs w:val="22"/>
              </w:rPr>
            </w:pPr>
            <w:hyperlink r:id="rId55" w:history="1">
              <w:r w:rsidR="004F667C" w:rsidRPr="00BA58C9">
                <w:rPr>
                  <w:rStyle w:val="Hyperlink"/>
                  <w:b/>
                  <w:color w:val="auto"/>
                  <w:sz w:val="20"/>
                  <w:szCs w:val="22"/>
                </w:rPr>
                <w:t>http://wps.pearsoncustom.com/wps/media/objects/3014/3087289/Web_Tutorials/18_A01.swf</w:t>
              </w:r>
            </w:hyperlink>
          </w:p>
          <w:p w:rsidR="004F667C" w:rsidRPr="00BA58C9" w:rsidRDefault="004F667C" w:rsidP="004F667C">
            <w:pPr>
              <w:rPr>
                <w:b/>
                <w:sz w:val="20"/>
                <w:szCs w:val="22"/>
              </w:rPr>
            </w:pPr>
          </w:p>
          <w:p w:rsidR="004F667C" w:rsidRPr="00BA58C9" w:rsidRDefault="00264C7E" w:rsidP="004F667C">
            <w:pPr>
              <w:rPr>
                <w:b/>
                <w:sz w:val="20"/>
                <w:szCs w:val="22"/>
              </w:rPr>
            </w:pPr>
            <w:hyperlink r:id="rId56" w:history="1">
              <w:r w:rsidR="004F667C" w:rsidRPr="00BA58C9">
                <w:rPr>
                  <w:rStyle w:val="Hyperlink"/>
                  <w:b/>
                  <w:color w:val="auto"/>
                  <w:sz w:val="20"/>
                  <w:szCs w:val="22"/>
                </w:rPr>
                <w:t>http://media.hhmi.org/biointeractive/films/OriginSpecies-Lizards.html</w:t>
              </w:r>
            </w:hyperlink>
          </w:p>
          <w:p w:rsidR="004F667C" w:rsidRPr="00BA58C9" w:rsidRDefault="004F667C" w:rsidP="004F667C">
            <w:pPr>
              <w:rPr>
                <w:b/>
                <w:sz w:val="20"/>
                <w:szCs w:val="22"/>
              </w:rPr>
            </w:pPr>
          </w:p>
          <w:p w:rsidR="004F667C" w:rsidRPr="00BA58C9" w:rsidRDefault="00264C7E" w:rsidP="004F667C">
            <w:pPr>
              <w:rPr>
                <w:b/>
                <w:sz w:val="20"/>
                <w:szCs w:val="22"/>
              </w:rPr>
            </w:pPr>
            <w:hyperlink r:id="rId57" w:history="1">
              <w:r w:rsidR="004F667C" w:rsidRPr="00BA58C9">
                <w:rPr>
                  <w:rStyle w:val="Hyperlink"/>
                  <w:b/>
                  <w:color w:val="auto"/>
                  <w:sz w:val="20"/>
                  <w:szCs w:val="22"/>
                </w:rPr>
                <w:t>http://www.youtube.com/watch?v=H6IrUUDboZo</w:t>
              </w:r>
            </w:hyperlink>
          </w:p>
          <w:p w:rsidR="004F667C" w:rsidRPr="00BA58C9" w:rsidRDefault="004F667C" w:rsidP="004F667C">
            <w:pPr>
              <w:rPr>
                <w:b/>
                <w:sz w:val="20"/>
                <w:szCs w:val="22"/>
              </w:rPr>
            </w:pPr>
          </w:p>
          <w:p w:rsidR="004F667C" w:rsidRPr="00BA58C9" w:rsidRDefault="004F667C" w:rsidP="004F667C">
            <w:pPr>
              <w:rPr>
                <w:b/>
                <w:sz w:val="20"/>
                <w:szCs w:val="22"/>
              </w:rPr>
            </w:pPr>
            <w:r w:rsidRPr="00BA58C9">
              <w:rPr>
                <w:b/>
                <w:sz w:val="20"/>
                <w:szCs w:val="22"/>
              </w:rPr>
              <w:t>Rich questions:</w:t>
            </w:r>
          </w:p>
          <w:p w:rsidR="004F667C" w:rsidRPr="00BA58C9" w:rsidRDefault="004F667C" w:rsidP="004F667C">
            <w:pPr>
              <w:rPr>
                <w:rFonts w:cs="Arial"/>
                <w:sz w:val="20"/>
                <w:szCs w:val="22"/>
              </w:rPr>
            </w:pPr>
            <w:r w:rsidRPr="00BA58C9">
              <w:rPr>
                <w:rFonts w:cs="Arial"/>
                <w:sz w:val="20"/>
                <w:szCs w:val="22"/>
              </w:rPr>
              <w:t>- Explain what happens to cause speciation.</w:t>
            </w:r>
          </w:p>
          <w:p w:rsidR="004F667C" w:rsidRPr="00BA58C9" w:rsidRDefault="004F667C" w:rsidP="004F667C">
            <w:pPr>
              <w:rPr>
                <w:rFonts w:cs="Arial"/>
                <w:sz w:val="20"/>
                <w:szCs w:val="22"/>
              </w:rPr>
            </w:pPr>
            <w:r w:rsidRPr="00BA58C9">
              <w:rPr>
                <w:rFonts w:cs="Arial"/>
                <w:sz w:val="20"/>
                <w:szCs w:val="22"/>
              </w:rPr>
              <w:t>- How do the mechanisms of reproductive isolation differ in allopatric and sympatric speciation?</w:t>
            </w:r>
          </w:p>
        </w:tc>
      </w:tr>
    </w:tbl>
    <w:p w:rsidR="00A92A19" w:rsidRDefault="00A92A19">
      <w:pPr>
        <w:spacing w:line="240" w:lineRule="auto"/>
      </w:pPr>
      <w:r>
        <w:br w:type="page"/>
      </w:r>
    </w:p>
    <w:p w:rsidR="005B4699" w:rsidRPr="00E661B4" w:rsidRDefault="005B4699" w:rsidP="00E661B4">
      <w:pPr>
        <w:pStyle w:val="Heading2"/>
        <w:pBdr>
          <w:bottom w:val="none" w:sz="0" w:space="0" w:color="auto"/>
        </w:pBdr>
        <w:rPr>
          <w:b/>
          <w:sz w:val="22"/>
          <w:szCs w:val="22"/>
        </w:rPr>
      </w:pPr>
      <w:r w:rsidRPr="00E661B4">
        <w:rPr>
          <w:b/>
          <w:sz w:val="22"/>
          <w:szCs w:val="22"/>
        </w:rPr>
        <w:lastRenderedPageBreak/>
        <w:t>Unit 4: Control</w:t>
      </w:r>
    </w:p>
    <w:p w:rsidR="005B4699" w:rsidRDefault="005B4699" w:rsidP="005B4699">
      <w:pPr>
        <w:rPr>
          <w:b/>
        </w:rPr>
      </w:pPr>
    </w:p>
    <w:p w:rsidR="005B4699" w:rsidRDefault="005B4699" w:rsidP="005B4699">
      <w:pPr>
        <w:rPr>
          <w:b/>
        </w:rPr>
      </w:pPr>
      <w:r w:rsidRPr="008E06CB">
        <w:rPr>
          <w:b/>
        </w:rPr>
        <w:t>Unit description</w:t>
      </w:r>
    </w:p>
    <w:p w:rsidR="005B4699" w:rsidRDefault="005B4699" w:rsidP="005B4699">
      <w:pPr>
        <w:rPr>
          <w:b/>
        </w:rPr>
      </w:pPr>
    </w:p>
    <w:p w:rsidR="005B4699" w:rsidRPr="00CD6915" w:rsidRDefault="005B4699" w:rsidP="00ED2ADE">
      <w:pPr>
        <w:autoSpaceDE w:val="0"/>
        <w:autoSpaceDN w:val="0"/>
        <w:adjustRightInd w:val="0"/>
        <w:spacing w:line="240" w:lineRule="auto"/>
        <w:ind w:right="1117"/>
        <w:rPr>
          <w:rFonts w:eastAsia="Arial" w:cs="Arial"/>
          <w:w w:val="101"/>
        </w:rPr>
      </w:pPr>
      <w:r w:rsidRPr="00CD6915">
        <w:rPr>
          <w:rFonts w:eastAsia="Arial" w:cs="Arial"/>
          <w:w w:val="101"/>
        </w:rPr>
        <w:t>Consideration of control mechanisms underpins the content of this unit. Students who have studied it should develop an understanding of the ways in which organisms and cells control their activities.</w:t>
      </w:r>
    </w:p>
    <w:p w:rsidR="005B4699" w:rsidRPr="00CD6915" w:rsidRDefault="005B4699" w:rsidP="00ED2ADE">
      <w:pPr>
        <w:autoSpaceDE w:val="0"/>
        <w:autoSpaceDN w:val="0"/>
        <w:adjustRightInd w:val="0"/>
        <w:spacing w:line="240" w:lineRule="auto"/>
        <w:ind w:right="1117"/>
        <w:rPr>
          <w:rFonts w:eastAsia="Arial" w:cs="Arial"/>
          <w:w w:val="101"/>
        </w:rPr>
      </w:pPr>
    </w:p>
    <w:p w:rsidR="005B4699" w:rsidRPr="00CD6915" w:rsidRDefault="005B4699" w:rsidP="00ED2ADE">
      <w:pPr>
        <w:autoSpaceDE w:val="0"/>
        <w:autoSpaceDN w:val="0"/>
        <w:adjustRightInd w:val="0"/>
        <w:spacing w:line="240" w:lineRule="auto"/>
        <w:ind w:right="1117"/>
        <w:rPr>
          <w:rFonts w:eastAsia="Arial" w:cs="Arial"/>
          <w:w w:val="101"/>
        </w:rPr>
      </w:pPr>
      <w:r w:rsidRPr="00CD6915">
        <w:rPr>
          <w:rFonts w:eastAsia="Arial" w:cs="Arial"/>
          <w:w w:val="101"/>
        </w:rPr>
        <w:t xml:space="preserve">Multicellular organisms are able to control the activities of different tissues and organs within their bodies. They do this by detecting stimuli and responding by way of particular effectors; plants rely on specific growth factors; animals use hormones and nerve impulses. By responding to stimuli, animals increase their probability of survival by </w:t>
      </w:r>
      <w:r>
        <w:rPr>
          <w:rFonts w:eastAsia="Arial" w:cs="Arial"/>
          <w:w w:val="101"/>
        </w:rPr>
        <w:t>moving to</w:t>
      </w:r>
      <w:r w:rsidRPr="00CD6915">
        <w:rPr>
          <w:rFonts w:eastAsia="Arial" w:cs="Arial"/>
          <w:w w:val="101"/>
        </w:rPr>
        <w:t xml:space="preserve"> favourable environments and by maintaining optimal conditions for their metabolism.</w:t>
      </w:r>
    </w:p>
    <w:p w:rsidR="005B4699" w:rsidRPr="00CD6915" w:rsidRDefault="005B4699" w:rsidP="00ED2ADE">
      <w:pPr>
        <w:autoSpaceDE w:val="0"/>
        <w:autoSpaceDN w:val="0"/>
        <w:adjustRightInd w:val="0"/>
        <w:spacing w:line="240" w:lineRule="auto"/>
        <w:ind w:right="1117"/>
        <w:rPr>
          <w:rFonts w:eastAsia="Arial" w:cs="Arial"/>
          <w:w w:val="101"/>
        </w:rPr>
      </w:pPr>
    </w:p>
    <w:p w:rsidR="005B4699" w:rsidRPr="00CD6915" w:rsidRDefault="005B4699" w:rsidP="00ED2ADE">
      <w:pPr>
        <w:autoSpaceDE w:val="0"/>
        <w:autoSpaceDN w:val="0"/>
        <w:adjustRightInd w:val="0"/>
        <w:spacing w:line="240" w:lineRule="auto"/>
        <w:ind w:right="1117"/>
        <w:rPr>
          <w:rFonts w:eastAsia="Arial" w:cs="Arial"/>
          <w:w w:val="101"/>
        </w:rPr>
      </w:pPr>
      <w:r w:rsidRPr="00CD6915">
        <w:rPr>
          <w:rFonts w:eastAsia="Arial" w:cs="Arial"/>
          <w:w w:val="101"/>
        </w:rPr>
        <w:t xml:space="preserve">Cells are also able to control their metabolic activities by regulating the transcription and translation of their genome. Although the cells within an organism carry the same genetic code, they translate only part of it. </w:t>
      </w:r>
    </w:p>
    <w:p w:rsidR="00ED2ADE" w:rsidRDefault="00ED2ADE" w:rsidP="005B4699">
      <w:pPr>
        <w:spacing w:line="240" w:lineRule="auto"/>
      </w:pPr>
    </w:p>
    <w:p w:rsidR="005B4699" w:rsidRDefault="005B4699" w:rsidP="005B4699">
      <w:pPr>
        <w:spacing w:line="240" w:lineRule="auto"/>
        <w:rPr>
          <w:rFonts w:eastAsiaTheme="majorEastAsia" w:cstheme="majorBidi"/>
          <w:b/>
          <w:bCs/>
        </w:rPr>
      </w:pPr>
      <w:r>
        <w:br w:type="page"/>
      </w:r>
    </w:p>
    <w:p w:rsidR="007A0A30" w:rsidRDefault="005B4699" w:rsidP="007A0A30">
      <w:pPr>
        <w:pStyle w:val="Heading3"/>
      </w:pPr>
      <w:r w:rsidRPr="008E06CB">
        <w:lastRenderedPageBreak/>
        <w:t>3.</w:t>
      </w:r>
      <w:r w:rsidR="007A0A30">
        <w:t>4.1</w:t>
      </w:r>
      <w:r w:rsidRPr="008E06CB">
        <w:t xml:space="preserve"> </w:t>
      </w:r>
      <w:r w:rsidR="007A0A30">
        <w:t>Control systems involve stimulus and response.</w:t>
      </w:r>
    </w:p>
    <w:p w:rsidR="007A0A30" w:rsidRDefault="007A0A30" w:rsidP="007A0A30">
      <w:pPr>
        <w:pStyle w:val="Heading4"/>
        <w:rPr>
          <w:rFonts w:ascii="Arial" w:hAnsi="Arial" w:cs="Arial"/>
        </w:rPr>
      </w:pPr>
      <w:r w:rsidRPr="008E06CB">
        <w:rPr>
          <w:rFonts w:ascii="Arial" w:hAnsi="Arial" w:cs="Arial"/>
        </w:rPr>
        <w:t>3.</w:t>
      </w:r>
      <w:r>
        <w:rPr>
          <w:rFonts w:ascii="Arial" w:hAnsi="Arial" w:cs="Arial"/>
        </w:rPr>
        <w:t>4</w:t>
      </w:r>
      <w:r w:rsidRPr="008E06CB">
        <w:rPr>
          <w:rFonts w:ascii="Arial" w:hAnsi="Arial" w:cs="Arial"/>
        </w:rPr>
        <w:t>.</w:t>
      </w:r>
      <w:r>
        <w:rPr>
          <w:rFonts w:ascii="Arial" w:hAnsi="Arial" w:cs="Arial"/>
        </w:rPr>
        <w:t>1.1</w:t>
      </w:r>
      <w:r w:rsidR="00823AFC">
        <w:rPr>
          <w:rFonts w:ascii="Arial" w:hAnsi="Arial" w:cs="Arial"/>
        </w:rPr>
        <w:t xml:space="preserve"> Taxes and </w:t>
      </w:r>
      <w:proofErr w:type="spellStart"/>
      <w:r w:rsidR="005A1A05">
        <w:rPr>
          <w:rFonts w:ascii="Arial" w:hAnsi="Arial" w:cs="Arial"/>
        </w:rPr>
        <w:t>k</w:t>
      </w:r>
      <w:r w:rsidR="00823AFC">
        <w:rPr>
          <w:rFonts w:ascii="Arial" w:hAnsi="Arial" w:cs="Arial"/>
        </w:rPr>
        <w:t>ineses</w:t>
      </w:r>
      <w:proofErr w:type="spellEnd"/>
    </w:p>
    <w:p w:rsidR="001C47B5" w:rsidRDefault="001C47B5"/>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7A0A30" w:rsidRPr="008E06CB" w:rsidTr="001C47B5">
        <w:tc>
          <w:tcPr>
            <w:tcW w:w="2093" w:type="dxa"/>
            <w:tcBorders>
              <w:top w:val="nil"/>
            </w:tcBorders>
            <w:shd w:val="clear" w:color="auto" w:fill="001F3E"/>
          </w:tcPr>
          <w:p w:rsidR="007A0A30" w:rsidRPr="008E06CB" w:rsidRDefault="007A0A30" w:rsidP="009A3999">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7A0A30" w:rsidRPr="008E06CB" w:rsidRDefault="007A0A30" w:rsidP="009A3999">
            <w:pPr>
              <w:spacing w:line="240" w:lineRule="auto"/>
              <w:rPr>
                <w:b/>
              </w:rPr>
            </w:pPr>
            <w:r w:rsidRPr="008E06CB">
              <w:rPr>
                <w:b/>
              </w:rPr>
              <w:t>Time taken</w:t>
            </w:r>
          </w:p>
        </w:tc>
        <w:tc>
          <w:tcPr>
            <w:tcW w:w="2552" w:type="dxa"/>
            <w:tcBorders>
              <w:top w:val="nil"/>
            </w:tcBorders>
            <w:shd w:val="clear" w:color="auto" w:fill="001F3E"/>
          </w:tcPr>
          <w:p w:rsidR="007A0A30" w:rsidRPr="008E06CB" w:rsidRDefault="007A0A30" w:rsidP="009A3999">
            <w:pPr>
              <w:spacing w:line="240" w:lineRule="auto"/>
              <w:rPr>
                <w:b/>
              </w:rPr>
            </w:pPr>
            <w:r w:rsidRPr="008E06CB">
              <w:rPr>
                <w:b/>
              </w:rPr>
              <w:t>Learning Outcome</w:t>
            </w:r>
          </w:p>
        </w:tc>
        <w:tc>
          <w:tcPr>
            <w:tcW w:w="4536" w:type="dxa"/>
            <w:tcBorders>
              <w:top w:val="nil"/>
            </w:tcBorders>
            <w:shd w:val="clear" w:color="auto" w:fill="001F3E"/>
          </w:tcPr>
          <w:p w:rsidR="007A0A30" w:rsidRPr="008E06CB" w:rsidRDefault="007A0A30" w:rsidP="009A3999">
            <w:pPr>
              <w:spacing w:line="240" w:lineRule="auto"/>
              <w:rPr>
                <w:b/>
              </w:rPr>
            </w:pPr>
            <w:r w:rsidRPr="008E06CB">
              <w:rPr>
                <w:b/>
              </w:rPr>
              <w:t>Learning activity with opportunity to develop skills</w:t>
            </w:r>
          </w:p>
        </w:tc>
        <w:tc>
          <w:tcPr>
            <w:tcW w:w="1842" w:type="dxa"/>
            <w:tcBorders>
              <w:top w:val="nil"/>
            </w:tcBorders>
            <w:shd w:val="clear" w:color="auto" w:fill="001F3E"/>
          </w:tcPr>
          <w:p w:rsidR="007A0A30" w:rsidRPr="008E06CB" w:rsidRDefault="007A0A30" w:rsidP="009A3999">
            <w:pPr>
              <w:spacing w:line="240" w:lineRule="auto"/>
              <w:rPr>
                <w:b/>
              </w:rPr>
            </w:pPr>
            <w:r w:rsidRPr="008E06CB">
              <w:rPr>
                <w:b/>
              </w:rPr>
              <w:t>Assessment opportunities</w:t>
            </w:r>
          </w:p>
        </w:tc>
        <w:tc>
          <w:tcPr>
            <w:tcW w:w="2552" w:type="dxa"/>
            <w:tcBorders>
              <w:top w:val="nil"/>
            </w:tcBorders>
            <w:shd w:val="clear" w:color="auto" w:fill="001F3E"/>
          </w:tcPr>
          <w:p w:rsidR="007A0A30" w:rsidRPr="008E06CB" w:rsidRDefault="007A0A30" w:rsidP="009A3999">
            <w:pPr>
              <w:spacing w:line="240" w:lineRule="auto"/>
              <w:rPr>
                <w:b/>
              </w:rPr>
            </w:pPr>
            <w:r w:rsidRPr="008E06CB">
              <w:rPr>
                <w:b/>
              </w:rPr>
              <w:t>Resources</w:t>
            </w:r>
          </w:p>
        </w:tc>
      </w:tr>
      <w:tr w:rsidR="007A0A30" w:rsidRPr="00BA58C9" w:rsidTr="009A3999">
        <w:tc>
          <w:tcPr>
            <w:tcW w:w="2093" w:type="dxa"/>
            <w:shd w:val="clear" w:color="auto" w:fill="auto"/>
          </w:tcPr>
          <w:p w:rsidR="006000BC" w:rsidRPr="00BA58C9" w:rsidRDefault="006000BC" w:rsidP="006000BC">
            <w:pPr>
              <w:autoSpaceDE w:val="0"/>
              <w:autoSpaceDN w:val="0"/>
              <w:adjustRightInd w:val="0"/>
              <w:spacing w:line="240" w:lineRule="auto"/>
              <w:rPr>
                <w:rFonts w:cs="Arial"/>
                <w:sz w:val="20"/>
                <w:szCs w:val="22"/>
              </w:rPr>
            </w:pPr>
            <w:r w:rsidRPr="00BA58C9">
              <w:rPr>
                <w:rFonts w:cs="Arial"/>
                <w:sz w:val="20"/>
                <w:szCs w:val="22"/>
              </w:rPr>
              <w:t>Organisms increase their chance of survival by responding to</w:t>
            </w:r>
          </w:p>
          <w:p w:rsidR="006000BC" w:rsidRPr="00BA58C9" w:rsidRDefault="006000BC" w:rsidP="006000BC">
            <w:pPr>
              <w:autoSpaceDE w:val="0"/>
              <w:autoSpaceDN w:val="0"/>
              <w:adjustRightInd w:val="0"/>
              <w:spacing w:line="240" w:lineRule="auto"/>
              <w:rPr>
                <w:rFonts w:cs="Arial"/>
                <w:sz w:val="20"/>
                <w:szCs w:val="22"/>
              </w:rPr>
            </w:pPr>
            <w:proofErr w:type="gramStart"/>
            <w:r w:rsidRPr="00BA58C9">
              <w:rPr>
                <w:rFonts w:cs="Arial"/>
                <w:sz w:val="20"/>
                <w:szCs w:val="22"/>
              </w:rPr>
              <w:t>changes</w:t>
            </w:r>
            <w:proofErr w:type="gramEnd"/>
            <w:r w:rsidRPr="00BA58C9">
              <w:rPr>
                <w:rFonts w:cs="Arial"/>
                <w:sz w:val="20"/>
                <w:szCs w:val="22"/>
              </w:rPr>
              <w:t xml:space="preserve"> in their environment.</w:t>
            </w:r>
          </w:p>
          <w:p w:rsidR="006000BC" w:rsidRPr="00BA58C9" w:rsidRDefault="006000BC" w:rsidP="009A3999">
            <w:pPr>
              <w:autoSpaceDE w:val="0"/>
              <w:autoSpaceDN w:val="0"/>
              <w:adjustRightInd w:val="0"/>
              <w:spacing w:line="240" w:lineRule="auto"/>
              <w:rPr>
                <w:rFonts w:cs="Arial"/>
                <w:sz w:val="20"/>
                <w:szCs w:val="22"/>
              </w:rPr>
            </w:pPr>
          </w:p>
          <w:p w:rsidR="007A0A30" w:rsidRPr="00BA58C9" w:rsidRDefault="007A0A30" w:rsidP="009A3999">
            <w:pPr>
              <w:autoSpaceDE w:val="0"/>
              <w:autoSpaceDN w:val="0"/>
              <w:adjustRightInd w:val="0"/>
              <w:spacing w:line="240" w:lineRule="auto"/>
              <w:rPr>
                <w:rFonts w:cs="Arial"/>
                <w:sz w:val="20"/>
                <w:szCs w:val="22"/>
              </w:rPr>
            </w:pPr>
            <w:r w:rsidRPr="00BA58C9">
              <w:rPr>
                <w:rFonts w:cs="Arial"/>
                <w:sz w:val="20"/>
                <w:szCs w:val="22"/>
              </w:rPr>
              <w:t xml:space="preserve">Taxes and </w:t>
            </w:r>
            <w:proofErr w:type="spellStart"/>
            <w:r w:rsidRPr="00BA58C9">
              <w:rPr>
                <w:rFonts w:cs="Arial"/>
                <w:sz w:val="20"/>
                <w:szCs w:val="22"/>
              </w:rPr>
              <w:t>kineses</w:t>
            </w:r>
            <w:proofErr w:type="spellEnd"/>
            <w:r w:rsidRPr="00BA58C9">
              <w:rPr>
                <w:rFonts w:cs="Arial"/>
                <w:sz w:val="20"/>
                <w:szCs w:val="22"/>
              </w:rPr>
              <w:t xml:space="preserve"> as simple responses that can maintain a mobile</w:t>
            </w:r>
          </w:p>
          <w:p w:rsidR="007A0A30" w:rsidRPr="00BA58C9" w:rsidRDefault="007A0A30" w:rsidP="009A3999">
            <w:pPr>
              <w:autoSpaceDE w:val="0"/>
              <w:autoSpaceDN w:val="0"/>
              <w:adjustRightInd w:val="0"/>
              <w:spacing w:line="240" w:lineRule="auto"/>
              <w:rPr>
                <w:rFonts w:cs="Arial"/>
                <w:sz w:val="20"/>
                <w:szCs w:val="22"/>
              </w:rPr>
            </w:pPr>
            <w:proofErr w:type="gramStart"/>
            <w:r w:rsidRPr="00BA58C9">
              <w:rPr>
                <w:rFonts w:cs="Arial"/>
                <w:sz w:val="20"/>
                <w:szCs w:val="22"/>
              </w:rPr>
              <w:t>organism</w:t>
            </w:r>
            <w:proofErr w:type="gramEnd"/>
            <w:r w:rsidRPr="00BA58C9">
              <w:rPr>
                <w:rFonts w:cs="Arial"/>
                <w:sz w:val="20"/>
                <w:szCs w:val="22"/>
              </w:rPr>
              <w:t xml:space="preserve"> in a favourable environment.</w:t>
            </w:r>
          </w:p>
        </w:tc>
        <w:tc>
          <w:tcPr>
            <w:tcW w:w="992" w:type="dxa"/>
            <w:shd w:val="clear" w:color="auto" w:fill="auto"/>
          </w:tcPr>
          <w:p w:rsidR="007A0A30" w:rsidRPr="00BA58C9" w:rsidRDefault="007A0A30" w:rsidP="009A3999">
            <w:pPr>
              <w:rPr>
                <w:sz w:val="20"/>
              </w:rPr>
            </w:pPr>
            <w:r w:rsidRPr="00BA58C9">
              <w:rPr>
                <w:sz w:val="20"/>
              </w:rPr>
              <w:t>0.2 - 0.4</w:t>
            </w:r>
          </w:p>
          <w:p w:rsidR="007A0A30" w:rsidRPr="00BA58C9" w:rsidRDefault="007A0A30" w:rsidP="009A3999">
            <w:pPr>
              <w:rPr>
                <w:sz w:val="20"/>
              </w:rPr>
            </w:pPr>
            <w:r w:rsidRPr="00BA58C9">
              <w:rPr>
                <w:sz w:val="20"/>
              </w:rPr>
              <w:t xml:space="preserve">weeks </w:t>
            </w:r>
          </w:p>
        </w:tc>
        <w:tc>
          <w:tcPr>
            <w:tcW w:w="2552" w:type="dxa"/>
            <w:shd w:val="clear" w:color="auto" w:fill="auto"/>
          </w:tcPr>
          <w:p w:rsidR="007A0A30" w:rsidRPr="00BA58C9" w:rsidRDefault="007A0A30" w:rsidP="009A3999">
            <w:pPr>
              <w:rPr>
                <w:sz w:val="20"/>
              </w:rPr>
            </w:pPr>
            <w:r w:rsidRPr="00BA58C9">
              <w:rPr>
                <w:rFonts w:cs="Arial"/>
                <w:sz w:val="20"/>
                <w:szCs w:val="22"/>
              </w:rPr>
              <w:t>•</w:t>
            </w:r>
            <w:r w:rsidRPr="00BA58C9">
              <w:rPr>
                <w:sz w:val="20"/>
              </w:rPr>
              <w:t xml:space="preserve"> explain what is meant by taxes and </w:t>
            </w:r>
            <w:proofErr w:type="spellStart"/>
            <w:r w:rsidRPr="00BA58C9">
              <w:rPr>
                <w:sz w:val="20"/>
              </w:rPr>
              <w:t>kineses</w:t>
            </w:r>
            <w:proofErr w:type="spellEnd"/>
            <w:r w:rsidRPr="00BA58C9">
              <w:rPr>
                <w:sz w:val="20"/>
              </w:rPr>
              <w:t>, and how they differ.</w:t>
            </w:r>
          </w:p>
          <w:p w:rsidR="007A0A30" w:rsidRPr="00BA58C9" w:rsidRDefault="007A0A30" w:rsidP="009A3999">
            <w:pPr>
              <w:rPr>
                <w:sz w:val="20"/>
              </w:rPr>
            </w:pPr>
          </w:p>
          <w:p w:rsidR="007A0A30" w:rsidRPr="00BA58C9" w:rsidRDefault="007A0A30" w:rsidP="009A3999">
            <w:pPr>
              <w:rPr>
                <w:sz w:val="20"/>
              </w:rPr>
            </w:pPr>
            <w:r w:rsidRPr="00BA58C9">
              <w:rPr>
                <w:rFonts w:cs="Arial"/>
                <w:sz w:val="20"/>
                <w:szCs w:val="22"/>
              </w:rPr>
              <w:t>•</w:t>
            </w:r>
            <w:r w:rsidRPr="00BA58C9">
              <w:rPr>
                <w:sz w:val="20"/>
              </w:rPr>
              <w:t xml:space="preserve"> explain how taxes and </w:t>
            </w:r>
            <w:proofErr w:type="spellStart"/>
            <w:r w:rsidRPr="00BA58C9">
              <w:rPr>
                <w:sz w:val="20"/>
              </w:rPr>
              <w:t>kineses</w:t>
            </w:r>
            <w:proofErr w:type="spellEnd"/>
            <w:r w:rsidRPr="00BA58C9">
              <w:rPr>
                <w:sz w:val="20"/>
              </w:rPr>
              <w:t xml:space="preserve"> aid survival.</w:t>
            </w:r>
          </w:p>
          <w:p w:rsidR="007A0A30" w:rsidRPr="00BA58C9" w:rsidRDefault="007A0A30" w:rsidP="009A3999">
            <w:pPr>
              <w:rPr>
                <w:sz w:val="20"/>
              </w:rPr>
            </w:pPr>
          </w:p>
          <w:p w:rsidR="007A0A30" w:rsidRPr="00BA58C9" w:rsidRDefault="007A0A30" w:rsidP="009A3999">
            <w:pPr>
              <w:rPr>
                <w:sz w:val="20"/>
              </w:rPr>
            </w:pPr>
          </w:p>
          <w:p w:rsidR="007A0A30" w:rsidRPr="00BA58C9" w:rsidRDefault="007A0A30" w:rsidP="009A3999">
            <w:pPr>
              <w:rPr>
                <w:sz w:val="20"/>
              </w:rPr>
            </w:pPr>
          </w:p>
        </w:tc>
        <w:tc>
          <w:tcPr>
            <w:tcW w:w="4536" w:type="dxa"/>
            <w:shd w:val="clear" w:color="auto" w:fill="auto"/>
          </w:tcPr>
          <w:p w:rsidR="007A0A30" w:rsidRPr="00BA58C9" w:rsidRDefault="007A0A30" w:rsidP="00ED2ADE">
            <w:pPr>
              <w:spacing w:after="120"/>
              <w:rPr>
                <w:b/>
                <w:sz w:val="20"/>
              </w:rPr>
            </w:pPr>
            <w:r w:rsidRPr="00BA58C9">
              <w:rPr>
                <w:b/>
                <w:sz w:val="20"/>
              </w:rPr>
              <w:t>Learning activities:</w:t>
            </w:r>
          </w:p>
          <w:p w:rsidR="007A0A30" w:rsidRPr="00BA58C9" w:rsidRDefault="007A0A30" w:rsidP="009A3999">
            <w:pPr>
              <w:rPr>
                <w:sz w:val="20"/>
              </w:rPr>
            </w:pPr>
            <w:r w:rsidRPr="00BA58C9">
              <w:rPr>
                <w:sz w:val="20"/>
              </w:rPr>
              <w:t xml:space="preserve">- Teacher explanation of taxes and </w:t>
            </w:r>
            <w:proofErr w:type="spellStart"/>
            <w:r w:rsidRPr="00BA58C9">
              <w:rPr>
                <w:sz w:val="20"/>
              </w:rPr>
              <w:t>kineses</w:t>
            </w:r>
            <w:proofErr w:type="spellEnd"/>
            <w:r w:rsidRPr="00BA58C9">
              <w:rPr>
                <w:sz w:val="20"/>
              </w:rPr>
              <w:t>.</w:t>
            </w:r>
          </w:p>
          <w:p w:rsidR="007A0A30" w:rsidRPr="00BA58C9" w:rsidRDefault="007A0A30" w:rsidP="009A3999">
            <w:pPr>
              <w:rPr>
                <w:sz w:val="20"/>
              </w:rPr>
            </w:pPr>
            <w:r w:rsidRPr="00BA58C9">
              <w:rPr>
                <w:sz w:val="20"/>
              </w:rPr>
              <w:t>- Activity circus with different experiments for students to trial and draw conclusions from</w:t>
            </w:r>
            <w:r w:rsidR="00ED2ADE">
              <w:rPr>
                <w:sz w:val="20"/>
              </w:rPr>
              <w:t>,</w:t>
            </w:r>
            <w:r w:rsidRPr="00BA58C9">
              <w:rPr>
                <w:sz w:val="20"/>
              </w:rPr>
              <w:t xml:space="preserve"> e.g. earthworm taxis away from light by having a textbook over half a tray; woodlice </w:t>
            </w:r>
            <w:proofErr w:type="spellStart"/>
            <w:r w:rsidRPr="00BA58C9">
              <w:rPr>
                <w:sz w:val="20"/>
              </w:rPr>
              <w:t>kineses</w:t>
            </w:r>
            <w:proofErr w:type="spellEnd"/>
            <w:r w:rsidRPr="00BA58C9">
              <w:rPr>
                <w:sz w:val="20"/>
              </w:rPr>
              <w:t xml:space="preserve"> in dishes containing dry and moist paper towel; response of </w:t>
            </w:r>
            <w:proofErr w:type="spellStart"/>
            <w:r w:rsidRPr="00BA58C9">
              <w:rPr>
                <w:i/>
                <w:sz w:val="20"/>
              </w:rPr>
              <w:t>Calliphora</w:t>
            </w:r>
            <w:proofErr w:type="spellEnd"/>
            <w:r w:rsidRPr="00BA58C9">
              <w:rPr>
                <w:sz w:val="20"/>
              </w:rPr>
              <w:t xml:space="preserve"> larvae to light; positive </w:t>
            </w:r>
            <w:proofErr w:type="spellStart"/>
            <w:r w:rsidRPr="00BA58C9">
              <w:rPr>
                <w:sz w:val="20"/>
              </w:rPr>
              <w:t>phototaxis</w:t>
            </w:r>
            <w:proofErr w:type="spellEnd"/>
            <w:r w:rsidRPr="00BA58C9">
              <w:rPr>
                <w:sz w:val="20"/>
              </w:rPr>
              <w:t xml:space="preserve"> of algae. Ask them which taxis or kinesis is being displayed, how they know and whether it is a positive or negative response.</w:t>
            </w:r>
          </w:p>
          <w:p w:rsidR="007A0A30" w:rsidRPr="00BA58C9" w:rsidRDefault="007A0A30" w:rsidP="009A3999">
            <w:pPr>
              <w:rPr>
                <w:sz w:val="20"/>
              </w:rPr>
            </w:pPr>
            <w:r w:rsidRPr="00BA58C9">
              <w:rPr>
                <w:sz w:val="20"/>
              </w:rPr>
              <w:t xml:space="preserve">- </w:t>
            </w:r>
            <w:r w:rsidR="00ED2ADE">
              <w:rPr>
                <w:sz w:val="20"/>
              </w:rPr>
              <w:t>Past e</w:t>
            </w:r>
            <w:r w:rsidRPr="00BA58C9">
              <w:rPr>
                <w:sz w:val="20"/>
              </w:rPr>
              <w:t>xam questions.</w:t>
            </w:r>
          </w:p>
          <w:p w:rsidR="007A0A30" w:rsidRPr="00BA58C9" w:rsidRDefault="007A0A30" w:rsidP="009A3999">
            <w:pPr>
              <w:rPr>
                <w:sz w:val="20"/>
              </w:rPr>
            </w:pPr>
          </w:p>
          <w:p w:rsidR="007A0A30" w:rsidRPr="00BA58C9" w:rsidRDefault="007A0A30" w:rsidP="009A3999">
            <w:pPr>
              <w:rPr>
                <w:b/>
                <w:sz w:val="20"/>
              </w:rPr>
            </w:pPr>
            <w:r w:rsidRPr="00BA58C9">
              <w:rPr>
                <w:b/>
                <w:sz w:val="20"/>
              </w:rPr>
              <w:t>Skills developed by learning activities:</w:t>
            </w:r>
          </w:p>
          <w:p w:rsidR="007A0A30" w:rsidRPr="00BA58C9" w:rsidRDefault="007A0A30" w:rsidP="009A3999">
            <w:pPr>
              <w:autoSpaceDE w:val="0"/>
              <w:autoSpaceDN w:val="0"/>
              <w:adjustRightInd w:val="0"/>
              <w:spacing w:line="240" w:lineRule="auto"/>
              <w:rPr>
                <w:rFonts w:cs="Arial"/>
                <w:bCs/>
                <w:sz w:val="20"/>
                <w:szCs w:val="22"/>
              </w:rPr>
            </w:pPr>
            <w:r w:rsidRPr="00BA58C9">
              <w:rPr>
                <w:rFonts w:cs="Arial"/>
                <w:b/>
                <w:bCs/>
                <w:sz w:val="20"/>
                <w:szCs w:val="22"/>
              </w:rPr>
              <w:t>AO1 –</w:t>
            </w:r>
            <w:r w:rsidRPr="00BA58C9">
              <w:rPr>
                <w:rFonts w:cs="Arial"/>
                <w:bCs/>
                <w:sz w:val="20"/>
                <w:szCs w:val="22"/>
              </w:rPr>
              <w:t xml:space="preserve"> Development of knowledge and understanding of </w:t>
            </w:r>
            <w:proofErr w:type="spellStart"/>
            <w:r w:rsidRPr="00BA58C9">
              <w:rPr>
                <w:rFonts w:cs="Arial"/>
                <w:bCs/>
                <w:sz w:val="20"/>
                <w:szCs w:val="22"/>
              </w:rPr>
              <w:t>kineses</w:t>
            </w:r>
            <w:proofErr w:type="spellEnd"/>
            <w:r w:rsidRPr="00BA58C9">
              <w:rPr>
                <w:rFonts w:cs="Arial"/>
                <w:bCs/>
                <w:sz w:val="20"/>
                <w:szCs w:val="22"/>
              </w:rPr>
              <w:t xml:space="preserve"> and taxes.</w:t>
            </w:r>
          </w:p>
          <w:p w:rsidR="007A0A30" w:rsidRPr="00BA58C9" w:rsidRDefault="007A0A30" w:rsidP="009A3999">
            <w:pPr>
              <w:autoSpaceDE w:val="0"/>
              <w:autoSpaceDN w:val="0"/>
              <w:adjustRightInd w:val="0"/>
              <w:spacing w:line="240" w:lineRule="auto"/>
              <w:rPr>
                <w:rFonts w:cs="Arial"/>
                <w:bCs/>
                <w:sz w:val="20"/>
                <w:szCs w:val="22"/>
              </w:rPr>
            </w:pPr>
            <w:r w:rsidRPr="00BA58C9">
              <w:rPr>
                <w:rFonts w:cs="Arial"/>
                <w:b/>
                <w:bCs/>
                <w:sz w:val="20"/>
                <w:szCs w:val="22"/>
              </w:rPr>
              <w:t>AO2 –</w:t>
            </w:r>
            <w:r w:rsidRPr="00BA58C9">
              <w:rPr>
                <w:rFonts w:cs="Arial"/>
                <w:bCs/>
                <w:sz w:val="20"/>
                <w:szCs w:val="22"/>
              </w:rPr>
              <w:t xml:space="preserve"> Application of knowledge to explain observations from activity circus.</w:t>
            </w:r>
          </w:p>
          <w:p w:rsidR="007A0A30" w:rsidRPr="00BA58C9" w:rsidRDefault="007A0A30" w:rsidP="00217E46">
            <w:pPr>
              <w:autoSpaceDE w:val="0"/>
              <w:autoSpaceDN w:val="0"/>
              <w:adjustRightInd w:val="0"/>
              <w:spacing w:line="240" w:lineRule="auto"/>
              <w:rPr>
                <w:rFonts w:cs="Arial"/>
                <w:b/>
                <w:bCs/>
                <w:sz w:val="20"/>
                <w:szCs w:val="22"/>
              </w:rPr>
            </w:pPr>
          </w:p>
        </w:tc>
        <w:tc>
          <w:tcPr>
            <w:tcW w:w="1842" w:type="dxa"/>
            <w:shd w:val="clear" w:color="auto" w:fill="auto"/>
          </w:tcPr>
          <w:p w:rsidR="007A0A30" w:rsidRPr="00BA58C9" w:rsidRDefault="007A0A30" w:rsidP="00ED2ADE">
            <w:pPr>
              <w:spacing w:after="120"/>
              <w:rPr>
                <w:b/>
                <w:sz w:val="20"/>
                <w:szCs w:val="22"/>
              </w:rPr>
            </w:pPr>
            <w:r w:rsidRPr="00BA58C9">
              <w:rPr>
                <w:b/>
                <w:sz w:val="20"/>
                <w:szCs w:val="22"/>
              </w:rPr>
              <w:t xml:space="preserve">Past exam paper material: </w:t>
            </w:r>
          </w:p>
          <w:p w:rsidR="007A0A30" w:rsidRPr="00BA58C9" w:rsidRDefault="007A0A30" w:rsidP="009A3999">
            <w:pPr>
              <w:rPr>
                <w:sz w:val="20"/>
                <w:szCs w:val="22"/>
              </w:rPr>
            </w:pPr>
            <w:r w:rsidRPr="00BA58C9">
              <w:rPr>
                <w:sz w:val="20"/>
                <w:szCs w:val="22"/>
              </w:rPr>
              <w:t>B</w:t>
            </w:r>
            <w:r w:rsidR="00ED2ADE">
              <w:rPr>
                <w:sz w:val="20"/>
                <w:szCs w:val="22"/>
              </w:rPr>
              <w:t>IOL</w:t>
            </w:r>
            <w:r w:rsidRPr="00BA58C9">
              <w:rPr>
                <w:sz w:val="20"/>
                <w:szCs w:val="22"/>
              </w:rPr>
              <w:t>5 – June 10 Q1;</w:t>
            </w:r>
          </w:p>
          <w:p w:rsidR="007A0A30" w:rsidRPr="00BA58C9" w:rsidRDefault="007A0A30" w:rsidP="009A3999">
            <w:pPr>
              <w:rPr>
                <w:sz w:val="20"/>
              </w:rPr>
            </w:pPr>
            <w:r w:rsidRPr="00BA58C9">
              <w:rPr>
                <w:sz w:val="20"/>
              </w:rPr>
              <w:t>BIO6X June 2014 EMPA.</w:t>
            </w:r>
          </w:p>
          <w:p w:rsidR="00932DA4" w:rsidRPr="00BA58C9" w:rsidRDefault="00932DA4" w:rsidP="009A3999">
            <w:pPr>
              <w:rPr>
                <w:sz w:val="20"/>
              </w:rPr>
            </w:pPr>
          </w:p>
          <w:p w:rsidR="00932DA4" w:rsidRPr="00BA58C9" w:rsidRDefault="00932DA4" w:rsidP="009A3999">
            <w:pPr>
              <w:rPr>
                <w:sz w:val="20"/>
              </w:rPr>
            </w:pPr>
            <w:proofErr w:type="spellStart"/>
            <w:r w:rsidRPr="00BA58C9">
              <w:rPr>
                <w:sz w:val="20"/>
              </w:rPr>
              <w:t>Exampro</w:t>
            </w:r>
            <w:proofErr w:type="spellEnd"/>
          </w:p>
          <w:p w:rsidR="007A0A30" w:rsidRPr="00BA58C9" w:rsidRDefault="00932DA4" w:rsidP="009A3999">
            <w:pPr>
              <w:rPr>
                <w:sz w:val="20"/>
                <w:szCs w:val="22"/>
              </w:rPr>
            </w:pPr>
            <w:r w:rsidRPr="00BA58C9">
              <w:rPr>
                <w:sz w:val="20"/>
                <w:szCs w:val="22"/>
              </w:rPr>
              <w:t>BYB9 – June 2005 Q2</w:t>
            </w:r>
          </w:p>
          <w:p w:rsidR="007A0A30" w:rsidRPr="00BA58C9" w:rsidRDefault="007A0A30" w:rsidP="009A3999">
            <w:pPr>
              <w:rPr>
                <w:sz w:val="20"/>
              </w:rPr>
            </w:pPr>
          </w:p>
          <w:p w:rsidR="007A0A30" w:rsidRPr="00BA58C9" w:rsidRDefault="007A0A30" w:rsidP="009A3999">
            <w:pPr>
              <w:rPr>
                <w:sz w:val="20"/>
              </w:rPr>
            </w:pPr>
          </w:p>
        </w:tc>
        <w:tc>
          <w:tcPr>
            <w:tcW w:w="2552" w:type="dxa"/>
            <w:shd w:val="clear" w:color="auto" w:fill="auto"/>
          </w:tcPr>
          <w:p w:rsidR="007A0A30" w:rsidRPr="00BA58C9" w:rsidRDefault="00264C7E" w:rsidP="009A3999">
            <w:pPr>
              <w:rPr>
                <w:b/>
                <w:sz w:val="20"/>
                <w:szCs w:val="22"/>
              </w:rPr>
            </w:pPr>
            <w:hyperlink r:id="rId58" w:history="1">
              <w:r w:rsidR="007A0A30" w:rsidRPr="00BA58C9">
                <w:rPr>
                  <w:rStyle w:val="Hyperlink"/>
                  <w:b/>
                  <w:color w:val="auto"/>
                  <w:sz w:val="20"/>
                  <w:szCs w:val="22"/>
                </w:rPr>
                <w:t>http://www.nuffieldfoundation.org/practical-biology/investigating-response-calliphora-larvae-light</w:t>
              </w:r>
            </w:hyperlink>
          </w:p>
          <w:p w:rsidR="007A0A30" w:rsidRPr="00BA58C9" w:rsidRDefault="007A0A30" w:rsidP="009A3999">
            <w:pPr>
              <w:rPr>
                <w:b/>
                <w:sz w:val="20"/>
                <w:szCs w:val="22"/>
              </w:rPr>
            </w:pPr>
          </w:p>
          <w:p w:rsidR="007A0A30" w:rsidRPr="00BA58C9" w:rsidRDefault="00264C7E" w:rsidP="009A3999">
            <w:pPr>
              <w:rPr>
                <w:b/>
                <w:sz w:val="20"/>
                <w:szCs w:val="22"/>
              </w:rPr>
            </w:pPr>
            <w:hyperlink r:id="rId59" w:history="1">
              <w:r w:rsidR="007A0A30" w:rsidRPr="00BA58C9">
                <w:rPr>
                  <w:rStyle w:val="Hyperlink"/>
                  <w:b/>
                  <w:color w:val="auto"/>
                  <w:sz w:val="20"/>
                  <w:szCs w:val="22"/>
                </w:rPr>
                <w:t>http://www.udel.edu/MERL/Outreach/Teacher's%20Guide/3.%20Phototaxis%20TE.pdf</w:t>
              </w:r>
            </w:hyperlink>
          </w:p>
          <w:p w:rsidR="007A0A30" w:rsidRPr="00BA58C9" w:rsidRDefault="007A0A30" w:rsidP="009A3999">
            <w:pPr>
              <w:rPr>
                <w:b/>
                <w:sz w:val="20"/>
                <w:szCs w:val="22"/>
              </w:rPr>
            </w:pPr>
          </w:p>
          <w:p w:rsidR="007A0A30" w:rsidRPr="00BA58C9" w:rsidRDefault="007A0A30" w:rsidP="009A3999">
            <w:pPr>
              <w:rPr>
                <w:b/>
                <w:sz w:val="20"/>
                <w:szCs w:val="22"/>
              </w:rPr>
            </w:pPr>
            <w:r w:rsidRPr="00BA58C9">
              <w:rPr>
                <w:b/>
                <w:sz w:val="20"/>
                <w:szCs w:val="22"/>
              </w:rPr>
              <w:t>Rich questions:</w:t>
            </w:r>
          </w:p>
          <w:p w:rsidR="007A0A30" w:rsidRPr="00BA58C9" w:rsidRDefault="007A0A30" w:rsidP="009A3999">
            <w:pPr>
              <w:rPr>
                <w:rFonts w:cs="Arial"/>
                <w:sz w:val="20"/>
                <w:szCs w:val="22"/>
              </w:rPr>
            </w:pPr>
            <w:r w:rsidRPr="00BA58C9">
              <w:rPr>
                <w:rFonts w:cs="Arial"/>
                <w:sz w:val="20"/>
                <w:szCs w:val="22"/>
              </w:rPr>
              <w:t>- Explain how a taxis and a kinesis differ. How might each manifest itself in the movement of the animal?</w:t>
            </w:r>
          </w:p>
          <w:p w:rsidR="007A0A30" w:rsidRPr="00BA58C9" w:rsidRDefault="007A0A30" w:rsidP="009A3999">
            <w:pPr>
              <w:rPr>
                <w:rFonts w:cs="Arial"/>
                <w:sz w:val="20"/>
                <w:szCs w:val="22"/>
              </w:rPr>
            </w:pPr>
            <w:r w:rsidRPr="00BA58C9">
              <w:rPr>
                <w:rFonts w:cs="Arial"/>
                <w:sz w:val="20"/>
                <w:szCs w:val="22"/>
              </w:rPr>
              <w:t xml:space="preserve">- Provide examples of taxes and </w:t>
            </w:r>
            <w:proofErr w:type="spellStart"/>
            <w:r w:rsidRPr="00BA58C9">
              <w:rPr>
                <w:rFonts w:cs="Arial"/>
                <w:sz w:val="20"/>
                <w:szCs w:val="22"/>
              </w:rPr>
              <w:t>kineses</w:t>
            </w:r>
            <w:proofErr w:type="spellEnd"/>
            <w:r w:rsidRPr="00BA58C9">
              <w:rPr>
                <w:rFonts w:cs="Arial"/>
                <w:sz w:val="20"/>
                <w:szCs w:val="22"/>
              </w:rPr>
              <w:t xml:space="preserve"> for student to categorise as positive/negative taxes or </w:t>
            </w:r>
            <w:proofErr w:type="spellStart"/>
            <w:r w:rsidRPr="00BA58C9">
              <w:rPr>
                <w:rFonts w:cs="Arial"/>
                <w:sz w:val="20"/>
                <w:szCs w:val="22"/>
              </w:rPr>
              <w:t>kineses</w:t>
            </w:r>
            <w:proofErr w:type="spellEnd"/>
            <w:r w:rsidRPr="00BA58C9">
              <w:rPr>
                <w:rFonts w:cs="Arial"/>
                <w:sz w:val="20"/>
                <w:szCs w:val="22"/>
              </w:rPr>
              <w:t>.</w:t>
            </w:r>
          </w:p>
          <w:p w:rsidR="007A0A30" w:rsidRPr="00BA58C9" w:rsidRDefault="007A0A30" w:rsidP="009A3999">
            <w:pPr>
              <w:rPr>
                <w:rFonts w:cs="Arial"/>
                <w:sz w:val="20"/>
                <w:szCs w:val="22"/>
              </w:rPr>
            </w:pPr>
          </w:p>
        </w:tc>
      </w:tr>
    </w:tbl>
    <w:p w:rsidR="007A0A30" w:rsidRDefault="007A0A30">
      <w:pPr>
        <w:spacing w:line="240" w:lineRule="auto"/>
      </w:pPr>
      <w:r>
        <w:br w:type="page"/>
      </w:r>
    </w:p>
    <w:p w:rsidR="007A0A30" w:rsidRDefault="007A0A30" w:rsidP="007A0A30">
      <w:pPr>
        <w:pStyle w:val="Heading4"/>
        <w:rPr>
          <w:rFonts w:ascii="Arial" w:hAnsi="Arial" w:cs="Arial"/>
        </w:rPr>
      </w:pPr>
      <w:r w:rsidRPr="008E06CB">
        <w:rPr>
          <w:rFonts w:ascii="Arial" w:hAnsi="Arial" w:cs="Arial"/>
        </w:rPr>
        <w:lastRenderedPageBreak/>
        <w:t>3.</w:t>
      </w:r>
      <w:r>
        <w:rPr>
          <w:rFonts w:ascii="Arial" w:hAnsi="Arial" w:cs="Arial"/>
        </w:rPr>
        <w:t>4</w:t>
      </w:r>
      <w:r w:rsidRPr="008E06CB">
        <w:rPr>
          <w:rFonts w:ascii="Arial" w:hAnsi="Arial" w:cs="Arial"/>
        </w:rPr>
        <w:t>.</w:t>
      </w:r>
      <w:r w:rsidR="00895973">
        <w:rPr>
          <w:rFonts w:ascii="Arial" w:hAnsi="Arial" w:cs="Arial"/>
        </w:rPr>
        <w:t>1</w:t>
      </w:r>
      <w:r w:rsidRPr="008E06CB">
        <w:rPr>
          <w:rFonts w:ascii="Arial" w:hAnsi="Arial" w:cs="Arial"/>
        </w:rPr>
        <w:t>.</w:t>
      </w:r>
      <w:r>
        <w:rPr>
          <w:rFonts w:ascii="Arial" w:hAnsi="Arial" w:cs="Arial"/>
        </w:rPr>
        <w:t>2</w:t>
      </w:r>
      <w:r w:rsidR="00823AFC">
        <w:rPr>
          <w:rFonts w:ascii="Arial" w:hAnsi="Arial" w:cs="Arial"/>
        </w:rPr>
        <w:t xml:space="preserve"> The reflex arc</w:t>
      </w:r>
    </w:p>
    <w:p w:rsidR="00ED2ADE" w:rsidRPr="00ED2ADE" w:rsidRDefault="00ED2ADE" w:rsidP="00ED2ADE"/>
    <w:p w:rsidR="001C47B5" w:rsidRPr="008E06CB" w:rsidRDefault="001C47B5" w:rsidP="001C47B5">
      <w:r w:rsidRPr="008E06CB">
        <w:t>Prior knowledge:</w:t>
      </w:r>
    </w:p>
    <w:p w:rsidR="001C47B5" w:rsidRPr="008E06CB" w:rsidRDefault="001C47B5" w:rsidP="001C47B5">
      <w:pPr>
        <w:autoSpaceDE w:val="0"/>
        <w:autoSpaceDN w:val="0"/>
        <w:adjustRightInd w:val="0"/>
        <w:spacing w:line="240" w:lineRule="auto"/>
        <w:rPr>
          <w:rFonts w:cs="Arial"/>
          <w:szCs w:val="22"/>
        </w:rPr>
      </w:pPr>
      <w:r w:rsidRPr="008E06CB">
        <w:rPr>
          <w:rFonts w:cs="Arial"/>
          <w:bCs/>
          <w:szCs w:val="22"/>
        </w:rPr>
        <w:t xml:space="preserve">- </w:t>
      </w:r>
      <w:r w:rsidRPr="008E06CB">
        <w:rPr>
          <w:rFonts w:cs="Arial"/>
          <w:szCs w:val="22"/>
        </w:rPr>
        <w:t>The nervous system enables humans to react to their surroundings and coordinate their behaviour.</w:t>
      </w:r>
    </w:p>
    <w:p w:rsidR="001C47B5" w:rsidRPr="008E06CB" w:rsidRDefault="001C47B5" w:rsidP="001C47B5">
      <w:pPr>
        <w:autoSpaceDE w:val="0"/>
        <w:autoSpaceDN w:val="0"/>
        <w:adjustRightInd w:val="0"/>
        <w:spacing w:line="240" w:lineRule="auto"/>
        <w:rPr>
          <w:rFonts w:cs="Arial"/>
          <w:szCs w:val="22"/>
        </w:rPr>
      </w:pPr>
      <w:r w:rsidRPr="008E06CB">
        <w:rPr>
          <w:rFonts w:cs="Arial"/>
          <w:szCs w:val="22"/>
        </w:rPr>
        <w:t>- Reflex actions are automatic and rapid. They often involve sensory, relay and motor neurones.</w:t>
      </w:r>
    </w:p>
    <w:p w:rsidR="007A0A30" w:rsidRPr="007A0A30" w:rsidRDefault="007A0A30" w:rsidP="007A0A30">
      <w:pPr>
        <w:autoSpaceDE w:val="0"/>
        <w:autoSpaceDN w:val="0"/>
        <w:adjustRightInd w:val="0"/>
        <w:spacing w:line="240" w:lineRule="auto"/>
        <w:rPr>
          <w:rFonts w:ascii="HelveticaNeue-Light" w:hAnsi="HelveticaNeue-Light" w:cs="HelveticaNeue-Light"/>
          <w:sz w:val="20"/>
          <w:szCs w:val="20"/>
        </w:rPr>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018"/>
        <w:gridCol w:w="5245"/>
        <w:gridCol w:w="1667"/>
        <w:gridCol w:w="2552"/>
      </w:tblGrid>
      <w:tr w:rsidR="00FF5117" w:rsidRPr="008E06CB" w:rsidTr="001C47B5">
        <w:trPr>
          <w:trHeight w:val="553"/>
        </w:trPr>
        <w:tc>
          <w:tcPr>
            <w:tcW w:w="2093" w:type="dxa"/>
            <w:tcBorders>
              <w:top w:val="nil"/>
            </w:tcBorders>
            <w:shd w:val="clear" w:color="auto" w:fill="001F3E"/>
          </w:tcPr>
          <w:p w:rsidR="00FF5117" w:rsidRPr="008E06CB" w:rsidRDefault="00FF5117" w:rsidP="009A3999">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FF5117" w:rsidRPr="008E06CB" w:rsidRDefault="00FF5117" w:rsidP="009A3999">
            <w:pPr>
              <w:spacing w:line="240" w:lineRule="auto"/>
              <w:rPr>
                <w:b/>
              </w:rPr>
            </w:pPr>
            <w:r w:rsidRPr="008E06CB">
              <w:rPr>
                <w:b/>
              </w:rPr>
              <w:t>Time taken</w:t>
            </w:r>
          </w:p>
        </w:tc>
        <w:tc>
          <w:tcPr>
            <w:tcW w:w="2018" w:type="dxa"/>
            <w:tcBorders>
              <w:top w:val="nil"/>
            </w:tcBorders>
            <w:shd w:val="clear" w:color="auto" w:fill="001F3E"/>
          </w:tcPr>
          <w:p w:rsidR="00FF5117" w:rsidRPr="008E06CB" w:rsidRDefault="00FF5117" w:rsidP="009A3999">
            <w:pPr>
              <w:spacing w:line="240" w:lineRule="auto"/>
              <w:rPr>
                <w:b/>
              </w:rPr>
            </w:pPr>
            <w:r w:rsidRPr="008E06CB">
              <w:rPr>
                <w:b/>
              </w:rPr>
              <w:t>Learning Outcome</w:t>
            </w:r>
          </w:p>
        </w:tc>
        <w:tc>
          <w:tcPr>
            <w:tcW w:w="5245" w:type="dxa"/>
            <w:tcBorders>
              <w:top w:val="nil"/>
            </w:tcBorders>
            <w:shd w:val="clear" w:color="auto" w:fill="001F3E"/>
          </w:tcPr>
          <w:p w:rsidR="00FF5117" w:rsidRPr="008E06CB" w:rsidRDefault="00FF5117" w:rsidP="009A3999">
            <w:pPr>
              <w:spacing w:line="240" w:lineRule="auto"/>
              <w:rPr>
                <w:b/>
              </w:rPr>
            </w:pPr>
            <w:r w:rsidRPr="008E06CB">
              <w:rPr>
                <w:b/>
              </w:rPr>
              <w:t>Learning activity with opportunity to develop skills</w:t>
            </w:r>
          </w:p>
        </w:tc>
        <w:tc>
          <w:tcPr>
            <w:tcW w:w="1667" w:type="dxa"/>
            <w:tcBorders>
              <w:top w:val="nil"/>
            </w:tcBorders>
            <w:shd w:val="clear" w:color="auto" w:fill="001F3E"/>
          </w:tcPr>
          <w:p w:rsidR="00FF5117" w:rsidRPr="008E06CB" w:rsidRDefault="00FF5117" w:rsidP="009A3999">
            <w:pPr>
              <w:spacing w:line="240" w:lineRule="auto"/>
              <w:rPr>
                <w:b/>
              </w:rPr>
            </w:pPr>
            <w:r w:rsidRPr="008E06CB">
              <w:rPr>
                <w:b/>
              </w:rPr>
              <w:t>Assessment opportunities</w:t>
            </w:r>
          </w:p>
        </w:tc>
        <w:tc>
          <w:tcPr>
            <w:tcW w:w="2552" w:type="dxa"/>
            <w:tcBorders>
              <w:top w:val="nil"/>
            </w:tcBorders>
            <w:shd w:val="clear" w:color="auto" w:fill="001F3E"/>
          </w:tcPr>
          <w:p w:rsidR="00FF5117" w:rsidRPr="008E06CB" w:rsidRDefault="00FF5117" w:rsidP="009A3999">
            <w:pPr>
              <w:spacing w:line="240" w:lineRule="auto"/>
              <w:rPr>
                <w:b/>
              </w:rPr>
            </w:pPr>
            <w:r w:rsidRPr="008E06CB">
              <w:rPr>
                <w:b/>
              </w:rPr>
              <w:t>Resources</w:t>
            </w:r>
          </w:p>
        </w:tc>
      </w:tr>
      <w:tr w:rsidR="00FF5117" w:rsidRPr="00BA58C9" w:rsidTr="007A0A30">
        <w:tc>
          <w:tcPr>
            <w:tcW w:w="2093" w:type="dxa"/>
            <w:shd w:val="clear" w:color="auto" w:fill="auto"/>
          </w:tcPr>
          <w:p w:rsidR="00FF5117" w:rsidRPr="00BA58C9" w:rsidRDefault="00FF5117" w:rsidP="009A3999">
            <w:pPr>
              <w:autoSpaceDE w:val="0"/>
              <w:autoSpaceDN w:val="0"/>
              <w:adjustRightInd w:val="0"/>
              <w:spacing w:line="240" w:lineRule="auto"/>
              <w:rPr>
                <w:rFonts w:cs="Arial"/>
                <w:sz w:val="20"/>
                <w:szCs w:val="22"/>
              </w:rPr>
            </w:pPr>
            <w:r w:rsidRPr="00BA58C9">
              <w:rPr>
                <w:rFonts w:cs="Arial"/>
                <w:sz w:val="20"/>
                <w:szCs w:val="22"/>
              </w:rPr>
              <w:t>The protective effect of a simple reflex, exemplified by a three neurone</w:t>
            </w:r>
          </w:p>
          <w:p w:rsidR="00FF5117" w:rsidRPr="00BA58C9" w:rsidRDefault="00FF5117" w:rsidP="009A3999">
            <w:pPr>
              <w:autoSpaceDE w:val="0"/>
              <w:autoSpaceDN w:val="0"/>
              <w:adjustRightInd w:val="0"/>
              <w:spacing w:line="240" w:lineRule="auto"/>
              <w:rPr>
                <w:rFonts w:cs="Arial"/>
                <w:b/>
                <w:sz w:val="20"/>
                <w:szCs w:val="22"/>
              </w:rPr>
            </w:pPr>
            <w:proofErr w:type="gramStart"/>
            <w:r w:rsidRPr="00BA58C9">
              <w:rPr>
                <w:rFonts w:cs="Arial"/>
                <w:sz w:val="20"/>
                <w:szCs w:val="22"/>
              </w:rPr>
              <w:t>simple</w:t>
            </w:r>
            <w:proofErr w:type="gramEnd"/>
            <w:r w:rsidRPr="00BA58C9">
              <w:rPr>
                <w:rFonts w:cs="Arial"/>
                <w:sz w:val="20"/>
                <w:szCs w:val="22"/>
              </w:rPr>
              <w:t xml:space="preserve"> reflex.</w:t>
            </w:r>
          </w:p>
        </w:tc>
        <w:tc>
          <w:tcPr>
            <w:tcW w:w="992" w:type="dxa"/>
            <w:shd w:val="clear" w:color="auto" w:fill="auto"/>
          </w:tcPr>
          <w:p w:rsidR="00FF5117" w:rsidRPr="00BA58C9" w:rsidRDefault="00FF5117" w:rsidP="009A3999">
            <w:pPr>
              <w:rPr>
                <w:sz w:val="20"/>
              </w:rPr>
            </w:pPr>
            <w:r w:rsidRPr="00BA58C9">
              <w:rPr>
                <w:sz w:val="20"/>
              </w:rPr>
              <w:t>0.2 weeks</w:t>
            </w:r>
          </w:p>
        </w:tc>
        <w:tc>
          <w:tcPr>
            <w:tcW w:w="2018" w:type="dxa"/>
            <w:shd w:val="clear" w:color="auto" w:fill="auto"/>
          </w:tcPr>
          <w:p w:rsidR="00FF5117" w:rsidRPr="00BA58C9" w:rsidRDefault="00FF5117" w:rsidP="009A3999">
            <w:pPr>
              <w:rPr>
                <w:sz w:val="20"/>
              </w:rPr>
            </w:pPr>
            <w:r w:rsidRPr="00BA58C9">
              <w:rPr>
                <w:rFonts w:cs="Arial"/>
                <w:sz w:val="20"/>
                <w:szCs w:val="22"/>
              </w:rPr>
              <w:t>•</w:t>
            </w:r>
            <w:r w:rsidRPr="00BA58C9">
              <w:rPr>
                <w:sz w:val="20"/>
              </w:rPr>
              <w:t xml:space="preserve"> explain the role of reflexes and why they are important.</w:t>
            </w:r>
          </w:p>
          <w:p w:rsidR="00FF5117" w:rsidRPr="00BA58C9" w:rsidRDefault="00FF5117" w:rsidP="009A3999">
            <w:pPr>
              <w:rPr>
                <w:sz w:val="20"/>
              </w:rPr>
            </w:pPr>
          </w:p>
          <w:p w:rsidR="00FF5117" w:rsidRPr="00BA58C9" w:rsidRDefault="00FF5117" w:rsidP="009A3999">
            <w:pPr>
              <w:rPr>
                <w:sz w:val="20"/>
              </w:rPr>
            </w:pPr>
            <w:r w:rsidRPr="00BA58C9">
              <w:rPr>
                <w:rFonts w:cs="Arial"/>
                <w:sz w:val="20"/>
                <w:szCs w:val="22"/>
              </w:rPr>
              <w:t>•</w:t>
            </w:r>
            <w:r w:rsidRPr="00BA58C9">
              <w:rPr>
                <w:sz w:val="20"/>
              </w:rPr>
              <w:t xml:space="preserve"> explain the role of sensory, intermediate and motor neurones in a reflex arc.</w:t>
            </w:r>
          </w:p>
          <w:p w:rsidR="00FF5117" w:rsidRPr="00BA58C9" w:rsidRDefault="00FF5117" w:rsidP="009A3999">
            <w:pPr>
              <w:rPr>
                <w:sz w:val="20"/>
              </w:rPr>
            </w:pPr>
          </w:p>
          <w:p w:rsidR="00FF5117" w:rsidRPr="00BA58C9" w:rsidRDefault="00FF5117" w:rsidP="009A3999">
            <w:pPr>
              <w:rPr>
                <w:sz w:val="20"/>
              </w:rPr>
            </w:pPr>
            <w:r w:rsidRPr="00BA58C9">
              <w:rPr>
                <w:rFonts w:cs="Arial"/>
                <w:sz w:val="20"/>
                <w:szCs w:val="22"/>
              </w:rPr>
              <w:t>•</w:t>
            </w:r>
            <w:r w:rsidRPr="00BA58C9">
              <w:rPr>
                <w:sz w:val="20"/>
              </w:rPr>
              <w:t xml:space="preserve"> </w:t>
            </w:r>
            <w:proofErr w:type="gramStart"/>
            <w:r w:rsidRPr="00BA58C9">
              <w:rPr>
                <w:sz w:val="20"/>
              </w:rPr>
              <w:t>for</w:t>
            </w:r>
            <w:proofErr w:type="gramEnd"/>
            <w:r w:rsidRPr="00BA58C9">
              <w:rPr>
                <w:sz w:val="20"/>
              </w:rPr>
              <w:t xml:space="preserve"> a given context, explain the sequence of events which bring about a reflex action (from stimulus to response).</w:t>
            </w:r>
          </w:p>
          <w:p w:rsidR="00FF5117" w:rsidRPr="00BA58C9" w:rsidRDefault="00FF5117" w:rsidP="009A3999">
            <w:pPr>
              <w:rPr>
                <w:sz w:val="20"/>
              </w:rPr>
            </w:pPr>
          </w:p>
          <w:p w:rsidR="00FF5117" w:rsidRPr="00BA58C9" w:rsidRDefault="00FF5117" w:rsidP="009A3999">
            <w:pPr>
              <w:rPr>
                <w:sz w:val="20"/>
              </w:rPr>
            </w:pPr>
          </w:p>
        </w:tc>
        <w:tc>
          <w:tcPr>
            <w:tcW w:w="5245" w:type="dxa"/>
            <w:shd w:val="clear" w:color="auto" w:fill="auto"/>
          </w:tcPr>
          <w:p w:rsidR="00FF5117" w:rsidRPr="00BA58C9" w:rsidRDefault="00FF5117" w:rsidP="00ED2ADE">
            <w:pPr>
              <w:spacing w:after="120"/>
              <w:rPr>
                <w:b/>
                <w:sz w:val="20"/>
              </w:rPr>
            </w:pPr>
            <w:r w:rsidRPr="00BA58C9">
              <w:rPr>
                <w:b/>
                <w:sz w:val="20"/>
              </w:rPr>
              <w:t>Learning activities:</w:t>
            </w:r>
          </w:p>
          <w:p w:rsidR="00FF5117" w:rsidRPr="00BA58C9" w:rsidRDefault="00FF5117" w:rsidP="009A3999">
            <w:pPr>
              <w:rPr>
                <w:sz w:val="20"/>
              </w:rPr>
            </w:pPr>
            <w:r w:rsidRPr="00BA58C9">
              <w:rPr>
                <w:b/>
                <w:sz w:val="20"/>
              </w:rPr>
              <w:t xml:space="preserve">- </w:t>
            </w:r>
            <w:r w:rsidRPr="00BA58C9">
              <w:rPr>
                <w:sz w:val="20"/>
              </w:rPr>
              <w:t>Questioning to assess recall from GCSE and to recap key terms</w:t>
            </w:r>
            <w:r w:rsidR="00ED2ADE">
              <w:rPr>
                <w:sz w:val="20"/>
              </w:rPr>
              <w:t>,</w:t>
            </w:r>
            <w:r w:rsidRPr="00BA58C9">
              <w:rPr>
                <w:sz w:val="20"/>
              </w:rPr>
              <w:t xml:space="preserve"> e.g. stimulus, effector.</w:t>
            </w:r>
          </w:p>
          <w:p w:rsidR="00FF5117" w:rsidRPr="00BA58C9" w:rsidRDefault="00FF5117" w:rsidP="009A3999">
            <w:pPr>
              <w:rPr>
                <w:sz w:val="20"/>
              </w:rPr>
            </w:pPr>
            <w:r w:rsidRPr="00BA58C9">
              <w:rPr>
                <w:sz w:val="20"/>
              </w:rPr>
              <w:t>- Introduce the protective role of reflex actions.</w:t>
            </w:r>
          </w:p>
          <w:p w:rsidR="00FF5117" w:rsidRPr="00BA58C9" w:rsidRDefault="00FF5117" w:rsidP="009A3999">
            <w:pPr>
              <w:rPr>
                <w:sz w:val="20"/>
              </w:rPr>
            </w:pPr>
            <w:r w:rsidRPr="00BA58C9">
              <w:rPr>
                <w:sz w:val="20"/>
              </w:rPr>
              <w:t>- Students could investigate reflex actions and suggest how they are protective</w:t>
            </w:r>
            <w:r w:rsidR="00ED2ADE">
              <w:rPr>
                <w:sz w:val="20"/>
              </w:rPr>
              <w:t>,</w:t>
            </w:r>
            <w:r w:rsidRPr="00BA58C9">
              <w:rPr>
                <w:sz w:val="20"/>
              </w:rPr>
              <w:t xml:space="preserve"> e.g. the ankle or knee jerk reaction, shining low power torch near eyes to observe pupillary light reflex, clicking fingers near eyes to observe blinking,</w:t>
            </w:r>
          </w:p>
          <w:p w:rsidR="00FF5117" w:rsidRPr="00BA58C9" w:rsidRDefault="00FF5117" w:rsidP="009A3999">
            <w:pPr>
              <w:rPr>
                <w:sz w:val="20"/>
              </w:rPr>
            </w:pPr>
            <w:r w:rsidRPr="00BA58C9">
              <w:rPr>
                <w:sz w:val="20"/>
              </w:rPr>
              <w:t>- Teacher explanation using diagrams and animations.</w:t>
            </w:r>
          </w:p>
          <w:p w:rsidR="00FF5117" w:rsidRPr="00BA58C9" w:rsidRDefault="00FF5117" w:rsidP="009A3999">
            <w:pPr>
              <w:rPr>
                <w:sz w:val="20"/>
              </w:rPr>
            </w:pPr>
            <w:r w:rsidRPr="00BA58C9">
              <w:rPr>
                <w:sz w:val="20"/>
              </w:rPr>
              <w:t>- Provide scenarios for students</w:t>
            </w:r>
            <w:r w:rsidR="00ED2ADE">
              <w:rPr>
                <w:sz w:val="20"/>
              </w:rPr>
              <w:t>,</w:t>
            </w:r>
            <w:r w:rsidRPr="00BA58C9">
              <w:rPr>
                <w:sz w:val="20"/>
              </w:rPr>
              <w:t xml:space="preserve"> e.g. withdrawal from touching a hot surface, and ask them to explain them. Generate a model answer.</w:t>
            </w:r>
          </w:p>
          <w:p w:rsidR="00FF5117" w:rsidRPr="00BA58C9" w:rsidRDefault="00FF5117" w:rsidP="009A3999">
            <w:pPr>
              <w:rPr>
                <w:sz w:val="20"/>
              </w:rPr>
            </w:pPr>
            <w:r w:rsidRPr="00BA58C9">
              <w:rPr>
                <w:sz w:val="20"/>
              </w:rPr>
              <w:t>- Teach explanation of why reflex actions are so important.</w:t>
            </w:r>
          </w:p>
          <w:p w:rsidR="00FF5117" w:rsidRPr="00BA58C9" w:rsidRDefault="00FF5117" w:rsidP="009A3999">
            <w:pPr>
              <w:rPr>
                <w:sz w:val="20"/>
              </w:rPr>
            </w:pPr>
            <w:r w:rsidRPr="00BA58C9">
              <w:rPr>
                <w:sz w:val="20"/>
              </w:rPr>
              <w:t xml:space="preserve">- </w:t>
            </w:r>
            <w:r w:rsidR="00ED2ADE">
              <w:rPr>
                <w:sz w:val="20"/>
              </w:rPr>
              <w:t>Past e</w:t>
            </w:r>
            <w:r w:rsidRPr="00BA58C9">
              <w:rPr>
                <w:sz w:val="20"/>
              </w:rPr>
              <w:t>xam questions.</w:t>
            </w:r>
          </w:p>
          <w:p w:rsidR="00FF5117" w:rsidRPr="00BA58C9" w:rsidRDefault="00FF5117" w:rsidP="009A3999">
            <w:pPr>
              <w:rPr>
                <w:sz w:val="20"/>
              </w:rPr>
            </w:pPr>
          </w:p>
          <w:p w:rsidR="00FF5117" w:rsidRPr="00BA58C9" w:rsidRDefault="00FF5117" w:rsidP="009A3999">
            <w:pPr>
              <w:rPr>
                <w:b/>
                <w:sz w:val="20"/>
              </w:rPr>
            </w:pPr>
            <w:r w:rsidRPr="00BA58C9">
              <w:rPr>
                <w:b/>
                <w:sz w:val="20"/>
              </w:rPr>
              <w:t>Skills developed by learning activities:</w:t>
            </w:r>
          </w:p>
          <w:p w:rsidR="00FF5117" w:rsidRPr="00BA58C9" w:rsidRDefault="00FF5117" w:rsidP="009A3999">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knowledge of the reflex arc and the protective effects of reflexes.</w:t>
            </w:r>
          </w:p>
          <w:p w:rsidR="00FF5117" w:rsidRPr="00BA58C9" w:rsidRDefault="00FF5117" w:rsidP="009A3999">
            <w:pPr>
              <w:autoSpaceDE w:val="0"/>
              <w:autoSpaceDN w:val="0"/>
              <w:adjustRightInd w:val="0"/>
              <w:spacing w:line="240" w:lineRule="auto"/>
              <w:rPr>
                <w:rFonts w:cs="Arial"/>
                <w:b/>
                <w:bCs/>
                <w:sz w:val="20"/>
                <w:szCs w:val="22"/>
              </w:rPr>
            </w:pPr>
            <w:r w:rsidRPr="00BA58C9">
              <w:rPr>
                <w:rFonts w:cs="Arial"/>
                <w:b/>
                <w:bCs/>
                <w:sz w:val="20"/>
                <w:szCs w:val="22"/>
              </w:rPr>
              <w:t xml:space="preserve">AO2 – </w:t>
            </w:r>
            <w:r w:rsidRPr="00BA58C9">
              <w:rPr>
                <w:rFonts w:cs="Arial"/>
                <w:bCs/>
                <w:sz w:val="20"/>
                <w:szCs w:val="22"/>
              </w:rPr>
              <w:t>Application of knowledge to explain scenarios involving reflex actions.</w:t>
            </w:r>
          </w:p>
        </w:tc>
        <w:tc>
          <w:tcPr>
            <w:tcW w:w="1667" w:type="dxa"/>
            <w:shd w:val="clear" w:color="auto" w:fill="auto"/>
          </w:tcPr>
          <w:p w:rsidR="00FF5117" w:rsidRPr="00BA58C9" w:rsidRDefault="00FF5117" w:rsidP="00ED2ADE">
            <w:pPr>
              <w:spacing w:after="120"/>
              <w:rPr>
                <w:b/>
                <w:sz w:val="20"/>
              </w:rPr>
            </w:pPr>
            <w:r w:rsidRPr="00BA58C9">
              <w:rPr>
                <w:b/>
                <w:sz w:val="20"/>
              </w:rPr>
              <w:t>Past exam paper material:</w:t>
            </w:r>
          </w:p>
          <w:p w:rsidR="00FF5117" w:rsidRPr="00BA58C9" w:rsidRDefault="00FF5117" w:rsidP="009A3999">
            <w:pPr>
              <w:rPr>
                <w:sz w:val="20"/>
              </w:rPr>
            </w:pPr>
            <w:proofErr w:type="spellStart"/>
            <w:r w:rsidRPr="00BA58C9">
              <w:rPr>
                <w:sz w:val="20"/>
              </w:rPr>
              <w:t>Exampro</w:t>
            </w:r>
            <w:proofErr w:type="spellEnd"/>
            <w:r w:rsidRPr="00BA58C9">
              <w:rPr>
                <w:sz w:val="20"/>
              </w:rPr>
              <w:t xml:space="preserve"> – BYB4 – June 2004 Q1</w:t>
            </w:r>
          </w:p>
        </w:tc>
        <w:tc>
          <w:tcPr>
            <w:tcW w:w="2552" w:type="dxa"/>
            <w:shd w:val="clear" w:color="auto" w:fill="auto"/>
          </w:tcPr>
          <w:p w:rsidR="00FF5117" w:rsidRPr="00BA58C9" w:rsidRDefault="00264C7E" w:rsidP="009A3999">
            <w:pPr>
              <w:rPr>
                <w:b/>
                <w:sz w:val="20"/>
                <w:szCs w:val="22"/>
              </w:rPr>
            </w:pPr>
            <w:hyperlink r:id="rId60" w:history="1">
              <w:r w:rsidR="00FF5117" w:rsidRPr="00BA58C9">
                <w:rPr>
                  <w:rStyle w:val="Hyperlink"/>
                  <w:b/>
                  <w:color w:val="auto"/>
                  <w:sz w:val="20"/>
                  <w:szCs w:val="22"/>
                </w:rPr>
                <w:t>http://www.sumanasinc.com/webcontent/animations/content/reflexarcs.html</w:t>
              </w:r>
            </w:hyperlink>
          </w:p>
          <w:p w:rsidR="00FF5117" w:rsidRPr="00BA58C9" w:rsidRDefault="00FF5117" w:rsidP="009A3999">
            <w:pPr>
              <w:rPr>
                <w:b/>
                <w:sz w:val="20"/>
                <w:szCs w:val="22"/>
              </w:rPr>
            </w:pPr>
          </w:p>
          <w:p w:rsidR="00FF5117" w:rsidRPr="00BA58C9" w:rsidRDefault="00FF5117" w:rsidP="009A3999">
            <w:pPr>
              <w:rPr>
                <w:b/>
                <w:sz w:val="20"/>
                <w:szCs w:val="22"/>
              </w:rPr>
            </w:pPr>
            <w:r w:rsidRPr="00BA58C9">
              <w:rPr>
                <w:b/>
                <w:sz w:val="20"/>
                <w:szCs w:val="22"/>
              </w:rPr>
              <w:t>Rich questions:</w:t>
            </w:r>
          </w:p>
          <w:p w:rsidR="00FF5117" w:rsidRPr="00BA58C9" w:rsidRDefault="00FF5117" w:rsidP="009A3999">
            <w:pPr>
              <w:rPr>
                <w:rFonts w:cs="Arial"/>
                <w:sz w:val="20"/>
                <w:szCs w:val="22"/>
              </w:rPr>
            </w:pPr>
            <w:r w:rsidRPr="00BA58C9">
              <w:rPr>
                <w:rFonts w:cs="Arial"/>
                <w:sz w:val="20"/>
                <w:szCs w:val="22"/>
              </w:rPr>
              <w:t>- Why are reflex actions much quicker than voluntary responses?</w:t>
            </w:r>
          </w:p>
        </w:tc>
      </w:tr>
    </w:tbl>
    <w:p w:rsidR="00ED2ADE" w:rsidRDefault="00ED2ADE" w:rsidP="00ED2ADE">
      <w:pPr>
        <w:pStyle w:val="Heading2"/>
      </w:pPr>
      <w:r>
        <w:br w:type="page"/>
      </w:r>
    </w:p>
    <w:p w:rsidR="001C47B5" w:rsidRDefault="001C47B5" w:rsidP="001C47B5">
      <w:pPr>
        <w:pStyle w:val="Heading3"/>
      </w:pPr>
      <w:r w:rsidRPr="008E06CB">
        <w:lastRenderedPageBreak/>
        <w:t>3.</w:t>
      </w:r>
      <w:r>
        <w:t>4.2</w:t>
      </w:r>
      <w:r w:rsidRPr="008E06CB">
        <w:t xml:space="preserve"> </w:t>
      </w:r>
      <w:r>
        <w:t>Receptors.</w:t>
      </w:r>
    </w:p>
    <w:p w:rsidR="005B4699" w:rsidRPr="008E06CB" w:rsidRDefault="005B4699" w:rsidP="005B4699">
      <w:pPr>
        <w:pStyle w:val="Heading4"/>
        <w:rPr>
          <w:rFonts w:ascii="Arial" w:hAnsi="Arial" w:cs="Arial"/>
        </w:rPr>
      </w:pPr>
      <w:r w:rsidRPr="008E06CB">
        <w:rPr>
          <w:rFonts w:ascii="Arial" w:hAnsi="Arial" w:cs="Arial"/>
        </w:rPr>
        <w:t>3.</w:t>
      </w:r>
      <w:r>
        <w:rPr>
          <w:rFonts w:ascii="Arial" w:hAnsi="Arial" w:cs="Arial"/>
        </w:rPr>
        <w:t>4</w:t>
      </w:r>
      <w:r w:rsidRPr="008E06CB">
        <w:rPr>
          <w:rFonts w:ascii="Arial" w:hAnsi="Arial" w:cs="Arial"/>
        </w:rPr>
        <w:t>.</w:t>
      </w:r>
      <w:r>
        <w:rPr>
          <w:rFonts w:ascii="Arial" w:hAnsi="Arial" w:cs="Arial"/>
        </w:rPr>
        <w:t>2</w:t>
      </w:r>
      <w:r w:rsidRPr="008E06CB">
        <w:rPr>
          <w:rFonts w:ascii="Arial" w:hAnsi="Arial" w:cs="Arial"/>
        </w:rPr>
        <w:t>.</w:t>
      </w:r>
      <w:r>
        <w:rPr>
          <w:rFonts w:ascii="Arial" w:hAnsi="Arial" w:cs="Arial"/>
        </w:rPr>
        <w:t>1</w:t>
      </w:r>
      <w:r w:rsidRPr="008E06CB">
        <w:rPr>
          <w:rFonts w:ascii="Arial" w:hAnsi="Arial" w:cs="Arial"/>
        </w:rPr>
        <w:t xml:space="preserve"> </w:t>
      </w:r>
      <w:r>
        <w:rPr>
          <w:rFonts w:ascii="Arial" w:hAnsi="Arial" w:cs="Arial"/>
        </w:rPr>
        <w:t xml:space="preserve">The </w:t>
      </w:r>
      <w:proofErr w:type="spellStart"/>
      <w:r>
        <w:rPr>
          <w:rFonts w:ascii="Arial" w:hAnsi="Arial" w:cs="Arial"/>
        </w:rPr>
        <w:t>Pacinian</w:t>
      </w:r>
      <w:proofErr w:type="spellEnd"/>
      <w:r>
        <w:rPr>
          <w:rFonts w:ascii="Arial" w:hAnsi="Arial" w:cs="Arial"/>
        </w:rPr>
        <w:t xml:space="preserve"> corpuscle</w:t>
      </w:r>
    </w:p>
    <w:p w:rsidR="00ED2ADE" w:rsidRDefault="00ED2ADE" w:rsidP="005B4699"/>
    <w:p w:rsidR="005B4699" w:rsidRPr="008E06CB" w:rsidRDefault="005B4699" w:rsidP="005B4699">
      <w:r w:rsidRPr="008E06CB">
        <w:t>Prior knowledge:</w:t>
      </w:r>
    </w:p>
    <w:p w:rsidR="005B4699" w:rsidRPr="008E06CB" w:rsidRDefault="005B4699" w:rsidP="005B4699">
      <w:pPr>
        <w:autoSpaceDE w:val="0"/>
        <w:autoSpaceDN w:val="0"/>
        <w:adjustRightInd w:val="0"/>
        <w:spacing w:line="240" w:lineRule="auto"/>
        <w:rPr>
          <w:rFonts w:cs="Arial"/>
          <w:szCs w:val="22"/>
        </w:rPr>
      </w:pPr>
      <w:r w:rsidRPr="008E06CB">
        <w:rPr>
          <w:rFonts w:cs="Arial"/>
          <w:szCs w:val="22"/>
        </w:rPr>
        <w:t>- Cells called receptors detect stimuli (changes in the environment).</w:t>
      </w:r>
    </w:p>
    <w:p w:rsidR="005B4699" w:rsidRPr="008E06CB" w:rsidRDefault="005B4699" w:rsidP="005B4699">
      <w:pPr>
        <w:autoSpaceDE w:val="0"/>
        <w:autoSpaceDN w:val="0"/>
        <w:adjustRightInd w:val="0"/>
        <w:spacing w:line="240" w:lineRule="auto"/>
        <w:rPr>
          <w:rFonts w:cs="Arial"/>
          <w:szCs w:val="22"/>
        </w:rPr>
      </w:pPr>
      <w:r w:rsidRPr="008E06CB">
        <w:rPr>
          <w:rFonts w:cs="Arial"/>
          <w:szCs w:val="22"/>
        </w:rPr>
        <w:t>- Receptors and the stimuli they detect include light receptors in the eyes; sound receptors in the ears; receptors for balance in our ears; chemical receptors on the tongue and in the nose which enable us to taste and smell; touch, pressure, pain and temperature receptors in the skill.</w:t>
      </w:r>
    </w:p>
    <w:p w:rsidR="005B4699" w:rsidRPr="008E06CB" w:rsidRDefault="005B4699" w:rsidP="005B4699">
      <w:pPr>
        <w:autoSpaceDE w:val="0"/>
        <w:autoSpaceDN w:val="0"/>
        <w:adjustRightInd w:val="0"/>
        <w:spacing w:line="240" w:lineRule="auto"/>
        <w:rPr>
          <w:rFonts w:cs="Arial"/>
          <w:szCs w:val="22"/>
        </w:rPr>
      </w:pPr>
      <w:r w:rsidRPr="008E06CB">
        <w:rPr>
          <w:rFonts w:cs="Arial"/>
          <w:bCs/>
          <w:szCs w:val="22"/>
        </w:rPr>
        <w:t>- L</w:t>
      </w:r>
      <w:r w:rsidRPr="008E06CB">
        <w:rPr>
          <w:rFonts w:cs="Arial"/>
          <w:szCs w:val="22"/>
        </w:rPr>
        <w:t>ight receptor cells, like most animal cells, have a nucleus, cytoplasm and cell membrane.</w:t>
      </w:r>
    </w:p>
    <w:p w:rsidR="005B4699" w:rsidRPr="008E06CB" w:rsidRDefault="005B4699" w:rsidP="005B4699">
      <w:pPr>
        <w:autoSpaceDE w:val="0"/>
        <w:autoSpaceDN w:val="0"/>
        <w:adjustRightInd w:val="0"/>
        <w:spacing w:line="240" w:lineRule="auto"/>
        <w:rPr>
          <w:rFonts w:cs="Arial"/>
          <w:b/>
          <w:bCs/>
          <w:szCs w:val="22"/>
        </w:rPr>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5B4699" w:rsidRPr="008E06CB" w:rsidTr="00705FCF">
        <w:tc>
          <w:tcPr>
            <w:tcW w:w="2093" w:type="dxa"/>
            <w:tcBorders>
              <w:top w:val="nil"/>
            </w:tcBorders>
            <w:shd w:val="clear" w:color="auto" w:fill="001F3E"/>
          </w:tcPr>
          <w:p w:rsidR="005B4699" w:rsidRPr="008E06CB" w:rsidRDefault="005B4699" w:rsidP="009A3999">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5B4699" w:rsidRPr="008E06CB" w:rsidRDefault="005B4699" w:rsidP="009A3999">
            <w:pPr>
              <w:spacing w:line="240" w:lineRule="auto"/>
              <w:rPr>
                <w:b/>
              </w:rPr>
            </w:pPr>
            <w:r w:rsidRPr="008E06CB">
              <w:rPr>
                <w:b/>
              </w:rPr>
              <w:t>Time taken</w:t>
            </w:r>
          </w:p>
        </w:tc>
        <w:tc>
          <w:tcPr>
            <w:tcW w:w="2552" w:type="dxa"/>
            <w:tcBorders>
              <w:top w:val="nil"/>
            </w:tcBorders>
            <w:shd w:val="clear" w:color="auto" w:fill="001F3E"/>
          </w:tcPr>
          <w:p w:rsidR="005B4699" w:rsidRPr="008E06CB" w:rsidRDefault="005B4699" w:rsidP="009A3999">
            <w:pPr>
              <w:spacing w:line="240" w:lineRule="auto"/>
              <w:rPr>
                <w:b/>
              </w:rPr>
            </w:pPr>
            <w:r w:rsidRPr="008E06CB">
              <w:rPr>
                <w:b/>
              </w:rPr>
              <w:t>Learning Outcome</w:t>
            </w:r>
          </w:p>
        </w:tc>
        <w:tc>
          <w:tcPr>
            <w:tcW w:w="4536" w:type="dxa"/>
            <w:tcBorders>
              <w:top w:val="nil"/>
            </w:tcBorders>
            <w:shd w:val="clear" w:color="auto" w:fill="001F3E"/>
          </w:tcPr>
          <w:p w:rsidR="005B4699" w:rsidRPr="008E06CB" w:rsidRDefault="005B4699" w:rsidP="009A3999">
            <w:pPr>
              <w:spacing w:line="240" w:lineRule="auto"/>
              <w:rPr>
                <w:b/>
              </w:rPr>
            </w:pPr>
            <w:r w:rsidRPr="008E06CB">
              <w:rPr>
                <w:b/>
              </w:rPr>
              <w:t>Learning activity with opportunity to develop skills</w:t>
            </w:r>
          </w:p>
        </w:tc>
        <w:tc>
          <w:tcPr>
            <w:tcW w:w="1842" w:type="dxa"/>
            <w:tcBorders>
              <w:top w:val="nil"/>
            </w:tcBorders>
            <w:shd w:val="clear" w:color="auto" w:fill="001F3E"/>
          </w:tcPr>
          <w:p w:rsidR="005B4699" w:rsidRPr="008E06CB" w:rsidRDefault="005B4699" w:rsidP="009A3999">
            <w:pPr>
              <w:spacing w:line="240" w:lineRule="auto"/>
              <w:rPr>
                <w:b/>
              </w:rPr>
            </w:pPr>
            <w:r w:rsidRPr="008E06CB">
              <w:rPr>
                <w:b/>
              </w:rPr>
              <w:t>Assessment opportunities</w:t>
            </w:r>
          </w:p>
        </w:tc>
        <w:tc>
          <w:tcPr>
            <w:tcW w:w="2552" w:type="dxa"/>
            <w:tcBorders>
              <w:top w:val="nil"/>
            </w:tcBorders>
            <w:shd w:val="clear" w:color="auto" w:fill="001F3E"/>
          </w:tcPr>
          <w:p w:rsidR="005B4699" w:rsidRPr="008E06CB" w:rsidRDefault="005B4699" w:rsidP="009A3999">
            <w:pPr>
              <w:spacing w:line="240" w:lineRule="auto"/>
              <w:rPr>
                <w:b/>
              </w:rPr>
            </w:pPr>
            <w:r w:rsidRPr="008E06CB">
              <w:rPr>
                <w:b/>
              </w:rPr>
              <w:t>Resources</w:t>
            </w:r>
          </w:p>
        </w:tc>
      </w:tr>
      <w:tr w:rsidR="005B4699" w:rsidRPr="00BA58C9" w:rsidTr="00932DA4">
        <w:tc>
          <w:tcPr>
            <w:tcW w:w="2093" w:type="dxa"/>
            <w:shd w:val="clear" w:color="auto" w:fill="auto"/>
          </w:tcPr>
          <w:p w:rsidR="00705FCF" w:rsidRPr="00BA58C9" w:rsidRDefault="00705FCF" w:rsidP="00ED2ADE">
            <w:pPr>
              <w:autoSpaceDE w:val="0"/>
              <w:autoSpaceDN w:val="0"/>
              <w:adjustRightInd w:val="0"/>
              <w:spacing w:after="120" w:line="240" w:lineRule="auto"/>
              <w:rPr>
                <w:rFonts w:cs="Arial"/>
                <w:sz w:val="20"/>
                <w:szCs w:val="22"/>
              </w:rPr>
            </w:pPr>
            <w:r w:rsidRPr="00BA58C9">
              <w:rPr>
                <w:rFonts w:cs="Arial"/>
                <w:sz w:val="20"/>
                <w:szCs w:val="22"/>
              </w:rPr>
              <w:t xml:space="preserve">The </w:t>
            </w:r>
            <w:proofErr w:type="spellStart"/>
            <w:r w:rsidRPr="00BA58C9">
              <w:rPr>
                <w:rFonts w:cs="Arial"/>
                <w:sz w:val="20"/>
                <w:szCs w:val="22"/>
              </w:rPr>
              <w:t>Pacinian</w:t>
            </w:r>
            <w:proofErr w:type="spellEnd"/>
            <w:r w:rsidRPr="00BA58C9">
              <w:rPr>
                <w:rFonts w:cs="Arial"/>
                <w:sz w:val="20"/>
                <w:szCs w:val="22"/>
              </w:rPr>
              <w:t xml:space="preserve"> corpuscle as an example of a receptor to illustrate the following:</w:t>
            </w:r>
          </w:p>
          <w:p w:rsidR="00705FCF" w:rsidRPr="00BA58C9" w:rsidRDefault="00705FCF" w:rsidP="009A3999">
            <w:pPr>
              <w:autoSpaceDE w:val="0"/>
              <w:autoSpaceDN w:val="0"/>
              <w:adjustRightInd w:val="0"/>
              <w:spacing w:line="240" w:lineRule="auto"/>
              <w:rPr>
                <w:rFonts w:cs="Arial"/>
                <w:sz w:val="20"/>
                <w:szCs w:val="22"/>
              </w:rPr>
            </w:pPr>
            <w:r w:rsidRPr="00BA58C9">
              <w:rPr>
                <w:rFonts w:cs="Arial"/>
                <w:sz w:val="20"/>
                <w:szCs w:val="22"/>
              </w:rPr>
              <w:t>•</w:t>
            </w:r>
            <w:r w:rsidRPr="00BA58C9">
              <w:rPr>
                <w:sz w:val="20"/>
              </w:rPr>
              <w:t xml:space="preserve"> receptors </w:t>
            </w:r>
            <w:r w:rsidRPr="00BA58C9">
              <w:rPr>
                <w:rFonts w:cs="Arial"/>
                <w:sz w:val="20"/>
                <w:szCs w:val="22"/>
              </w:rPr>
              <w:t>respond to specific stimuli</w:t>
            </w:r>
          </w:p>
          <w:p w:rsidR="005B4699" w:rsidRPr="00BA58C9" w:rsidRDefault="00705FCF" w:rsidP="009A3999">
            <w:pPr>
              <w:autoSpaceDE w:val="0"/>
              <w:autoSpaceDN w:val="0"/>
              <w:adjustRightInd w:val="0"/>
              <w:spacing w:line="240" w:lineRule="auto"/>
              <w:rPr>
                <w:rFonts w:cs="Arial"/>
                <w:sz w:val="20"/>
                <w:szCs w:val="22"/>
              </w:rPr>
            </w:pPr>
            <w:r w:rsidRPr="00BA58C9">
              <w:rPr>
                <w:rFonts w:cs="Arial"/>
                <w:sz w:val="20"/>
                <w:szCs w:val="22"/>
              </w:rPr>
              <w:t>•</w:t>
            </w:r>
            <w:r w:rsidRPr="00BA58C9">
              <w:rPr>
                <w:sz w:val="20"/>
              </w:rPr>
              <w:t xml:space="preserve"> </w:t>
            </w:r>
            <w:proofErr w:type="gramStart"/>
            <w:r w:rsidRPr="00BA58C9">
              <w:rPr>
                <w:sz w:val="20"/>
              </w:rPr>
              <w:t>stimulation</w:t>
            </w:r>
            <w:proofErr w:type="gramEnd"/>
            <w:r w:rsidRPr="00BA58C9">
              <w:rPr>
                <w:sz w:val="20"/>
              </w:rPr>
              <w:t xml:space="preserve"> of a receptor leads to the </w:t>
            </w:r>
            <w:r w:rsidR="005B4699" w:rsidRPr="00BA58C9">
              <w:rPr>
                <w:rFonts w:cs="Arial"/>
                <w:sz w:val="20"/>
                <w:szCs w:val="22"/>
              </w:rPr>
              <w:t>establish</w:t>
            </w:r>
            <w:r w:rsidRPr="00BA58C9">
              <w:rPr>
                <w:rFonts w:cs="Arial"/>
                <w:sz w:val="20"/>
                <w:szCs w:val="22"/>
              </w:rPr>
              <w:t>ment of a generator potential</w:t>
            </w:r>
            <w:r w:rsidR="005B4699" w:rsidRPr="00BA58C9">
              <w:rPr>
                <w:rFonts w:cs="Arial"/>
                <w:sz w:val="20"/>
                <w:szCs w:val="22"/>
              </w:rPr>
              <w:t>.</w:t>
            </w:r>
          </w:p>
          <w:p w:rsidR="005B4699" w:rsidRPr="00BA58C9" w:rsidRDefault="005B4699" w:rsidP="009A3999">
            <w:pPr>
              <w:autoSpaceDE w:val="0"/>
              <w:autoSpaceDN w:val="0"/>
              <w:adjustRightInd w:val="0"/>
              <w:spacing w:line="240" w:lineRule="auto"/>
              <w:rPr>
                <w:rFonts w:cs="Arial"/>
                <w:sz w:val="20"/>
                <w:szCs w:val="22"/>
              </w:rPr>
            </w:pPr>
          </w:p>
          <w:p w:rsidR="005B4699" w:rsidRPr="00BA58C9" w:rsidRDefault="005B4699" w:rsidP="009A3999">
            <w:pPr>
              <w:autoSpaceDE w:val="0"/>
              <w:autoSpaceDN w:val="0"/>
              <w:adjustRightInd w:val="0"/>
              <w:spacing w:line="240" w:lineRule="auto"/>
              <w:rPr>
                <w:rFonts w:cs="Arial"/>
                <w:sz w:val="20"/>
                <w:szCs w:val="22"/>
              </w:rPr>
            </w:pPr>
            <w:r w:rsidRPr="00BA58C9">
              <w:rPr>
                <w:rFonts w:cs="Arial"/>
                <w:sz w:val="20"/>
                <w:szCs w:val="22"/>
              </w:rPr>
              <w:t xml:space="preserve">The basic structure of a </w:t>
            </w:r>
            <w:proofErr w:type="spellStart"/>
            <w:r w:rsidRPr="00BA58C9">
              <w:rPr>
                <w:rFonts w:cs="Arial"/>
                <w:sz w:val="20"/>
                <w:szCs w:val="22"/>
              </w:rPr>
              <w:t>Pacinian</w:t>
            </w:r>
            <w:proofErr w:type="spellEnd"/>
            <w:r w:rsidRPr="00BA58C9">
              <w:rPr>
                <w:rFonts w:cs="Arial"/>
                <w:sz w:val="20"/>
                <w:szCs w:val="22"/>
              </w:rPr>
              <w:t xml:space="preserve"> corpuscle.</w:t>
            </w:r>
          </w:p>
          <w:p w:rsidR="005B4699" w:rsidRPr="00BA58C9" w:rsidRDefault="005B4699" w:rsidP="009A3999">
            <w:pPr>
              <w:autoSpaceDE w:val="0"/>
              <w:autoSpaceDN w:val="0"/>
              <w:adjustRightInd w:val="0"/>
              <w:spacing w:line="240" w:lineRule="auto"/>
              <w:rPr>
                <w:rFonts w:cs="Arial"/>
                <w:sz w:val="20"/>
                <w:szCs w:val="22"/>
              </w:rPr>
            </w:pPr>
          </w:p>
          <w:p w:rsidR="005B4699" w:rsidRPr="00BA58C9" w:rsidRDefault="005B4699" w:rsidP="009A3999">
            <w:pPr>
              <w:autoSpaceDE w:val="0"/>
              <w:autoSpaceDN w:val="0"/>
              <w:adjustRightInd w:val="0"/>
              <w:spacing w:line="240" w:lineRule="auto"/>
              <w:rPr>
                <w:rFonts w:cs="Arial"/>
                <w:sz w:val="20"/>
                <w:szCs w:val="22"/>
              </w:rPr>
            </w:pPr>
            <w:r w:rsidRPr="00BA58C9">
              <w:rPr>
                <w:rFonts w:cs="Arial"/>
                <w:sz w:val="20"/>
                <w:szCs w:val="22"/>
              </w:rPr>
              <w:t xml:space="preserve">Deformation of stretch-mediated sodium ion channels in a </w:t>
            </w:r>
            <w:proofErr w:type="spellStart"/>
            <w:r w:rsidRPr="00BA58C9">
              <w:rPr>
                <w:rFonts w:cs="Arial"/>
                <w:sz w:val="20"/>
                <w:szCs w:val="22"/>
              </w:rPr>
              <w:t>Pacinian</w:t>
            </w:r>
            <w:proofErr w:type="spellEnd"/>
            <w:r w:rsidRPr="00BA58C9">
              <w:rPr>
                <w:rFonts w:cs="Arial"/>
                <w:sz w:val="20"/>
                <w:szCs w:val="22"/>
              </w:rPr>
              <w:t xml:space="preserve"> corpuscle leads to the establishment of a generator potential.</w:t>
            </w:r>
          </w:p>
        </w:tc>
        <w:tc>
          <w:tcPr>
            <w:tcW w:w="992" w:type="dxa"/>
            <w:shd w:val="clear" w:color="auto" w:fill="auto"/>
          </w:tcPr>
          <w:p w:rsidR="005B4699" w:rsidRPr="00BA58C9" w:rsidRDefault="005B4699" w:rsidP="00705FCF">
            <w:pPr>
              <w:rPr>
                <w:sz w:val="20"/>
              </w:rPr>
            </w:pPr>
            <w:r w:rsidRPr="00BA58C9">
              <w:rPr>
                <w:sz w:val="20"/>
              </w:rPr>
              <w:t>0.</w:t>
            </w:r>
            <w:r w:rsidR="00705FCF" w:rsidRPr="00BA58C9">
              <w:rPr>
                <w:sz w:val="20"/>
              </w:rPr>
              <w:t>2</w:t>
            </w:r>
            <w:r w:rsidRPr="00BA58C9">
              <w:rPr>
                <w:sz w:val="20"/>
              </w:rPr>
              <w:t xml:space="preserve"> weeks</w:t>
            </w:r>
          </w:p>
        </w:tc>
        <w:tc>
          <w:tcPr>
            <w:tcW w:w="2552" w:type="dxa"/>
            <w:shd w:val="clear" w:color="auto" w:fill="auto"/>
          </w:tcPr>
          <w:p w:rsidR="005B4699" w:rsidRPr="00BA58C9" w:rsidRDefault="005B4699" w:rsidP="009A3999">
            <w:pPr>
              <w:rPr>
                <w:sz w:val="20"/>
              </w:rPr>
            </w:pPr>
            <w:r w:rsidRPr="00BA58C9">
              <w:rPr>
                <w:rFonts w:cs="Arial"/>
                <w:sz w:val="20"/>
                <w:szCs w:val="22"/>
              </w:rPr>
              <w:t>•</w:t>
            </w:r>
            <w:r w:rsidRPr="00BA58C9">
              <w:rPr>
                <w:sz w:val="20"/>
              </w:rPr>
              <w:t xml:space="preserve"> explain the features of sensory reception which are common to all receptors.</w:t>
            </w:r>
          </w:p>
          <w:p w:rsidR="005B4699" w:rsidRPr="00BA58C9" w:rsidRDefault="005B4699" w:rsidP="009A3999">
            <w:pPr>
              <w:rPr>
                <w:rFonts w:cs="Arial"/>
                <w:sz w:val="20"/>
                <w:szCs w:val="22"/>
              </w:rPr>
            </w:pPr>
          </w:p>
          <w:p w:rsidR="005B4699" w:rsidRPr="00BA58C9" w:rsidRDefault="005B4699" w:rsidP="009A3999">
            <w:pPr>
              <w:rPr>
                <w:sz w:val="20"/>
              </w:rPr>
            </w:pPr>
            <w:r w:rsidRPr="00BA58C9">
              <w:rPr>
                <w:rFonts w:cs="Arial"/>
                <w:sz w:val="20"/>
                <w:szCs w:val="22"/>
              </w:rPr>
              <w:t>•</w:t>
            </w:r>
            <w:r w:rsidRPr="00BA58C9">
              <w:rPr>
                <w:sz w:val="20"/>
              </w:rPr>
              <w:t xml:space="preserve"> describe the structure of a </w:t>
            </w:r>
            <w:proofErr w:type="spellStart"/>
            <w:r w:rsidRPr="00BA58C9">
              <w:rPr>
                <w:sz w:val="20"/>
              </w:rPr>
              <w:t>Pacinian</w:t>
            </w:r>
            <w:proofErr w:type="spellEnd"/>
            <w:r w:rsidRPr="00BA58C9">
              <w:rPr>
                <w:sz w:val="20"/>
              </w:rPr>
              <w:t xml:space="preserve"> corpuscle.</w:t>
            </w:r>
          </w:p>
          <w:p w:rsidR="005B4699" w:rsidRPr="00BA58C9" w:rsidRDefault="005B4699" w:rsidP="009A3999">
            <w:pPr>
              <w:rPr>
                <w:sz w:val="20"/>
              </w:rPr>
            </w:pPr>
          </w:p>
          <w:p w:rsidR="005B4699" w:rsidRPr="00BA58C9" w:rsidRDefault="005B4699" w:rsidP="009A3999">
            <w:pPr>
              <w:rPr>
                <w:sz w:val="20"/>
              </w:rPr>
            </w:pPr>
            <w:r w:rsidRPr="00BA58C9">
              <w:rPr>
                <w:rFonts w:cs="Arial"/>
                <w:sz w:val="20"/>
                <w:szCs w:val="22"/>
              </w:rPr>
              <w:t>•</w:t>
            </w:r>
            <w:r w:rsidRPr="00BA58C9">
              <w:rPr>
                <w:sz w:val="20"/>
              </w:rPr>
              <w:t xml:space="preserve"> explain the stimulus which </w:t>
            </w:r>
            <w:proofErr w:type="spellStart"/>
            <w:r w:rsidRPr="00BA58C9">
              <w:rPr>
                <w:sz w:val="20"/>
              </w:rPr>
              <w:t>Pacinian</w:t>
            </w:r>
            <w:proofErr w:type="spellEnd"/>
            <w:r w:rsidRPr="00BA58C9">
              <w:rPr>
                <w:sz w:val="20"/>
              </w:rPr>
              <w:t xml:space="preserve"> corpuscles respond to.</w:t>
            </w:r>
          </w:p>
          <w:p w:rsidR="005B4699" w:rsidRPr="00BA58C9" w:rsidRDefault="005B4699" w:rsidP="009A3999">
            <w:pPr>
              <w:rPr>
                <w:sz w:val="20"/>
              </w:rPr>
            </w:pPr>
          </w:p>
          <w:p w:rsidR="005B4699" w:rsidRPr="00BA58C9" w:rsidRDefault="005B4699" w:rsidP="009A3999">
            <w:pPr>
              <w:rPr>
                <w:sz w:val="20"/>
              </w:rPr>
            </w:pPr>
            <w:r w:rsidRPr="00BA58C9">
              <w:rPr>
                <w:rFonts w:cs="Arial"/>
                <w:sz w:val="20"/>
                <w:szCs w:val="22"/>
              </w:rPr>
              <w:t>•</w:t>
            </w:r>
            <w:r w:rsidRPr="00BA58C9">
              <w:rPr>
                <w:sz w:val="20"/>
              </w:rPr>
              <w:t xml:space="preserve"> explain how a </w:t>
            </w:r>
            <w:proofErr w:type="spellStart"/>
            <w:r w:rsidRPr="00BA58C9">
              <w:rPr>
                <w:sz w:val="20"/>
              </w:rPr>
              <w:t>Pacinian</w:t>
            </w:r>
            <w:proofErr w:type="spellEnd"/>
            <w:r w:rsidRPr="00BA58C9">
              <w:rPr>
                <w:sz w:val="20"/>
              </w:rPr>
              <w:t xml:space="preserve"> corpu</w:t>
            </w:r>
            <w:r w:rsidR="00ED2ADE">
              <w:rPr>
                <w:sz w:val="20"/>
              </w:rPr>
              <w:t>sc</w:t>
            </w:r>
            <w:r w:rsidRPr="00BA58C9">
              <w:rPr>
                <w:sz w:val="20"/>
              </w:rPr>
              <w:t>le pro</w:t>
            </w:r>
            <w:r w:rsidR="008542E6">
              <w:rPr>
                <w:sz w:val="20"/>
              </w:rPr>
              <w:t xml:space="preserve">duces a generator potential in </w:t>
            </w:r>
            <w:r w:rsidRPr="00BA58C9">
              <w:rPr>
                <w:sz w:val="20"/>
              </w:rPr>
              <w:t>response to a specific stimulus.</w:t>
            </w:r>
          </w:p>
          <w:p w:rsidR="005B4699" w:rsidRPr="00BA58C9" w:rsidRDefault="005B4699" w:rsidP="009A3999">
            <w:pPr>
              <w:rPr>
                <w:sz w:val="20"/>
              </w:rPr>
            </w:pPr>
          </w:p>
        </w:tc>
        <w:tc>
          <w:tcPr>
            <w:tcW w:w="4536" w:type="dxa"/>
            <w:shd w:val="clear" w:color="auto" w:fill="auto"/>
          </w:tcPr>
          <w:p w:rsidR="005B4699" w:rsidRPr="00BA58C9" w:rsidRDefault="005B4699" w:rsidP="00ED2ADE">
            <w:pPr>
              <w:spacing w:after="120"/>
              <w:rPr>
                <w:b/>
                <w:sz w:val="20"/>
              </w:rPr>
            </w:pPr>
            <w:r w:rsidRPr="00BA58C9">
              <w:rPr>
                <w:b/>
                <w:sz w:val="20"/>
              </w:rPr>
              <w:t>Learning activities:</w:t>
            </w:r>
          </w:p>
          <w:p w:rsidR="005B4699" w:rsidRPr="00BA58C9" w:rsidRDefault="005B4699" w:rsidP="009A3999">
            <w:pPr>
              <w:rPr>
                <w:sz w:val="20"/>
              </w:rPr>
            </w:pPr>
            <w:r w:rsidRPr="00BA58C9">
              <w:rPr>
                <w:sz w:val="20"/>
              </w:rPr>
              <w:t xml:space="preserve">- Teacher explanation of the features of sensory reception which are common to all receptors. Exemplify this with discussion of the structure of a </w:t>
            </w:r>
            <w:proofErr w:type="spellStart"/>
            <w:r w:rsidRPr="00BA58C9">
              <w:rPr>
                <w:sz w:val="20"/>
              </w:rPr>
              <w:t>Pacinian</w:t>
            </w:r>
            <w:proofErr w:type="spellEnd"/>
            <w:r w:rsidRPr="00BA58C9">
              <w:rPr>
                <w:sz w:val="20"/>
              </w:rPr>
              <w:t xml:space="preserve"> corpuscle and how it produces a generator potential. </w:t>
            </w:r>
          </w:p>
          <w:p w:rsidR="005B4699" w:rsidRPr="00BA58C9" w:rsidRDefault="005B4699" w:rsidP="009A3999">
            <w:pPr>
              <w:rPr>
                <w:sz w:val="20"/>
              </w:rPr>
            </w:pPr>
            <w:r w:rsidRPr="00BA58C9">
              <w:rPr>
                <w:sz w:val="20"/>
              </w:rPr>
              <w:t xml:space="preserve">- </w:t>
            </w:r>
            <w:r w:rsidR="00ED2ADE">
              <w:rPr>
                <w:sz w:val="20"/>
              </w:rPr>
              <w:t>Past e</w:t>
            </w:r>
            <w:r w:rsidRPr="00BA58C9">
              <w:rPr>
                <w:sz w:val="20"/>
              </w:rPr>
              <w:t>xam questions.</w:t>
            </w:r>
          </w:p>
          <w:p w:rsidR="005B4699" w:rsidRPr="00BA58C9" w:rsidRDefault="005B4699" w:rsidP="009A3999">
            <w:pPr>
              <w:rPr>
                <w:sz w:val="20"/>
              </w:rPr>
            </w:pPr>
          </w:p>
          <w:p w:rsidR="005B4699" w:rsidRPr="00BA58C9" w:rsidRDefault="005B4699" w:rsidP="009A3999">
            <w:pPr>
              <w:rPr>
                <w:b/>
                <w:sz w:val="20"/>
              </w:rPr>
            </w:pPr>
            <w:r w:rsidRPr="00BA58C9">
              <w:rPr>
                <w:b/>
                <w:sz w:val="20"/>
              </w:rPr>
              <w:t>Skills developed by learning activities:</w:t>
            </w:r>
          </w:p>
          <w:p w:rsidR="005B4699" w:rsidRPr="00BA58C9" w:rsidRDefault="005B4699" w:rsidP="009A3999">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 xml:space="preserve">Development of knowledge and understanding of how </w:t>
            </w:r>
            <w:proofErr w:type="spellStart"/>
            <w:r w:rsidRPr="00BA58C9">
              <w:rPr>
                <w:rFonts w:cs="Arial"/>
                <w:bCs/>
                <w:sz w:val="20"/>
                <w:szCs w:val="22"/>
              </w:rPr>
              <w:t>Pacinian</w:t>
            </w:r>
            <w:proofErr w:type="spellEnd"/>
            <w:r w:rsidRPr="00BA58C9">
              <w:rPr>
                <w:rFonts w:cs="Arial"/>
                <w:bCs/>
                <w:sz w:val="20"/>
                <w:szCs w:val="22"/>
              </w:rPr>
              <w:t xml:space="preserve"> corpuscles work.</w:t>
            </w:r>
          </w:p>
          <w:p w:rsidR="005B4699" w:rsidRPr="00BA58C9" w:rsidRDefault="005B4699" w:rsidP="009A3999">
            <w:pPr>
              <w:autoSpaceDE w:val="0"/>
              <w:autoSpaceDN w:val="0"/>
              <w:adjustRightInd w:val="0"/>
              <w:spacing w:line="240" w:lineRule="auto"/>
              <w:rPr>
                <w:rFonts w:cs="Arial"/>
                <w:bCs/>
                <w:sz w:val="20"/>
                <w:szCs w:val="22"/>
              </w:rPr>
            </w:pPr>
          </w:p>
        </w:tc>
        <w:tc>
          <w:tcPr>
            <w:tcW w:w="1842" w:type="dxa"/>
            <w:shd w:val="clear" w:color="auto" w:fill="auto"/>
          </w:tcPr>
          <w:p w:rsidR="00932DA4" w:rsidRPr="00BA58C9" w:rsidRDefault="00932DA4" w:rsidP="00ED2ADE">
            <w:pPr>
              <w:spacing w:after="120"/>
              <w:rPr>
                <w:b/>
                <w:sz w:val="20"/>
                <w:szCs w:val="22"/>
              </w:rPr>
            </w:pPr>
            <w:r w:rsidRPr="00BA58C9">
              <w:rPr>
                <w:b/>
                <w:sz w:val="20"/>
                <w:szCs w:val="22"/>
              </w:rPr>
              <w:t>Past exam paper material:</w:t>
            </w:r>
          </w:p>
          <w:p w:rsidR="000D7E24" w:rsidRPr="00BA58C9" w:rsidRDefault="000D7E24" w:rsidP="009A3999">
            <w:pPr>
              <w:rPr>
                <w:sz w:val="20"/>
                <w:szCs w:val="22"/>
              </w:rPr>
            </w:pPr>
            <w:r w:rsidRPr="00BA58C9">
              <w:rPr>
                <w:sz w:val="20"/>
                <w:szCs w:val="22"/>
              </w:rPr>
              <w:t>BIOL5– June 15 Q5a;</w:t>
            </w:r>
          </w:p>
          <w:p w:rsidR="005B4699" w:rsidRPr="00BA58C9" w:rsidRDefault="00932DA4" w:rsidP="009A3999">
            <w:pPr>
              <w:rPr>
                <w:sz w:val="20"/>
                <w:szCs w:val="22"/>
              </w:rPr>
            </w:pPr>
            <w:r w:rsidRPr="00BA58C9">
              <w:rPr>
                <w:sz w:val="20"/>
                <w:szCs w:val="22"/>
              </w:rPr>
              <w:t xml:space="preserve">UK </w:t>
            </w:r>
            <w:r w:rsidR="005B4699" w:rsidRPr="00BA58C9">
              <w:rPr>
                <w:sz w:val="20"/>
                <w:szCs w:val="22"/>
              </w:rPr>
              <w:t xml:space="preserve">A-level </w:t>
            </w:r>
            <w:r w:rsidR="00705FCF" w:rsidRPr="00BA58C9">
              <w:rPr>
                <w:sz w:val="20"/>
                <w:szCs w:val="22"/>
              </w:rPr>
              <w:t xml:space="preserve">Specimen </w:t>
            </w:r>
            <w:r w:rsidR="005B4699" w:rsidRPr="00BA58C9">
              <w:rPr>
                <w:sz w:val="20"/>
                <w:szCs w:val="22"/>
              </w:rPr>
              <w:t>Paper 2 – Q4.2</w:t>
            </w:r>
          </w:p>
          <w:p w:rsidR="005B4699" w:rsidRPr="00BA58C9" w:rsidRDefault="005B4699" w:rsidP="009A3999">
            <w:pPr>
              <w:rPr>
                <w:sz w:val="20"/>
              </w:rPr>
            </w:pPr>
          </w:p>
        </w:tc>
        <w:tc>
          <w:tcPr>
            <w:tcW w:w="2552" w:type="dxa"/>
            <w:shd w:val="clear" w:color="auto" w:fill="auto"/>
          </w:tcPr>
          <w:p w:rsidR="005B4699" w:rsidRPr="00BA58C9" w:rsidRDefault="005B4699" w:rsidP="00705FCF">
            <w:pPr>
              <w:rPr>
                <w:b/>
                <w:sz w:val="20"/>
                <w:szCs w:val="22"/>
              </w:rPr>
            </w:pPr>
            <w:r w:rsidRPr="00BA58C9">
              <w:rPr>
                <w:b/>
                <w:sz w:val="20"/>
                <w:szCs w:val="22"/>
              </w:rPr>
              <w:t>Rich questions:</w:t>
            </w:r>
          </w:p>
          <w:p w:rsidR="00705FCF" w:rsidRPr="00BA58C9" w:rsidRDefault="00705FCF" w:rsidP="00705FCF">
            <w:pPr>
              <w:rPr>
                <w:sz w:val="20"/>
                <w:szCs w:val="22"/>
              </w:rPr>
            </w:pPr>
            <w:r w:rsidRPr="00BA58C9">
              <w:rPr>
                <w:sz w:val="20"/>
                <w:szCs w:val="22"/>
              </w:rPr>
              <w:t xml:space="preserve">- What stimulus does a </w:t>
            </w:r>
            <w:proofErr w:type="spellStart"/>
            <w:r w:rsidRPr="00BA58C9">
              <w:rPr>
                <w:sz w:val="20"/>
                <w:szCs w:val="22"/>
              </w:rPr>
              <w:t>Pacinian</w:t>
            </w:r>
            <w:proofErr w:type="spellEnd"/>
            <w:r w:rsidRPr="00BA58C9">
              <w:rPr>
                <w:sz w:val="20"/>
                <w:szCs w:val="22"/>
              </w:rPr>
              <w:t xml:space="preserve"> corpuscle respond to?</w:t>
            </w:r>
          </w:p>
          <w:p w:rsidR="00705FCF" w:rsidRPr="00BA58C9" w:rsidRDefault="00705FCF" w:rsidP="00705FCF">
            <w:pPr>
              <w:rPr>
                <w:sz w:val="20"/>
                <w:szCs w:val="22"/>
              </w:rPr>
            </w:pPr>
            <w:r w:rsidRPr="00BA58C9">
              <w:rPr>
                <w:sz w:val="20"/>
                <w:szCs w:val="22"/>
              </w:rPr>
              <w:t>- What is a generator potential?</w:t>
            </w:r>
          </w:p>
          <w:p w:rsidR="00705FCF" w:rsidRPr="00BA58C9" w:rsidRDefault="00705FCF" w:rsidP="00705FCF">
            <w:pPr>
              <w:rPr>
                <w:sz w:val="20"/>
                <w:szCs w:val="22"/>
              </w:rPr>
            </w:pPr>
            <w:r w:rsidRPr="00BA58C9">
              <w:rPr>
                <w:sz w:val="20"/>
                <w:szCs w:val="22"/>
              </w:rPr>
              <w:t>- Explain how a generator potential is established.</w:t>
            </w:r>
          </w:p>
        </w:tc>
      </w:tr>
    </w:tbl>
    <w:p w:rsidR="00823AFC" w:rsidRDefault="00823AFC" w:rsidP="00823AFC">
      <w:pPr>
        <w:pStyle w:val="Heading4"/>
        <w:rPr>
          <w:rFonts w:ascii="Arial" w:hAnsi="Arial" w:cs="Arial"/>
        </w:rPr>
      </w:pPr>
      <w:r w:rsidRPr="008E06CB">
        <w:rPr>
          <w:rFonts w:ascii="Arial" w:hAnsi="Arial" w:cs="Arial"/>
        </w:rPr>
        <w:lastRenderedPageBreak/>
        <w:t>3.</w:t>
      </w:r>
      <w:r>
        <w:rPr>
          <w:rFonts w:ascii="Arial" w:hAnsi="Arial" w:cs="Arial"/>
        </w:rPr>
        <w:t>4</w:t>
      </w:r>
      <w:r w:rsidRPr="008E06CB">
        <w:rPr>
          <w:rFonts w:ascii="Arial" w:hAnsi="Arial" w:cs="Arial"/>
        </w:rPr>
        <w:t>.</w:t>
      </w:r>
      <w:r>
        <w:rPr>
          <w:rFonts w:ascii="Arial" w:hAnsi="Arial" w:cs="Arial"/>
        </w:rPr>
        <w:t>2</w:t>
      </w:r>
      <w:r w:rsidRPr="008E06CB">
        <w:rPr>
          <w:rFonts w:ascii="Arial" w:hAnsi="Arial" w:cs="Arial"/>
        </w:rPr>
        <w:t>.</w:t>
      </w:r>
      <w:r w:rsidR="00BC2371">
        <w:rPr>
          <w:rFonts w:ascii="Arial" w:hAnsi="Arial" w:cs="Arial"/>
        </w:rPr>
        <w:t>2 The human retina</w:t>
      </w:r>
    </w:p>
    <w:p w:rsidR="00823AFC" w:rsidRDefault="00823AFC" w:rsidP="00823AFC">
      <w:r w:rsidRPr="008E06CB">
        <w:t>Prior knowledge</w:t>
      </w:r>
      <w:r w:rsidR="00BC2371">
        <w:t>: Nothing explicitly relevant</w:t>
      </w:r>
    </w:p>
    <w:p w:rsidR="00BC2371" w:rsidRPr="008E06CB" w:rsidRDefault="00BC2371" w:rsidP="00823AFC"/>
    <w:tbl>
      <w:tblPr>
        <w:tblStyle w:val="TableGrid"/>
        <w:tblW w:w="14803"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60"/>
        <w:gridCol w:w="850"/>
        <w:gridCol w:w="2410"/>
        <w:gridCol w:w="4961"/>
        <w:gridCol w:w="1701"/>
        <w:gridCol w:w="3321"/>
      </w:tblGrid>
      <w:tr w:rsidR="00BC2371" w:rsidRPr="008E06CB" w:rsidTr="00BC2371">
        <w:tc>
          <w:tcPr>
            <w:tcW w:w="1560" w:type="dxa"/>
            <w:tcBorders>
              <w:top w:val="nil"/>
            </w:tcBorders>
            <w:shd w:val="clear" w:color="auto" w:fill="001F3E"/>
          </w:tcPr>
          <w:p w:rsidR="005B4699" w:rsidRPr="008E06CB" w:rsidRDefault="005B4699" w:rsidP="009A3999">
            <w:pPr>
              <w:spacing w:line="240" w:lineRule="auto"/>
              <w:rPr>
                <w:b/>
              </w:rPr>
            </w:pP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1F3E"/>
          </w:tcPr>
          <w:p w:rsidR="005B4699" w:rsidRPr="008E06CB" w:rsidRDefault="005B4699" w:rsidP="009A3999">
            <w:pPr>
              <w:spacing w:line="240" w:lineRule="auto"/>
              <w:rPr>
                <w:b/>
              </w:rPr>
            </w:pPr>
            <w:r w:rsidRPr="008E06CB">
              <w:rPr>
                <w:b/>
              </w:rPr>
              <w:t>Time taken</w:t>
            </w:r>
          </w:p>
        </w:tc>
        <w:tc>
          <w:tcPr>
            <w:tcW w:w="2410" w:type="dxa"/>
            <w:tcBorders>
              <w:top w:val="nil"/>
            </w:tcBorders>
            <w:shd w:val="clear" w:color="auto" w:fill="001F3E"/>
          </w:tcPr>
          <w:p w:rsidR="005B4699" w:rsidRPr="008E06CB" w:rsidRDefault="005B4699" w:rsidP="009A3999">
            <w:pPr>
              <w:spacing w:line="240" w:lineRule="auto"/>
              <w:rPr>
                <w:b/>
              </w:rPr>
            </w:pPr>
            <w:r w:rsidRPr="008E06CB">
              <w:rPr>
                <w:b/>
              </w:rPr>
              <w:t>Learning Outcome</w:t>
            </w:r>
          </w:p>
        </w:tc>
        <w:tc>
          <w:tcPr>
            <w:tcW w:w="4961" w:type="dxa"/>
            <w:tcBorders>
              <w:top w:val="nil"/>
            </w:tcBorders>
            <w:shd w:val="clear" w:color="auto" w:fill="001F3E"/>
          </w:tcPr>
          <w:p w:rsidR="005B4699" w:rsidRPr="008E06CB" w:rsidRDefault="005B4699" w:rsidP="009A3999">
            <w:pPr>
              <w:spacing w:line="240" w:lineRule="auto"/>
              <w:rPr>
                <w:b/>
              </w:rPr>
            </w:pPr>
            <w:r w:rsidRPr="008E06CB">
              <w:rPr>
                <w:b/>
              </w:rPr>
              <w:t>Learning activity with opportunity to develop skills</w:t>
            </w:r>
          </w:p>
        </w:tc>
        <w:tc>
          <w:tcPr>
            <w:tcW w:w="1701" w:type="dxa"/>
            <w:tcBorders>
              <w:top w:val="nil"/>
            </w:tcBorders>
            <w:shd w:val="clear" w:color="auto" w:fill="001F3E"/>
          </w:tcPr>
          <w:p w:rsidR="005B4699" w:rsidRPr="008E06CB" w:rsidRDefault="005B4699" w:rsidP="009A3999">
            <w:pPr>
              <w:spacing w:line="240" w:lineRule="auto"/>
              <w:rPr>
                <w:b/>
              </w:rPr>
            </w:pPr>
            <w:r w:rsidRPr="008E06CB">
              <w:rPr>
                <w:b/>
              </w:rPr>
              <w:t>Assessment opportunities</w:t>
            </w:r>
          </w:p>
        </w:tc>
        <w:tc>
          <w:tcPr>
            <w:tcW w:w="3321" w:type="dxa"/>
            <w:tcBorders>
              <w:top w:val="nil"/>
            </w:tcBorders>
            <w:shd w:val="clear" w:color="auto" w:fill="001F3E"/>
          </w:tcPr>
          <w:p w:rsidR="005B4699" w:rsidRPr="008E06CB" w:rsidRDefault="005B4699" w:rsidP="009A3999">
            <w:pPr>
              <w:spacing w:line="240" w:lineRule="auto"/>
              <w:rPr>
                <w:b/>
              </w:rPr>
            </w:pPr>
            <w:r w:rsidRPr="008E06CB">
              <w:rPr>
                <w:b/>
              </w:rPr>
              <w:t>Resources</w:t>
            </w:r>
          </w:p>
        </w:tc>
      </w:tr>
      <w:tr w:rsidR="00BC2371" w:rsidRPr="00BA58C9" w:rsidTr="00BC2371">
        <w:tc>
          <w:tcPr>
            <w:tcW w:w="1560" w:type="dxa"/>
            <w:shd w:val="clear" w:color="auto" w:fill="auto"/>
          </w:tcPr>
          <w:p w:rsidR="005B4699" w:rsidRPr="00BA58C9" w:rsidRDefault="003B5E03" w:rsidP="009A3999">
            <w:pPr>
              <w:autoSpaceDE w:val="0"/>
              <w:autoSpaceDN w:val="0"/>
              <w:adjustRightInd w:val="0"/>
              <w:spacing w:line="240" w:lineRule="auto"/>
              <w:rPr>
                <w:rFonts w:cs="Arial"/>
                <w:b/>
                <w:sz w:val="20"/>
                <w:szCs w:val="22"/>
              </w:rPr>
            </w:pPr>
            <w:r w:rsidRPr="00BA58C9">
              <w:rPr>
                <w:rFonts w:eastAsia="Arial" w:cs="Arial"/>
                <w:w w:val="101"/>
                <w:sz w:val="20"/>
              </w:rPr>
              <w:t>The human retina only in sufficient detail as to show how differences in sensitivity to light and colour and visual acuity are explained by differences in the optical pigments of rods and cones and the connections that the rods and cones make in the optical nerve.</w:t>
            </w:r>
          </w:p>
        </w:tc>
        <w:tc>
          <w:tcPr>
            <w:tcW w:w="850" w:type="dxa"/>
            <w:shd w:val="clear" w:color="auto" w:fill="auto"/>
          </w:tcPr>
          <w:p w:rsidR="005B4699" w:rsidRPr="00BA58C9" w:rsidRDefault="005B4699" w:rsidP="003B5E03">
            <w:pPr>
              <w:rPr>
                <w:sz w:val="20"/>
              </w:rPr>
            </w:pPr>
            <w:r w:rsidRPr="00BA58C9">
              <w:rPr>
                <w:sz w:val="20"/>
              </w:rPr>
              <w:t>0.</w:t>
            </w:r>
            <w:r w:rsidR="003B5E03" w:rsidRPr="00BA58C9">
              <w:rPr>
                <w:sz w:val="20"/>
              </w:rPr>
              <w:t xml:space="preserve">4 </w:t>
            </w:r>
            <w:r w:rsidRPr="00BA58C9">
              <w:rPr>
                <w:sz w:val="20"/>
              </w:rPr>
              <w:t>weeks</w:t>
            </w:r>
          </w:p>
        </w:tc>
        <w:tc>
          <w:tcPr>
            <w:tcW w:w="2410" w:type="dxa"/>
            <w:shd w:val="clear" w:color="auto" w:fill="auto"/>
          </w:tcPr>
          <w:p w:rsidR="005B4699" w:rsidRPr="00BA58C9" w:rsidRDefault="005B4699" w:rsidP="009A3999">
            <w:pPr>
              <w:rPr>
                <w:sz w:val="20"/>
              </w:rPr>
            </w:pPr>
            <w:r w:rsidRPr="00BA58C9">
              <w:rPr>
                <w:rFonts w:cs="Arial"/>
                <w:sz w:val="20"/>
                <w:szCs w:val="22"/>
              </w:rPr>
              <w:t>•</w:t>
            </w:r>
            <w:r w:rsidRPr="00BA58C9">
              <w:rPr>
                <w:sz w:val="20"/>
              </w:rPr>
              <w:t xml:space="preserve"> identify the pigments in rod and cone cells.</w:t>
            </w:r>
          </w:p>
          <w:p w:rsidR="005B4699" w:rsidRPr="00BA58C9" w:rsidRDefault="005B4699" w:rsidP="009A3999">
            <w:pPr>
              <w:rPr>
                <w:sz w:val="20"/>
              </w:rPr>
            </w:pPr>
          </w:p>
          <w:p w:rsidR="005B4699" w:rsidRPr="00BA58C9" w:rsidRDefault="005B4699" w:rsidP="009A3999">
            <w:pPr>
              <w:rPr>
                <w:sz w:val="20"/>
              </w:rPr>
            </w:pPr>
            <w:r w:rsidRPr="00BA58C9">
              <w:rPr>
                <w:rFonts w:cs="Arial"/>
                <w:sz w:val="20"/>
                <w:szCs w:val="22"/>
              </w:rPr>
              <w:t>•</w:t>
            </w:r>
            <w:r w:rsidRPr="00BA58C9">
              <w:rPr>
                <w:sz w:val="20"/>
              </w:rPr>
              <w:t xml:space="preserve"> explain how rod cells’ visual acuity, sensitivity to light and sensitivity to colour are accounted for by the presence of rhodopsin and connections to the optic nerve.</w:t>
            </w:r>
          </w:p>
          <w:p w:rsidR="005B4699" w:rsidRPr="00BA58C9" w:rsidRDefault="005B4699" w:rsidP="009A3999">
            <w:pPr>
              <w:rPr>
                <w:sz w:val="20"/>
              </w:rPr>
            </w:pPr>
          </w:p>
          <w:p w:rsidR="005B4699" w:rsidRPr="00BA58C9" w:rsidRDefault="005B4699" w:rsidP="009A3999">
            <w:pPr>
              <w:rPr>
                <w:sz w:val="20"/>
              </w:rPr>
            </w:pPr>
            <w:r w:rsidRPr="00BA58C9">
              <w:rPr>
                <w:rFonts w:cs="Arial"/>
                <w:sz w:val="20"/>
                <w:szCs w:val="22"/>
              </w:rPr>
              <w:t>•</w:t>
            </w:r>
            <w:r w:rsidRPr="00BA58C9">
              <w:rPr>
                <w:sz w:val="20"/>
              </w:rPr>
              <w:t xml:space="preserve"> explain how cone cells’ visual acuity, sensitivity to light and sensitivity to colour are accounted for by the presence</w:t>
            </w:r>
            <w:r w:rsidR="008542E6">
              <w:rPr>
                <w:sz w:val="20"/>
              </w:rPr>
              <w:t xml:space="preserve"> of</w:t>
            </w:r>
            <w:r w:rsidRPr="00BA58C9">
              <w:rPr>
                <w:sz w:val="20"/>
              </w:rPr>
              <w:t xml:space="preserve"> </w:t>
            </w:r>
            <w:proofErr w:type="spellStart"/>
            <w:r w:rsidRPr="00BA58C9">
              <w:rPr>
                <w:sz w:val="20"/>
              </w:rPr>
              <w:t>iodopsin</w:t>
            </w:r>
            <w:proofErr w:type="spellEnd"/>
            <w:r w:rsidRPr="00BA58C9">
              <w:rPr>
                <w:sz w:val="20"/>
              </w:rPr>
              <w:t xml:space="preserve"> and </w:t>
            </w:r>
            <w:r w:rsidR="00BC2371" w:rsidRPr="00BA58C9">
              <w:rPr>
                <w:sz w:val="20"/>
              </w:rPr>
              <w:t>connections to the optic nerve.</w:t>
            </w:r>
          </w:p>
        </w:tc>
        <w:tc>
          <w:tcPr>
            <w:tcW w:w="4961" w:type="dxa"/>
            <w:shd w:val="clear" w:color="auto" w:fill="auto"/>
          </w:tcPr>
          <w:p w:rsidR="005B4699" w:rsidRPr="00BA58C9" w:rsidRDefault="005B4699" w:rsidP="009A3999">
            <w:pPr>
              <w:rPr>
                <w:b/>
                <w:sz w:val="20"/>
              </w:rPr>
            </w:pPr>
            <w:r w:rsidRPr="00BA58C9">
              <w:rPr>
                <w:b/>
                <w:sz w:val="20"/>
              </w:rPr>
              <w:t>Learning activities:</w:t>
            </w:r>
          </w:p>
          <w:p w:rsidR="005B4699" w:rsidRPr="00BA58C9" w:rsidRDefault="005B4699" w:rsidP="009A3999">
            <w:pPr>
              <w:rPr>
                <w:sz w:val="20"/>
              </w:rPr>
            </w:pPr>
            <w:r w:rsidRPr="00BA58C9">
              <w:rPr>
                <w:sz w:val="20"/>
              </w:rPr>
              <w:t>- Introduce the parts of the eye and how the eye focusses light that is scattered by objects/from objects, to form an image on the retina.</w:t>
            </w:r>
          </w:p>
          <w:p w:rsidR="005B4699" w:rsidRPr="00BA58C9" w:rsidRDefault="005B4699" w:rsidP="009A3999">
            <w:pPr>
              <w:rPr>
                <w:sz w:val="20"/>
              </w:rPr>
            </w:pPr>
            <w:r w:rsidRPr="00BA58C9">
              <w:rPr>
                <w:sz w:val="20"/>
              </w:rPr>
              <w:t>- Provide information sheets/comprehensions on rod and cone cells around the room, and provide a question sheet to the answers to.</w:t>
            </w:r>
          </w:p>
          <w:p w:rsidR="005B4699" w:rsidRPr="00BA58C9" w:rsidRDefault="005B4699" w:rsidP="009A3999">
            <w:pPr>
              <w:rPr>
                <w:sz w:val="20"/>
              </w:rPr>
            </w:pPr>
            <w:r w:rsidRPr="00BA58C9">
              <w:rPr>
                <w:sz w:val="20"/>
              </w:rPr>
              <w:t>- Accept feedback and reinforce with teacher explanation. Include the concept of threshold level stimulation.</w:t>
            </w:r>
          </w:p>
          <w:p w:rsidR="005B4699" w:rsidRPr="00BA58C9" w:rsidRDefault="005B4699" w:rsidP="009A3999">
            <w:pPr>
              <w:rPr>
                <w:sz w:val="20"/>
              </w:rPr>
            </w:pPr>
            <w:r w:rsidRPr="00BA58C9">
              <w:rPr>
                <w:sz w:val="20"/>
              </w:rPr>
              <w:t>- Students summarise differences between rods and cones in a table.</w:t>
            </w:r>
          </w:p>
          <w:p w:rsidR="005B4699" w:rsidRPr="00BA58C9" w:rsidRDefault="005B4699" w:rsidP="009A3999">
            <w:pPr>
              <w:rPr>
                <w:sz w:val="20"/>
              </w:rPr>
            </w:pPr>
            <w:r w:rsidRPr="00BA58C9">
              <w:rPr>
                <w:sz w:val="20"/>
              </w:rPr>
              <w:t>- Provide data on trichromatic theory and ask students to interpret.</w:t>
            </w:r>
          </w:p>
          <w:p w:rsidR="005B4699" w:rsidRPr="00BA58C9" w:rsidRDefault="00BC2371" w:rsidP="009A3999">
            <w:pPr>
              <w:rPr>
                <w:sz w:val="20"/>
              </w:rPr>
            </w:pPr>
            <w:r w:rsidRPr="00BA58C9">
              <w:rPr>
                <w:sz w:val="20"/>
              </w:rPr>
              <w:t xml:space="preserve">- </w:t>
            </w:r>
            <w:r w:rsidR="008542E6">
              <w:rPr>
                <w:sz w:val="20"/>
              </w:rPr>
              <w:t>Past e</w:t>
            </w:r>
            <w:r w:rsidRPr="00BA58C9">
              <w:rPr>
                <w:sz w:val="20"/>
              </w:rPr>
              <w:t>xam questions.</w:t>
            </w:r>
          </w:p>
          <w:p w:rsidR="00BC2371" w:rsidRPr="00BA58C9" w:rsidRDefault="00BC2371" w:rsidP="009A3999">
            <w:pPr>
              <w:rPr>
                <w:sz w:val="20"/>
              </w:rPr>
            </w:pPr>
          </w:p>
          <w:p w:rsidR="005B4699" w:rsidRPr="00BA58C9" w:rsidRDefault="005B4699" w:rsidP="009A3999">
            <w:pPr>
              <w:rPr>
                <w:b/>
                <w:sz w:val="20"/>
              </w:rPr>
            </w:pPr>
            <w:r w:rsidRPr="00BA58C9">
              <w:rPr>
                <w:b/>
                <w:sz w:val="20"/>
              </w:rPr>
              <w:t>Skills developed by learning activities:</w:t>
            </w:r>
          </w:p>
          <w:p w:rsidR="005B4699" w:rsidRPr="00BA58C9" w:rsidRDefault="005B4699" w:rsidP="009A3999">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understanding of rods and cones.</w:t>
            </w:r>
          </w:p>
          <w:p w:rsidR="005B4699" w:rsidRPr="00BA58C9" w:rsidRDefault="005B4699" w:rsidP="009A3999">
            <w:pPr>
              <w:autoSpaceDE w:val="0"/>
              <w:autoSpaceDN w:val="0"/>
              <w:adjustRightInd w:val="0"/>
              <w:spacing w:line="240" w:lineRule="auto"/>
              <w:rPr>
                <w:rFonts w:cs="Arial"/>
                <w:b/>
                <w:bCs/>
                <w:sz w:val="20"/>
                <w:szCs w:val="22"/>
              </w:rPr>
            </w:pPr>
            <w:r w:rsidRPr="00BA58C9">
              <w:rPr>
                <w:rFonts w:cs="Arial"/>
                <w:b/>
                <w:bCs/>
                <w:sz w:val="20"/>
                <w:szCs w:val="22"/>
              </w:rPr>
              <w:t xml:space="preserve">AO2/AO3 – </w:t>
            </w:r>
            <w:r w:rsidRPr="00BA58C9">
              <w:rPr>
                <w:rFonts w:cs="Arial"/>
                <w:bCs/>
                <w:sz w:val="20"/>
                <w:szCs w:val="22"/>
              </w:rPr>
              <w:t>Application of knowledge to observations and to explain experimental data (</w:t>
            </w:r>
            <w:proofErr w:type="spellStart"/>
            <w:r w:rsidRPr="00BA58C9">
              <w:rPr>
                <w:rFonts w:cs="Arial"/>
                <w:bCs/>
                <w:sz w:val="20"/>
                <w:szCs w:val="22"/>
              </w:rPr>
              <w:t>trichromatric</w:t>
            </w:r>
            <w:proofErr w:type="spellEnd"/>
            <w:r w:rsidRPr="00BA58C9">
              <w:rPr>
                <w:rFonts w:cs="Arial"/>
                <w:bCs/>
                <w:sz w:val="20"/>
                <w:szCs w:val="22"/>
              </w:rPr>
              <w:t xml:space="preserve"> theory).</w:t>
            </w:r>
          </w:p>
        </w:tc>
        <w:tc>
          <w:tcPr>
            <w:tcW w:w="1701" w:type="dxa"/>
            <w:shd w:val="clear" w:color="auto" w:fill="auto"/>
          </w:tcPr>
          <w:p w:rsidR="005B4699" w:rsidRPr="00BA58C9" w:rsidRDefault="005B4699" w:rsidP="008542E6">
            <w:pPr>
              <w:spacing w:after="120"/>
              <w:rPr>
                <w:b/>
                <w:sz w:val="20"/>
                <w:szCs w:val="22"/>
              </w:rPr>
            </w:pPr>
            <w:r w:rsidRPr="00BA58C9">
              <w:rPr>
                <w:b/>
                <w:sz w:val="20"/>
                <w:szCs w:val="22"/>
              </w:rPr>
              <w:t>Past exam paper material:</w:t>
            </w:r>
          </w:p>
          <w:p w:rsidR="005B4699" w:rsidRPr="00BA58C9" w:rsidRDefault="005B4699" w:rsidP="009A3999">
            <w:pPr>
              <w:rPr>
                <w:sz w:val="20"/>
                <w:szCs w:val="22"/>
              </w:rPr>
            </w:pPr>
            <w:r w:rsidRPr="00BA58C9">
              <w:rPr>
                <w:sz w:val="20"/>
                <w:szCs w:val="22"/>
              </w:rPr>
              <w:t>HBIO4 – Jan 13 Q5;</w:t>
            </w:r>
          </w:p>
          <w:p w:rsidR="005B4699" w:rsidRPr="00BA58C9" w:rsidRDefault="005B4699" w:rsidP="009A3999">
            <w:pPr>
              <w:rPr>
                <w:sz w:val="20"/>
                <w:szCs w:val="22"/>
              </w:rPr>
            </w:pPr>
            <w:r w:rsidRPr="00BA58C9">
              <w:rPr>
                <w:sz w:val="20"/>
                <w:szCs w:val="22"/>
              </w:rPr>
              <w:t>HBIO4 – June 12 Q1b;</w:t>
            </w:r>
          </w:p>
          <w:p w:rsidR="005B4699" w:rsidRPr="00BA58C9" w:rsidRDefault="005B4699" w:rsidP="009A3999">
            <w:pPr>
              <w:rPr>
                <w:sz w:val="20"/>
                <w:szCs w:val="22"/>
              </w:rPr>
            </w:pPr>
            <w:r w:rsidRPr="00BA58C9">
              <w:rPr>
                <w:sz w:val="20"/>
                <w:szCs w:val="22"/>
              </w:rPr>
              <w:t>HBIO4 – June 13 Q1a –Q1bi;</w:t>
            </w:r>
          </w:p>
          <w:p w:rsidR="005B4699" w:rsidRPr="00BA58C9" w:rsidRDefault="005B4699" w:rsidP="009A3999">
            <w:pPr>
              <w:rPr>
                <w:sz w:val="20"/>
                <w:szCs w:val="22"/>
              </w:rPr>
            </w:pPr>
            <w:r w:rsidRPr="00BA58C9">
              <w:rPr>
                <w:sz w:val="20"/>
                <w:szCs w:val="22"/>
              </w:rPr>
              <w:t>HBIO4 – Jan 11 Q1a;</w:t>
            </w:r>
          </w:p>
          <w:p w:rsidR="005B4699" w:rsidRPr="00BA58C9" w:rsidRDefault="005B4699" w:rsidP="009A3999">
            <w:pPr>
              <w:rPr>
                <w:sz w:val="20"/>
                <w:szCs w:val="22"/>
              </w:rPr>
            </w:pPr>
            <w:r w:rsidRPr="00BA58C9">
              <w:rPr>
                <w:sz w:val="20"/>
                <w:szCs w:val="22"/>
              </w:rPr>
              <w:t>HBIO4 – June 10 Q2;</w:t>
            </w:r>
          </w:p>
          <w:p w:rsidR="005B4699" w:rsidRPr="00BA58C9" w:rsidRDefault="005B4699" w:rsidP="009A3999">
            <w:pPr>
              <w:rPr>
                <w:sz w:val="20"/>
                <w:szCs w:val="22"/>
              </w:rPr>
            </w:pPr>
            <w:r w:rsidRPr="00BA58C9">
              <w:rPr>
                <w:sz w:val="20"/>
                <w:szCs w:val="22"/>
              </w:rPr>
              <w:t>HBIO4 – June 11 Q7a-7b;</w:t>
            </w:r>
          </w:p>
          <w:p w:rsidR="005B4699" w:rsidRPr="00BA58C9" w:rsidRDefault="005B4699" w:rsidP="009A3999">
            <w:pPr>
              <w:rPr>
                <w:sz w:val="20"/>
              </w:rPr>
            </w:pPr>
          </w:p>
          <w:p w:rsidR="005B4699" w:rsidRPr="00BA58C9" w:rsidRDefault="005B4699" w:rsidP="009A3999">
            <w:pPr>
              <w:rPr>
                <w:sz w:val="20"/>
              </w:rPr>
            </w:pPr>
          </w:p>
        </w:tc>
        <w:tc>
          <w:tcPr>
            <w:tcW w:w="3321" w:type="dxa"/>
            <w:shd w:val="clear" w:color="auto" w:fill="auto"/>
          </w:tcPr>
          <w:p w:rsidR="005B4699" w:rsidRPr="00BA58C9" w:rsidRDefault="00264C7E" w:rsidP="009A3999">
            <w:pPr>
              <w:rPr>
                <w:b/>
                <w:sz w:val="20"/>
                <w:szCs w:val="22"/>
              </w:rPr>
            </w:pPr>
            <w:hyperlink r:id="rId61" w:history="1">
              <w:r w:rsidR="005B4699" w:rsidRPr="00BA58C9">
                <w:rPr>
                  <w:rStyle w:val="Hyperlink"/>
                  <w:b/>
                  <w:color w:val="auto"/>
                  <w:sz w:val="20"/>
                  <w:szCs w:val="22"/>
                </w:rPr>
                <w:t>http://www.nuffieldfoundation.org/practical-biology/investigating-how-we-see-colour</w:t>
              </w:r>
            </w:hyperlink>
          </w:p>
          <w:p w:rsidR="005B4699" w:rsidRPr="00BA58C9" w:rsidRDefault="005B4699" w:rsidP="009A3999">
            <w:pPr>
              <w:rPr>
                <w:b/>
                <w:sz w:val="20"/>
                <w:szCs w:val="22"/>
              </w:rPr>
            </w:pPr>
          </w:p>
          <w:p w:rsidR="005B4699" w:rsidRPr="00BA58C9" w:rsidRDefault="00264C7E" w:rsidP="009A3999">
            <w:pPr>
              <w:rPr>
                <w:b/>
                <w:sz w:val="20"/>
                <w:szCs w:val="22"/>
              </w:rPr>
            </w:pPr>
            <w:hyperlink r:id="rId62" w:history="1">
              <w:r w:rsidR="005B4699" w:rsidRPr="00BA58C9">
                <w:rPr>
                  <w:rStyle w:val="Hyperlink"/>
                  <w:b/>
                  <w:color w:val="auto"/>
                  <w:sz w:val="20"/>
                  <w:szCs w:val="22"/>
                </w:rPr>
                <w:t>http://www.childrensuniversity.manchester.ac.uk/interactives/science/brainandsenses/eye/</w:t>
              </w:r>
            </w:hyperlink>
          </w:p>
          <w:p w:rsidR="005B4699" w:rsidRPr="00BA58C9" w:rsidRDefault="005B4699" w:rsidP="009A3999">
            <w:pPr>
              <w:rPr>
                <w:b/>
                <w:sz w:val="20"/>
                <w:szCs w:val="22"/>
              </w:rPr>
            </w:pPr>
          </w:p>
          <w:p w:rsidR="005B4699" w:rsidRPr="00BA58C9" w:rsidRDefault="00264C7E" w:rsidP="009A3999">
            <w:pPr>
              <w:rPr>
                <w:b/>
                <w:sz w:val="20"/>
                <w:szCs w:val="22"/>
              </w:rPr>
            </w:pPr>
            <w:hyperlink r:id="rId63" w:history="1">
              <w:r w:rsidR="005B4699" w:rsidRPr="00BA58C9">
                <w:rPr>
                  <w:rStyle w:val="Hyperlink"/>
                  <w:b/>
                  <w:color w:val="auto"/>
                  <w:sz w:val="20"/>
                  <w:szCs w:val="22"/>
                </w:rPr>
                <w:t>http://psych.colorado.edu/~dbarth/PDFs/4052/4052%20Manual%20Chapters/Vision.pdf</w:t>
              </w:r>
            </w:hyperlink>
          </w:p>
          <w:p w:rsidR="005B4699" w:rsidRPr="00BA58C9" w:rsidRDefault="005B4699" w:rsidP="009A3999">
            <w:pPr>
              <w:rPr>
                <w:b/>
                <w:sz w:val="20"/>
                <w:szCs w:val="22"/>
              </w:rPr>
            </w:pPr>
            <w:r w:rsidRPr="00BA58C9">
              <w:rPr>
                <w:b/>
                <w:sz w:val="20"/>
                <w:szCs w:val="22"/>
              </w:rPr>
              <w:t>Rich questions:</w:t>
            </w:r>
          </w:p>
          <w:p w:rsidR="005B4699" w:rsidRPr="00BA58C9" w:rsidRDefault="005B4699" w:rsidP="009A3999">
            <w:pPr>
              <w:rPr>
                <w:rFonts w:cs="Arial"/>
                <w:sz w:val="20"/>
                <w:szCs w:val="22"/>
              </w:rPr>
            </w:pPr>
            <w:r w:rsidRPr="00BA58C9">
              <w:rPr>
                <w:rFonts w:cs="Arial"/>
                <w:sz w:val="20"/>
                <w:szCs w:val="22"/>
              </w:rPr>
              <w:t>- Why are rods able to respond to low light intensity?</w:t>
            </w:r>
          </w:p>
          <w:p w:rsidR="005B4699" w:rsidRPr="00BA58C9" w:rsidRDefault="005B4699" w:rsidP="009A3999">
            <w:pPr>
              <w:rPr>
                <w:rFonts w:cs="Arial"/>
                <w:sz w:val="20"/>
                <w:szCs w:val="22"/>
              </w:rPr>
            </w:pPr>
            <w:r w:rsidRPr="00BA58C9">
              <w:rPr>
                <w:rFonts w:cs="Arial"/>
                <w:sz w:val="20"/>
                <w:szCs w:val="22"/>
              </w:rPr>
              <w:t>- Why do we see in greater detail when the image is focussed on the fovea?</w:t>
            </w:r>
          </w:p>
          <w:p w:rsidR="005B4699" w:rsidRPr="00BA58C9" w:rsidRDefault="005B4699" w:rsidP="009A3999">
            <w:pPr>
              <w:rPr>
                <w:rFonts w:cs="Arial"/>
                <w:sz w:val="20"/>
                <w:szCs w:val="22"/>
              </w:rPr>
            </w:pPr>
            <w:r w:rsidRPr="00BA58C9">
              <w:rPr>
                <w:rFonts w:cs="Arial"/>
                <w:sz w:val="20"/>
                <w:szCs w:val="22"/>
              </w:rPr>
              <w:t>- What is the advantage to having cells which can respond to low and high light intensity?</w:t>
            </w:r>
          </w:p>
        </w:tc>
      </w:tr>
      <w:tr w:rsidR="00BC2371" w:rsidRPr="00BA58C9" w:rsidTr="00BC2371">
        <w:tc>
          <w:tcPr>
            <w:tcW w:w="1560" w:type="dxa"/>
            <w:shd w:val="clear" w:color="auto" w:fill="auto"/>
          </w:tcPr>
          <w:p w:rsidR="005B4699" w:rsidRPr="00BA58C9" w:rsidRDefault="005B4699" w:rsidP="009A3999">
            <w:pPr>
              <w:autoSpaceDE w:val="0"/>
              <w:autoSpaceDN w:val="0"/>
              <w:adjustRightInd w:val="0"/>
              <w:spacing w:line="240" w:lineRule="auto"/>
              <w:rPr>
                <w:rFonts w:cs="Arial"/>
                <w:sz w:val="20"/>
                <w:szCs w:val="22"/>
              </w:rPr>
            </w:pPr>
            <w:r w:rsidRPr="00BA58C9">
              <w:rPr>
                <w:rFonts w:cs="Arial"/>
                <w:sz w:val="20"/>
                <w:szCs w:val="22"/>
              </w:rPr>
              <w:t>Extension</w:t>
            </w:r>
          </w:p>
        </w:tc>
        <w:tc>
          <w:tcPr>
            <w:tcW w:w="850" w:type="dxa"/>
            <w:shd w:val="clear" w:color="auto" w:fill="auto"/>
          </w:tcPr>
          <w:p w:rsidR="005B4699" w:rsidRPr="00BA58C9" w:rsidRDefault="005B4699" w:rsidP="009A3999">
            <w:pPr>
              <w:rPr>
                <w:sz w:val="20"/>
              </w:rPr>
            </w:pPr>
          </w:p>
        </w:tc>
        <w:tc>
          <w:tcPr>
            <w:tcW w:w="2410" w:type="dxa"/>
            <w:shd w:val="clear" w:color="auto" w:fill="auto"/>
          </w:tcPr>
          <w:p w:rsidR="005B4699" w:rsidRPr="00BA58C9" w:rsidRDefault="005B4699" w:rsidP="009A3999">
            <w:pPr>
              <w:rPr>
                <w:rFonts w:cs="Arial"/>
                <w:sz w:val="20"/>
                <w:szCs w:val="22"/>
              </w:rPr>
            </w:pPr>
          </w:p>
        </w:tc>
        <w:tc>
          <w:tcPr>
            <w:tcW w:w="4961" w:type="dxa"/>
            <w:shd w:val="clear" w:color="auto" w:fill="auto"/>
          </w:tcPr>
          <w:p w:rsidR="005B4699" w:rsidRPr="00BA58C9" w:rsidRDefault="005B4699" w:rsidP="009A3999">
            <w:pPr>
              <w:rPr>
                <w:sz w:val="20"/>
              </w:rPr>
            </w:pPr>
            <w:r w:rsidRPr="00BA58C9">
              <w:rPr>
                <w:sz w:val="20"/>
              </w:rPr>
              <w:t>- Students can carry out the investigation as to how we see colour and apply knowledge to explain their findings. They can also map the distribution of rods and cones in the ret</w:t>
            </w:r>
            <w:r w:rsidR="00BC2371" w:rsidRPr="00BA58C9">
              <w:rPr>
                <w:sz w:val="20"/>
              </w:rPr>
              <w:t>ina (and find their blind spot).</w:t>
            </w:r>
          </w:p>
        </w:tc>
        <w:tc>
          <w:tcPr>
            <w:tcW w:w="1701" w:type="dxa"/>
            <w:shd w:val="clear" w:color="auto" w:fill="auto"/>
          </w:tcPr>
          <w:p w:rsidR="005B4699" w:rsidRPr="00BA58C9" w:rsidRDefault="005B4699" w:rsidP="009A3999">
            <w:pPr>
              <w:rPr>
                <w:b/>
                <w:sz w:val="20"/>
                <w:szCs w:val="22"/>
              </w:rPr>
            </w:pPr>
          </w:p>
        </w:tc>
        <w:tc>
          <w:tcPr>
            <w:tcW w:w="3321" w:type="dxa"/>
            <w:shd w:val="clear" w:color="auto" w:fill="auto"/>
          </w:tcPr>
          <w:p w:rsidR="005B4699" w:rsidRPr="00BA58C9" w:rsidRDefault="005B4699" w:rsidP="009A3999">
            <w:pPr>
              <w:rPr>
                <w:sz w:val="20"/>
              </w:rPr>
            </w:pPr>
          </w:p>
        </w:tc>
      </w:tr>
    </w:tbl>
    <w:p w:rsidR="008542E6" w:rsidRDefault="008542E6" w:rsidP="008542E6">
      <w:pPr>
        <w:pStyle w:val="Heading2"/>
      </w:pPr>
      <w:r>
        <w:br w:type="page"/>
      </w:r>
    </w:p>
    <w:p w:rsidR="003B5E03" w:rsidRDefault="003B5E03" w:rsidP="003B5E03">
      <w:pPr>
        <w:pStyle w:val="Heading3"/>
      </w:pPr>
      <w:r w:rsidRPr="008E06CB">
        <w:lastRenderedPageBreak/>
        <w:t>3.</w:t>
      </w:r>
      <w:r>
        <w:t>4.3</w:t>
      </w:r>
      <w:r w:rsidRPr="008E06CB">
        <w:t xml:space="preserve"> </w:t>
      </w:r>
      <w:r>
        <w:t>Nerve impulses and synaptic transmission.</w:t>
      </w:r>
    </w:p>
    <w:p w:rsidR="003B5E03" w:rsidRPr="008E06CB" w:rsidRDefault="003B5E03" w:rsidP="008542E6">
      <w:pPr>
        <w:pStyle w:val="Heading4"/>
        <w:spacing w:after="120"/>
        <w:rPr>
          <w:rFonts w:ascii="Arial" w:hAnsi="Arial" w:cs="Arial"/>
        </w:rPr>
      </w:pPr>
      <w:r w:rsidRPr="008E06CB">
        <w:rPr>
          <w:rFonts w:ascii="Arial" w:hAnsi="Arial" w:cs="Arial"/>
        </w:rPr>
        <w:t>3.</w:t>
      </w:r>
      <w:r>
        <w:rPr>
          <w:rFonts w:ascii="Arial" w:hAnsi="Arial" w:cs="Arial"/>
        </w:rPr>
        <w:t>4</w:t>
      </w:r>
      <w:r w:rsidRPr="008E06CB">
        <w:rPr>
          <w:rFonts w:ascii="Arial" w:hAnsi="Arial" w:cs="Arial"/>
        </w:rPr>
        <w:t>.</w:t>
      </w:r>
      <w:r>
        <w:rPr>
          <w:rFonts w:ascii="Arial" w:hAnsi="Arial" w:cs="Arial"/>
        </w:rPr>
        <w:t>3.1 Nerve impulses</w:t>
      </w:r>
    </w:p>
    <w:p w:rsidR="003B5E03" w:rsidRPr="008E06CB" w:rsidRDefault="003B5E03" w:rsidP="003B5E03">
      <w:r w:rsidRPr="008E06CB">
        <w:t xml:space="preserve">Prior knowledge </w:t>
      </w:r>
      <w:r w:rsidRPr="008E06CB">
        <w:rPr>
          <w:rFonts w:cs="Arial"/>
          <w:b/>
          <w:bCs/>
          <w:szCs w:val="22"/>
        </w:rPr>
        <w:t xml:space="preserve">– </w:t>
      </w:r>
      <w:r w:rsidRPr="008542E6">
        <w:rPr>
          <w:rFonts w:cs="Arial"/>
          <w:bCs/>
          <w:szCs w:val="22"/>
        </w:rPr>
        <w:t>Nothing explicitly relevant</w:t>
      </w:r>
    </w:p>
    <w:p w:rsidR="003B5E03" w:rsidRPr="008E06CB" w:rsidRDefault="003B5E03" w:rsidP="003B5E03">
      <w:pPr>
        <w:autoSpaceDE w:val="0"/>
        <w:autoSpaceDN w:val="0"/>
        <w:adjustRightInd w:val="0"/>
        <w:spacing w:line="240" w:lineRule="auto"/>
        <w:rPr>
          <w:rFonts w:cs="Arial"/>
          <w:b/>
          <w:bCs/>
          <w:szCs w:val="22"/>
        </w:rPr>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268"/>
        <w:gridCol w:w="851"/>
        <w:gridCol w:w="2551"/>
        <w:gridCol w:w="4678"/>
        <w:gridCol w:w="1667"/>
        <w:gridCol w:w="2552"/>
      </w:tblGrid>
      <w:tr w:rsidR="003B5E03" w:rsidRPr="008E06CB" w:rsidTr="00BC44FE">
        <w:trPr>
          <w:trHeight w:val="553"/>
        </w:trPr>
        <w:tc>
          <w:tcPr>
            <w:tcW w:w="2268" w:type="dxa"/>
            <w:tcBorders>
              <w:top w:val="nil"/>
            </w:tcBorders>
            <w:shd w:val="clear" w:color="auto" w:fill="001F3E"/>
          </w:tcPr>
          <w:p w:rsidR="003B5E03" w:rsidRPr="008E06CB" w:rsidRDefault="003B5E03" w:rsidP="009A3999">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851" w:type="dxa"/>
            <w:tcBorders>
              <w:top w:val="nil"/>
            </w:tcBorders>
            <w:shd w:val="clear" w:color="auto" w:fill="001F3E"/>
          </w:tcPr>
          <w:p w:rsidR="003B5E03" w:rsidRPr="008E06CB" w:rsidRDefault="003B5E03" w:rsidP="009A3999">
            <w:pPr>
              <w:spacing w:line="240" w:lineRule="auto"/>
              <w:rPr>
                <w:b/>
              </w:rPr>
            </w:pPr>
            <w:r w:rsidRPr="008E06CB">
              <w:rPr>
                <w:b/>
              </w:rPr>
              <w:t>Time taken</w:t>
            </w:r>
          </w:p>
        </w:tc>
        <w:tc>
          <w:tcPr>
            <w:tcW w:w="2551" w:type="dxa"/>
            <w:tcBorders>
              <w:top w:val="nil"/>
            </w:tcBorders>
            <w:shd w:val="clear" w:color="auto" w:fill="001F3E"/>
          </w:tcPr>
          <w:p w:rsidR="003B5E03" w:rsidRPr="008E06CB" w:rsidRDefault="003B5E03" w:rsidP="009A3999">
            <w:pPr>
              <w:spacing w:line="240" w:lineRule="auto"/>
              <w:rPr>
                <w:b/>
              </w:rPr>
            </w:pPr>
            <w:r w:rsidRPr="008E06CB">
              <w:rPr>
                <w:b/>
              </w:rPr>
              <w:t>Learning Outcome</w:t>
            </w:r>
          </w:p>
        </w:tc>
        <w:tc>
          <w:tcPr>
            <w:tcW w:w="4678" w:type="dxa"/>
            <w:tcBorders>
              <w:top w:val="nil"/>
            </w:tcBorders>
            <w:shd w:val="clear" w:color="auto" w:fill="001F3E"/>
          </w:tcPr>
          <w:p w:rsidR="003B5E03" w:rsidRPr="008E06CB" w:rsidRDefault="003B5E03" w:rsidP="009A3999">
            <w:pPr>
              <w:spacing w:line="240" w:lineRule="auto"/>
              <w:rPr>
                <w:b/>
              </w:rPr>
            </w:pPr>
            <w:r w:rsidRPr="008E06CB">
              <w:rPr>
                <w:b/>
              </w:rPr>
              <w:t>Learning activity with opportunity to develop skills</w:t>
            </w:r>
          </w:p>
        </w:tc>
        <w:tc>
          <w:tcPr>
            <w:tcW w:w="1667" w:type="dxa"/>
            <w:tcBorders>
              <w:top w:val="nil"/>
            </w:tcBorders>
            <w:shd w:val="clear" w:color="auto" w:fill="001F3E"/>
          </w:tcPr>
          <w:p w:rsidR="003B5E03" w:rsidRPr="008E06CB" w:rsidRDefault="003B5E03" w:rsidP="009A3999">
            <w:pPr>
              <w:spacing w:line="240" w:lineRule="auto"/>
              <w:rPr>
                <w:b/>
              </w:rPr>
            </w:pPr>
            <w:r w:rsidRPr="008E06CB">
              <w:rPr>
                <w:b/>
              </w:rPr>
              <w:t>Assessment opportunities</w:t>
            </w:r>
          </w:p>
        </w:tc>
        <w:tc>
          <w:tcPr>
            <w:tcW w:w="2552" w:type="dxa"/>
            <w:tcBorders>
              <w:top w:val="nil"/>
            </w:tcBorders>
            <w:shd w:val="clear" w:color="auto" w:fill="001F3E"/>
          </w:tcPr>
          <w:p w:rsidR="003B5E03" w:rsidRPr="008E06CB" w:rsidRDefault="003B5E03" w:rsidP="009A3999">
            <w:pPr>
              <w:spacing w:line="240" w:lineRule="auto"/>
              <w:rPr>
                <w:b/>
              </w:rPr>
            </w:pPr>
            <w:r w:rsidRPr="008E06CB">
              <w:rPr>
                <w:b/>
              </w:rPr>
              <w:t>Resources</w:t>
            </w:r>
          </w:p>
        </w:tc>
      </w:tr>
      <w:tr w:rsidR="003B5E03" w:rsidRPr="00BA58C9" w:rsidTr="00BC44FE">
        <w:tc>
          <w:tcPr>
            <w:tcW w:w="2268" w:type="dxa"/>
            <w:shd w:val="clear" w:color="auto" w:fill="auto"/>
          </w:tcPr>
          <w:p w:rsidR="003B5E03" w:rsidRPr="00BA58C9" w:rsidRDefault="003B5E03" w:rsidP="009A3999">
            <w:pPr>
              <w:autoSpaceDE w:val="0"/>
              <w:autoSpaceDN w:val="0"/>
              <w:adjustRightInd w:val="0"/>
              <w:spacing w:line="240" w:lineRule="auto"/>
              <w:rPr>
                <w:rFonts w:cs="Arial"/>
                <w:sz w:val="20"/>
                <w:szCs w:val="22"/>
              </w:rPr>
            </w:pPr>
            <w:r w:rsidRPr="00BA58C9">
              <w:rPr>
                <w:rFonts w:cs="Arial"/>
                <w:sz w:val="20"/>
                <w:szCs w:val="22"/>
              </w:rPr>
              <w:t>The structure of a myelinated motor neurone.</w:t>
            </w:r>
          </w:p>
          <w:p w:rsidR="003B5E03" w:rsidRPr="00BA58C9" w:rsidRDefault="003B5E03" w:rsidP="009A3999">
            <w:pPr>
              <w:autoSpaceDE w:val="0"/>
              <w:autoSpaceDN w:val="0"/>
              <w:adjustRightInd w:val="0"/>
              <w:spacing w:line="240" w:lineRule="auto"/>
              <w:rPr>
                <w:rFonts w:cs="Arial"/>
                <w:sz w:val="20"/>
                <w:szCs w:val="22"/>
              </w:rPr>
            </w:pPr>
          </w:p>
          <w:p w:rsidR="003B5E03" w:rsidRPr="00BA58C9" w:rsidRDefault="003B5E03" w:rsidP="009A3999">
            <w:pPr>
              <w:autoSpaceDE w:val="0"/>
              <w:autoSpaceDN w:val="0"/>
              <w:adjustRightInd w:val="0"/>
              <w:spacing w:line="240" w:lineRule="auto"/>
              <w:rPr>
                <w:rFonts w:cs="Arial"/>
                <w:sz w:val="20"/>
                <w:szCs w:val="22"/>
              </w:rPr>
            </w:pPr>
            <w:r w:rsidRPr="00BA58C9">
              <w:rPr>
                <w:rFonts w:cs="Arial"/>
                <w:sz w:val="20"/>
                <w:szCs w:val="22"/>
              </w:rPr>
              <w:t>The establishment of a resting potential in terms of differential</w:t>
            </w:r>
          </w:p>
          <w:p w:rsidR="003B5E03" w:rsidRPr="00BA58C9" w:rsidRDefault="003B5E03" w:rsidP="009A3999">
            <w:pPr>
              <w:autoSpaceDE w:val="0"/>
              <w:autoSpaceDN w:val="0"/>
              <w:adjustRightInd w:val="0"/>
              <w:spacing w:line="240" w:lineRule="auto"/>
              <w:rPr>
                <w:rFonts w:cs="Arial"/>
                <w:sz w:val="20"/>
                <w:szCs w:val="22"/>
              </w:rPr>
            </w:pPr>
            <w:r w:rsidRPr="00BA58C9">
              <w:rPr>
                <w:rFonts w:cs="Arial"/>
                <w:sz w:val="20"/>
                <w:szCs w:val="22"/>
              </w:rPr>
              <w:t>membrane permeability, electrochemical gradients and the</w:t>
            </w:r>
          </w:p>
          <w:p w:rsidR="003B5E03" w:rsidRPr="00BA58C9" w:rsidRDefault="003B5E03" w:rsidP="009A3999">
            <w:pPr>
              <w:autoSpaceDE w:val="0"/>
              <w:autoSpaceDN w:val="0"/>
              <w:adjustRightInd w:val="0"/>
              <w:spacing w:line="240" w:lineRule="auto"/>
              <w:rPr>
                <w:rFonts w:cs="Arial"/>
                <w:sz w:val="20"/>
                <w:szCs w:val="22"/>
              </w:rPr>
            </w:pPr>
            <w:proofErr w:type="gramStart"/>
            <w:r w:rsidRPr="00BA58C9">
              <w:rPr>
                <w:rFonts w:cs="Arial"/>
                <w:sz w:val="20"/>
                <w:szCs w:val="22"/>
              </w:rPr>
              <w:t>movement</w:t>
            </w:r>
            <w:proofErr w:type="gramEnd"/>
            <w:r w:rsidRPr="00BA58C9">
              <w:rPr>
                <w:rFonts w:cs="Arial"/>
                <w:sz w:val="20"/>
                <w:szCs w:val="22"/>
              </w:rPr>
              <w:t xml:space="preserve"> of sodium ions and potassium ions.</w:t>
            </w:r>
          </w:p>
          <w:p w:rsidR="003B5E03" w:rsidRPr="00BA58C9" w:rsidRDefault="003B5E03" w:rsidP="009A3999">
            <w:pPr>
              <w:autoSpaceDE w:val="0"/>
              <w:autoSpaceDN w:val="0"/>
              <w:adjustRightInd w:val="0"/>
              <w:spacing w:line="240" w:lineRule="auto"/>
              <w:rPr>
                <w:rFonts w:cs="Arial"/>
                <w:sz w:val="20"/>
                <w:szCs w:val="22"/>
              </w:rPr>
            </w:pPr>
          </w:p>
          <w:p w:rsidR="003B5E03" w:rsidRPr="00BA58C9" w:rsidRDefault="003B5E03" w:rsidP="009A3999">
            <w:pPr>
              <w:autoSpaceDE w:val="0"/>
              <w:autoSpaceDN w:val="0"/>
              <w:adjustRightInd w:val="0"/>
              <w:spacing w:line="240" w:lineRule="auto"/>
              <w:rPr>
                <w:rFonts w:cs="Arial"/>
                <w:sz w:val="20"/>
                <w:szCs w:val="22"/>
              </w:rPr>
            </w:pPr>
            <w:r w:rsidRPr="00BA58C9">
              <w:rPr>
                <w:rFonts w:cs="Arial"/>
                <w:sz w:val="20"/>
                <w:szCs w:val="22"/>
              </w:rPr>
              <w:t>Changes in membrane permeability lead to depolarisation and subsequent repolarisation. The generation of an action potential and the all-or-nothing principle.</w:t>
            </w:r>
          </w:p>
          <w:p w:rsidR="00BC44FE" w:rsidRPr="00BA58C9" w:rsidRDefault="00BC44FE" w:rsidP="009A3999">
            <w:pPr>
              <w:autoSpaceDE w:val="0"/>
              <w:autoSpaceDN w:val="0"/>
              <w:adjustRightInd w:val="0"/>
              <w:spacing w:line="240" w:lineRule="auto"/>
              <w:rPr>
                <w:rFonts w:cs="Arial"/>
                <w:sz w:val="20"/>
                <w:szCs w:val="22"/>
              </w:rPr>
            </w:pPr>
          </w:p>
          <w:p w:rsidR="003B5E03" w:rsidRPr="00BA58C9" w:rsidRDefault="00BC44FE" w:rsidP="009A3999">
            <w:pPr>
              <w:autoSpaceDE w:val="0"/>
              <w:autoSpaceDN w:val="0"/>
              <w:adjustRightInd w:val="0"/>
              <w:spacing w:line="240" w:lineRule="auto"/>
              <w:rPr>
                <w:rFonts w:cs="Arial"/>
                <w:sz w:val="20"/>
                <w:szCs w:val="22"/>
              </w:rPr>
            </w:pPr>
            <w:r w:rsidRPr="00BA58C9">
              <w:rPr>
                <w:rFonts w:eastAsia="Arial" w:cs="Arial"/>
                <w:w w:val="101"/>
                <w:sz w:val="20"/>
              </w:rPr>
              <w:t>The role of ATP and sodium-potassium pumps in re-establishing the resting potential.</w:t>
            </w:r>
          </w:p>
        </w:tc>
        <w:tc>
          <w:tcPr>
            <w:tcW w:w="851" w:type="dxa"/>
            <w:shd w:val="clear" w:color="auto" w:fill="auto"/>
          </w:tcPr>
          <w:p w:rsidR="003B5E03" w:rsidRPr="00BA58C9" w:rsidRDefault="003B5E03" w:rsidP="009A3999">
            <w:pPr>
              <w:rPr>
                <w:sz w:val="20"/>
              </w:rPr>
            </w:pPr>
            <w:r w:rsidRPr="00BA58C9">
              <w:rPr>
                <w:sz w:val="20"/>
              </w:rPr>
              <w:t>0.6</w:t>
            </w:r>
          </w:p>
          <w:p w:rsidR="003B5E03" w:rsidRPr="00BA58C9" w:rsidRDefault="003B5E03" w:rsidP="009A3999">
            <w:pPr>
              <w:rPr>
                <w:sz w:val="20"/>
              </w:rPr>
            </w:pPr>
            <w:r w:rsidRPr="00BA58C9">
              <w:rPr>
                <w:sz w:val="20"/>
              </w:rPr>
              <w:t>weeks</w:t>
            </w:r>
          </w:p>
        </w:tc>
        <w:tc>
          <w:tcPr>
            <w:tcW w:w="2551" w:type="dxa"/>
            <w:shd w:val="clear" w:color="auto" w:fill="auto"/>
          </w:tcPr>
          <w:p w:rsidR="003B5E03" w:rsidRPr="00BA58C9" w:rsidRDefault="003B5E03" w:rsidP="008542E6">
            <w:pPr>
              <w:spacing w:after="120"/>
              <w:rPr>
                <w:rFonts w:cs="Arial"/>
                <w:sz w:val="20"/>
                <w:szCs w:val="22"/>
              </w:rPr>
            </w:pPr>
            <w:r w:rsidRPr="00BA58C9">
              <w:rPr>
                <w:rFonts w:cs="Arial"/>
                <w:sz w:val="20"/>
                <w:szCs w:val="22"/>
              </w:rPr>
              <w:t>•</w:t>
            </w:r>
            <w:r w:rsidRPr="00BA58C9">
              <w:rPr>
                <w:sz w:val="20"/>
              </w:rPr>
              <w:t xml:space="preserve"> </w:t>
            </w:r>
            <w:r w:rsidRPr="00BA58C9">
              <w:rPr>
                <w:rFonts w:cs="Arial"/>
                <w:sz w:val="20"/>
                <w:szCs w:val="22"/>
              </w:rPr>
              <w:t>describe and explain the structure of a myelinated motor neurone.</w:t>
            </w:r>
          </w:p>
          <w:p w:rsidR="003B5E03" w:rsidRPr="00BA58C9" w:rsidRDefault="003B5E03" w:rsidP="008542E6">
            <w:pPr>
              <w:spacing w:after="120"/>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what is meant by a resting and an action potential.</w:t>
            </w:r>
          </w:p>
          <w:p w:rsidR="003B5E03" w:rsidRPr="00BA58C9" w:rsidRDefault="003B5E03" w:rsidP="008542E6">
            <w:pPr>
              <w:spacing w:after="120"/>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events in establishing a resting potential.</w:t>
            </w:r>
          </w:p>
          <w:p w:rsidR="003B5E03" w:rsidRPr="00BA58C9" w:rsidRDefault="003B5E03" w:rsidP="008542E6">
            <w:pPr>
              <w:spacing w:after="120"/>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events in generating an action potential.</w:t>
            </w:r>
          </w:p>
          <w:p w:rsidR="00BC44FE" w:rsidRPr="00BA58C9" w:rsidRDefault="00BC44FE" w:rsidP="008542E6">
            <w:pPr>
              <w:spacing w:after="120"/>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role of the sodium-potassium pump</w:t>
            </w:r>
            <w:r w:rsidR="008542E6">
              <w:rPr>
                <w:rFonts w:cs="Arial"/>
                <w:sz w:val="20"/>
                <w:szCs w:val="22"/>
              </w:rPr>
              <w:t>.</w:t>
            </w:r>
          </w:p>
          <w:p w:rsidR="003B5E03" w:rsidRPr="00BA58C9" w:rsidRDefault="003B5E03" w:rsidP="008542E6">
            <w:pPr>
              <w:spacing w:after="120"/>
              <w:rPr>
                <w:rFonts w:cs="Arial"/>
                <w:sz w:val="20"/>
                <w:szCs w:val="22"/>
              </w:rPr>
            </w:pPr>
            <w:r w:rsidRPr="00BA58C9">
              <w:rPr>
                <w:rFonts w:cs="Arial"/>
                <w:sz w:val="20"/>
                <w:szCs w:val="22"/>
              </w:rPr>
              <w:t>•</w:t>
            </w:r>
            <w:r w:rsidRPr="00BA58C9">
              <w:rPr>
                <w:sz w:val="20"/>
              </w:rPr>
              <w:t xml:space="preserve"> </w:t>
            </w:r>
            <w:r w:rsidRPr="00BA58C9">
              <w:rPr>
                <w:rFonts w:cs="Arial"/>
                <w:sz w:val="20"/>
                <w:szCs w:val="22"/>
              </w:rPr>
              <w:t>apply knowledge to explain oscilloscope traces representing resting and action potentials.</w:t>
            </w:r>
          </w:p>
          <w:p w:rsidR="003B5E03" w:rsidRPr="00BA58C9" w:rsidRDefault="003B5E03" w:rsidP="008542E6">
            <w:pPr>
              <w:spacing w:after="120"/>
              <w:rPr>
                <w:rFonts w:cs="Arial"/>
                <w:sz w:val="20"/>
                <w:szCs w:val="22"/>
              </w:rPr>
            </w:pPr>
            <w:r w:rsidRPr="00BA58C9">
              <w:rPr>
                <w:rFonts w:cs="Arial"/>
                <w:sz w:val="20"/>
                <w:szCs w:val="22"/>
              </w:rPr>
              <w:t>•</w:t>
            </w:r>
            <w:r w:rsidRPr="00BA58C9">
              <w:rPr>
                <w:sz w:val="20"/>
              </w:rPr>
              <w:t xml:space="preserve"> </w:t>
            </w:r>
            <w:r w:rsidRPr="00BA58C9">
              <w:rPr>
                <w:rFonts w:cs="Arial"/>
                <w:sz w:val="20"/>
                <w:szCs w:val="22"/>
              </w:rPr>
              <w:t>e</w:t>
            </w:r>
            <w:r w:rsidR="008542E6">
              <w:rPr>
                <w:rFonts w:cs="Arial"/>
                <w:sz w:val="20"/>
                <w:szCs w:val="22"/>
              </w:rPr>
              <w:t>xplain what is meant by the all-or-</w:t>
            </w:r>
            <w:r w:rsidRPr="00BA58C9">
              <w:rPr>
                <w:rFonts w:cs="Arial"/>
                <w:sz w:val="20"/>
                <w:szCs w:val="22"/>
              </w:rPr>
              <w:t>nothing principle.</w:t>
            </w:r>
          </w:p>
        </w:tc>
        <w:tc>
          <w:tcPr>
            <w:tcW w:w="4678" w:type="dxa"/>
            <w:shd w:val="clear" w:color="auto" w:fill="auto"/>
          </w:tcPr>
          <w:p w:rsidR="003B5E03" w:rsidRPr="00BA58C9" w:rsidRDefault="003B5E03" w:rsidP="008542E6">
            <w:pPr>
              <w:spacing w:after="120"/>
              <w:rPr>
                <w:b/>
                <w:sz w:val="20"/>
              </w:rPr>
            </w:pPr>
            <w:r w:rsidRPr="00BA58C9">
              <w:rPr>
                <w:b/>
                <w:sz w:val="20"/>
              </w:rPr>
              <w:t>Learning activities:</w:t>
            </w:r>
          </w:p>
          <w:p w:rsidR="003B5E03" w:rsidRPr="00BA58C9" w:rsidRDefault="003B5E03" w:rsidP="009A3999">
            <w:pPr>
              <w:rPr>
                <w:sz w:val="20"/>
              </w:rPr>
            </w:pPr>
            <w:r w:rsidRPr="00BA58C9">
              <w:rPr>
                <w:sz w:val="20"/>
              </w:rPr>
              <w:t>- Back to back: Provide labelled diagram of a myelinated motor neurone – pairs of students sit back to back and one student describes the structure to another who recreates it on paper.</w:t>
            </w:r>
          </w:p>
          <w:p w:rsidR="003B5E03" w:rsidRPr="00BA58C9" w:rsidRDefault="003B5E03" w:rsidP="009A3999">
            <w:pPr>
              <w:rPr>
                <w:sz w:val="20"/>
              </w:rPr>
            </w:pPr>
            <w:r w:rsidRPr="00BA58C9">
              <w:rPr>
                <w:sz w:val="20"/>
              </w:rPr>
              <w:t>- Questioning to recap membrane structure and the role of proteins from section 3.2.3.</w:t>
            </w:r>
          </w:p>
          <w:p w:rsidR="003B5E03" w:rsidRPr="00BA58C9" w:rsidRDefault="003B5E03" w:rsidP="009A3999">
            <w:pPr>
              <w:rPr>
                <w:sz w:val="20"/>
              </w:rPr>
            </w:pPr>
            <w:r w:rsidRPr="00BA58C9">
              <w:rPr>
                <w:sz w:val="20"/>
              </w:rPr>
              <w:t>- Teacher explanation of resting potentials and action potentials and the all</w:t>
            </w:r>
            <w:r w:rsidR="008542E6">
              <w:rPr>
                <w:sz w:val="20"/>
              </w:rPr>
              <w:t>-</w:t>
            </w:r>
            <w:r w:rsidRPr="00BA58C9">
              <w:rPr>
                <w:sz w:val="20"/>
              </w:rPr>
              <w:t>or</w:t>
            </w:r>
            <w:r w:rsidR="008542E6">
              <w:rPr>
                <w:sz w:val="20"/>
              </w:rPr>
              <w:t>-</w:t>
            </w:r>
            <w:r w:rsidRPr="00BA58C9">
              <w:rPr>
                <w:sz w:val="20"/>
              </w:rPr>
              <w:t>nothing principle. Use interactive animation to check understanding.</w:t>
            </w:r>
          </w:p>
          <w:p w:rsidR="003B5E03" w:rsidRPr="00BA58C9" w:rsidRDefault="003B5E03" w:rsidP="009A3999">
            <w:pPr>
              <w:rPr>
                <w:sz w:val="20"/>
              </w:rPr>
            </w:pPr>
            <w:r w:rsidRPr="00BA58C9">
              <w:rPr>
                <w:sz w:val="20"/>
              </w:rPr>
              <w:t>- Give cards showing stages involved in resting and action potential and get students to sequence them.</w:t>
            </w:r>
          </w:p>
          <w:p w:rsidR="003B5E03" w:rsidRPr="00BA58C9" w:rsidRDefault="003B5E03" w:rsidP="009A3999">
            <w:pPr>
              <w:rPr>
                <w:sz w:val="20"/>
              </w:rPr>
            </w:pPr>
            <w:r w:rsidRPr="00BA58C9">
              <w:rPr>
                <w:sz w:val="20"/>
              </w:rPr>
              <w:t>- Provide an A3 oscilloscope trace showing time against axon membrane potential (with resting potential and action potential shown</w:t>
            </w:r>
            <w:r w:rsidR="008542E6">
              <w:rPr>
                <w:sz w:val="20"/>
              </w:rPr>
              <w:t>)</w:t>
            </w:r>
            <w:r w:rsidRPr="00BA58C9">
              <w:rPr>
                <w:sz w:val="20"/>
              </w:rPr>
              <w:t>. Get students to match each description on the earlier card sort to the part of the graph.</w:t>
            </w:r>
          </w:p>
          <w:p w:rsidR="003B5E03" w:rsidRPr="00BA58C9" w:rsidRDefault="003B5E03" w:rsidP="009A3999">
            <w:pPr>
              <w:rPr>
                <w:sz w:val="20"/>
              </w:rPr>
            </w:pPr>
            <w:r w:rsidRPr="00BA58C9">
              <w:rPr>
                <w:sz w:val="20"/>
              </w:rPr>
              <w:t xml:space="preserve">- </w:t>
            </w:r>
            <w:r w:rsidR="008542E6">
              <w:rPr>
                <w:sz w:val="20"/>
              </w:rPr>
              <w:t>Past e</w:t>
            </w:r>
            <w:r w:rsidRPr="00BA58C9">
              <w:rPr>
                <w:sz w:val="20"/>
              </w:rPr>
              <w:t>xam questions.</w:t>
            </w:r>
          </w:p>
          <w:p w:rsidR="003B5E03" w:rsidRPr="00BA58C9" w:rsidRDefault="003B5E03" w:rsidP="009A3999">
            <w:pPr>
              <w:rPr>
                <w:sz w:val="20"/>
              </w:rPr>
            </w:pPr>
          </w:p>
          <w:p w:rsidR="003B5E03" w:rsidRPr="00BA58C9" w:rsidRDefault="003B5E03" w:rsidP="009A3999">
            <w:pPr>
              <w:rPr>
                <w:b/>
                <w:sz w:val="20"/>
              </w:rPr>
            </w:pPr>
            <w:r w:rsidRPr="00BA58C9">
              <w:rPr>
                <w:b/>
                <w:sz w:val="20"/>
              </w:rPr>
              <w:t>Skills developed by learning activities:</w:t>
            </w:r>
          </w:p>
          <w:p w:rsidR="003B5E03" w:rsidRPr="00BA58C9" w:rsidRDefault="003B5E03" w:rsidP="009A3999">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understanding of motor neurone structure, resting potentials and action potentials.</w:t>
            </w:r>
          </w:p>
          <w:p w:rsidR="00F450A3" w:rsidRPr="00BA58C9" w:rsidRDefault="003B5E03" w:rsidP="009A3999">
            <w:pPr>
              <w:autoSpaceDE w:val="0"/>
              <w:autoSpaceDN w:val="0"/>
              <w:adjustRightInd w:val="0"/>
              <w:spacing w:line="240" w:lineRule="auto"/>
              <w:rPr>
                <w:rFonts w:cs="Arial"/>
                <w:b/>
                <w:bCs/>
                <w:sz w:val="20"/>
                <w:szCs w:val="22"/>
              </w:rPr>
            </w:pPr>
            <w:r w:rsidRPr="00BA58C9">
              <w:rPr>
                <w:rFonts w:cs="Arial"/>
                <w:b/>
                <w:bCs/>
                <w:sz w:val="20"/>
                <w:szCs w:val="22"/>
              </w:rPr>
              <w:t xml:space="preserve">AO2/AO3 – </w:t>
            </w:r>
            <w:r w:rsidRPr="00BA58C9">
              <w:rPr>
                <w:rFonts w:cs="Arial"/>
                <w:bCs/>
                <w:sz w:val="20"/>
                <w:szCs w:val="22"/>
              </w:rPr>
              <w:t>Interpret scientific data and apply knowledge of the resting and action potentials to explain the data.</w:t>
            </w:r>
          </w:p>
        </w:tc>
        <w:tc>
          <w:tcPr>
            <w:tcW w:w="1667" w:type="dxa"/>
            <w:shd w:val="clear" w:color="auto" w:fill="auto"/>
          </w:tcPr>
          <w:p w:rsidR="003B5E03" w:rsidRPr="00BA58C9" w:rsidRDefault="003B5E03" w:rsidP="009A3999">
            <w:pPr>
              <w:rPr>
                <w:b/>
                <w:sz w:val="20"/>
                <w:szCs w:val="22"/>
              </w:rPr>
            </w:pPr>
            <w:r w:rsidRPr="00BA58C9">
              <w:rPr>
                <w:b/>
                <w:sz w:val="20"/>
                <w:szCs w:val="22"/>
              </w:rPr>
              <w:t xml:space="preserve">Past exam paper material: </w:t>
            </w:r>
          </w:p>
          <w:p w:rsidR="003B5E03" w:rsidRPr="00BA58C9" w:rsidRDefault="003B5E03" w:rsidP="009A3999">
            <w:pPr>
              <w:rPr>
                <w:sz w:val="20"/>
                <w:szCs w:val="22"/>
              </w:rPr>
            </w:pPr>
            <w:r w:rsidRPr="00BA58C9">
              <w:rPr>
                <w:sz w:val="20"/>
                <w:szCs w:val="22"/>
              </w:rPr>
              <w:t>BIOL5 – June 13 Q10a;</w:t>
            </w:r>
          </w:p>
          <w:p w:rsidR="003B5E03" w:rsidRPr="00BA58C9" w:rsidRDefault="003B5E03" w:rsidP="009A3999">
            <w:pPr>
              <w:rPr>
                <w:sz w:val="20"/>
                <w:szCs w:val="22"/>
              </w:rPr>
            </w:pPr>
            <w:r w:rsidRPr="00BA58C9">
              <w:rPr>
                <w:sz w:val="20"/>
                <w:szCs w:val="22"/>
              </w:rPr>
              <w:t>BIOL5 – June 10 Q3;</w:t>
            </w:r>
          </w:p>
          <w:p w:rsidR="003B5E03" w:rsidRPr="00BA58C9" w:rsidRDefault="003B5E03" w:rsidP="009A3999">
            <w:pPr>
              <w:rPr>
                <w:sz w:val="20"/>
                <w:szCs w:val="22"/>
              </w:rPr>
            </w:pPr>
            <w:r w:rsidRPr="00BA58C9">
              <w:rPr>
                <w:sz w:val="20"/>
                <w:szCs w:val="22"/>
              </w:rPr>
              <w:t>HBIO4 – June 11 Q3;</w:t>
            </w:r>
          </w:p>
          <w:p w:rsidR="003B5E03" w:rsidRPr="00BA58C9" w:rsidRDefault="003B5E03" w:rsidP="009A3999">
            <w:pPr>
              <w:rPr>
                <w:sz w:val="20"/>
                <w:szCs w:val="22"/>
              </w:rPr>
            </w:pPr>
            <w:r w:rsidRPr="00BA58C9">
              <w:rPr>
                <w:sz w:val="20"/>
                <w:szCs w:val="22"/>
              </w:rPr>
              <w:t>HBIO4 – Jan 10 Q5;</w:t>
            </w:r>
          </w:p>
          <w:p w:rsidR="003B5E03" w:rsidRPr="00BA58C9" w:rsidRDefault="003B5E03" w:rsidP="009A3999">
            <w:pPr>
              <w:rPr>
                <w:b/>
                <w:sz w:val="20"/>
                <w:szCs w:val="22"/>
              </w:rPr>
            </w:pPr>
          </w:p>
          <w:p w:rsidR="003B5E03" w:rsidRPr="00BA58C9" w:rsidRDefault="003B5E03" w:rsidP="009A3999">
            <w:pPr>
              <w:rPr>
                <w:sz w:val="20"/>
              </w:rPr>
            </w:pPr>
          </w:p>
        </w:tc>
        <w:tc>
          <w:tcPr>
            <w:tcW w:w="2552" w:type="dxa"/>
            <w:shd w:val="clear" w:color="auto" w:fill="auto"/>
          </w:tcPr>
          <w:p w:rsidR="003B5E03" w:rsidRPr="00BA58C9" w:rsidRDefault="00264C7E" w:rsidP="009A3999">
            <w:pPr>
              <w:rPr>
                <w:b/>
                <w:sz w:val="20"/>
                <w:szCs w:val="22"/>
              </w:rPr>
            </w:pPr>
            <w:hyperlink r:id="rId64" w:history="1">
              <w:r w:rsidR="003B5E03" w:rsidRPr="00BA58C9">
                <w:rPr>
                  <w:rStyle w:val="Hyperlink"/>
                  <w:b/>
                  <w:color w:val="auto"/>
                  <w:sz w:val="20"/>
                  <w:szCs w:val="22"/>
                </w:rPr>
                <w:t>http://sites.sinauer.com/neuroscience5e/animations02.01.html</w:t>
              </w:r>
            </w:hyperlink>
          </w:p>
          <w:p w:rsidR="003B5E03" w:rsidRPr="00BA58C9" w:rsidRDefault="003B5E03" w:rsidP="009A3999">
            <w:pPr>
              <w:rPr>
                <w:b/>
                <w:sz w:val="20"/>
                <w:szCs w:val="22"/>
              </w:rPr>
            </w:pPr>
          </w:p>
          <w:p w:rsidR="003B5E03" w:rsidRPr="00BA58C9" w:rsidRDefault="00264C7E" w:rsidP="009A3999">
            <w:pPr>
              <w:rPr>
                <w:b/>
                <w:sz w:val="20"/>
                <w:szCs w:val="22"/>
              </w:rPr>
            </w:pPr>
            <w:hyperlink r:id="rId65" w:history="1">
              <w:r w:rsidR="003B5E03" w:rsidRPr="00BA58C9">
                <w:rPr>
                  <w:rStyle w:val="Hyperlink"/>
                  <w:b/>
                  <w:color w:val="auto"/>
                  <w:sz w:val="20"/>
                  <w:szCs w:val="22"/>
                </w:rPr>
                <w:t>http://sites.sinauer.com/neuroscience5e/animations02.03.html</w:t>
              </w:r>
            </w:hyperlink>
          </w:p>
          <w:p w:rsidR="003B5E03" w:rsidRPr="00BA58C9" w:rsidRDefault="003B5E03" w:rsidP="009A3999">
            <w:pPr>
              <w:rPr>
                <w:b/>
                <w:sz w:val="20"/>
                <w:szCs w:val="22"/>
              </w:rPr>
            </w:pPr>
          </w:p>
          <w:p w:rsidR="003B5E03" w:rsidRPr="00BA58C9" w:rsidRDefault="00264C7E" w:rsidP="009A3999">
            <w:pPr>
              <w:rPr>
                <w:b/>
                <w:sz w:val="20"/>
                <w:szCs w:val="22"/>
              </w:rPr>
            </w:pPr>
            <w:hyperlink r:id="rId66" w:history="1">
              <w:r w:rsidR="003B5E03" w:rsidRPr="00BA58C9">
                <w:rPr>
                  <w:rStyle w:val="Hyperlink"/>
                  <w:b/>
                  <w:color w:val="auto"/>
                  <w:sz w:val="20"/>
                  <w:szCs w:val="22"/>
                </w:rPr>
                <w:t>http://highered.mheducation.com/sites/0072495855/student_view0/chapter14/animation__the_nerve_impulse.html</w:t>
              </w:r>
            </w:hyperlink>
          </w:p>
          <w:p w:rsidR="003B5E03" w:rsidRPr="00BA58C9" w:rsidRDefault="003B5E03" w:rsidP="009A3999">
            <w:pPr>
              <w:rPr>
                <w:b/>
                <w:sz w:val="20"/>
                <w:szCs w:val="22"/>
              </w:rPr>
            </w:pPr>
          </w:p>
          <w:p w:rsidR="003B5E03" w:rsidRPr="00BA58C9" w:rsidRDefault="00264C7E" w:rsidP="009A3999">
            <w:pPr>
              <w:rPr>
                <w:b/>
                <w:sz w:val="20"/>
                <w:szCs w:val="22"/>
              </w:rPr>
            </w:pPr>
            <w:hyperlink r:id="rId67" w:history="1">
              <w:r w:rsidR="003B5E03" w:rsidRPr="00BA58C9">
                <w:rPr>
                  <w:rStyle w:val="Hyperlink"/>
                  <w:b/>
                  <w:color w:val="auto"/>
                  <w:sz w:val="20"/>
                  <w:szCs w:val="22"/>
                </w:rPr>
                <w:t>http://outreach.mcb.harvard.edu/animations/actionpotential_short.swf</w:t>
              </w:r>
            </w:hyperlink>
          </w:p>
          <w:p w:rsidR="003B5E03" w:rsidRPr="00BA58C9" w:rsidRDefault="003B5E03" w:rsidP="009A3999">
            <w:pPr>
              <w:rPr>
                <w:b/>
                <w:sz w:val="20"/>
                <w:szCs w:val="22"/>
              </w:rPr>
            </w:pPr>
          </w:p>
          <w:p w:rsidR="003B5E03" w:rsidRPr="00BA58C9" w:rsidRDefault="003B5E03" w:rsidP="009A3999">
            <w:pPr>
              <w:rPr>
                <w:b/>
                <w:sz w:val="20"/>
                <w:szCs w:val="22"/>
              </w:rPr>
            </w:pPr>
            <w:r w:rsidRPr="00BA58C9">
              <w:rPr>
                <w:b/>
                <w:sz w:val="20"/>
                <w:szCs w:val="22"/>
              </w:rPr>
              <w:t>Rich questions:</w:t>
            </w:r>
          </w:p>
          <w:p w:rsidR="003B5E03" w:rsidRPr="00BA58C9" w:rsidRDefault="003B5E03" w:rsidP="009A3999">
            <w:pPr>
              <w:rPr>
                <w:rFonts w:cs="Arial"/>
                <w:sz w:val="20"/>
                <w:szCs w:val="22"/>
              </w:rPr>
            </w:pPr>
            <w:r w:rsidRPr="00BA58C9">
              <w:rPr>
                <w:rFonts w:cs="Arial"/>
                <w:sz w:val="20"/>
                <w:szCs w:val="22"/>
              </w:rPr>
              <w:t>- How is a resting potential established?</w:t>
            </w:r>
          </w:p>
          <w:p w:rsidR="003B5E03" w:rsidRPr="00BA58C9" w:rsidRDefault="003B5E03" w:rsidP="009A3999">
            <w:pPr>
              <w:rPr>
                <w:rFonts w:cs="Arial"/>
                <w:sz w:val="20"/>
                <w:szCs w:val="22"/>
              </w:rPr>
            </w:pPr>
            <w:proofErr w:type="gramStart"/>
            <w:r w:rsidRPr="00BA58C9">
              <w:rPr>
                <w:rFonts w:cs="Arial"/>
                <w:sz w:val="20"/>
                <w:szCs w:val="22"/>
              </w:rPr>
              <w:t>- How is the membrane potential</w:t>
            </w:r>
            <w:proofErr w:type="gramEnd"/>
            <w:r w:rsidRPr="00BA58C9">
              <w:rPr>
                <w:rFonts w:cs="Arial"/>
                <w:sz w:val="20"/>
                <w:szCs w:val="22"/>
              </w:rPr>
              <w:t xml:space="preserve"> reversed during an action potential?</w:t>
            </w:r>
          </w:p>
          <w:p w:rsidR="00EF3972" w:rsidRPr="00BA58C9" w:rsidRDefault="008542E6" w:rsidP="009A3999">
            <w:pPr>
              <w:rPr>
                <w:rFonts w:cs="Arial"/>
                <w:sz w:val="20"/>
                <w:szCs w:val="22"/>
              </w:rPr>
            </w:pPr>
            <w:r>
              <w:rPr>
                <w:rFonts w:cs="Arial"/>
                <w:sz w:val="20"/>
                <w:szCs w:val="22"/>
              </w:rPr>
              <w:t>- What is the all-</w:t>
            </w:r>
            <w:r w:rsidR="003B5E03" w:rsidRPr="00BA58C9">
              <w:rPr>
                <w:rFonts w:cs="Arial"/>
                <w:sz w:val="20"/>
                <w:szCs w:val="22"/>
              </w:rPr>
              <w:t>o</w:t>
            </w:r>
            <w:r>
              <w:rPr>
                <w:rFonts w:cs="Arial"/>
                <w:sz w:val="20"/>
                <w:szCs w:val="22"/>
              </w:rPr>
              <w:t>r-</w:t>
            </w:r>
            <w:r w:rsidR="003B5E03" w:rsidRPr="00BA58C9">
              <w:rPr>
                <w:rFonts w:cs="Arial"/>
                <w:sz w:val="20"/>
                <w:szCs w:val="22"/>
              </w:rPr>
              <w:t>nothing principle?</w:t>
            </w:r>
          </w:p>
        </w:tc>
      </w:tr>
    </w:tbl>
    <w:p w:rsidR="00BA58C9" w:rsidRDefault="00BA58C9"/>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3B5E03" w:rsidRPr="008E06CB" w:rsidTr="00C3419C">
        <w:tc>
          <w:tcPr>
            <w:tcW w:w="2093" w:type="dxa"/>
            <w:tcBorders>
              <w:top w:val="nil"/>
            </w:tcBorders>
            <w:shd w:val="clear" w:color="auto" w:fill="001F3E"/>
          </w:tcPr>
          <w:p w:rsidR="003B5E03" w:rsidRPr="008E06CB" w:rsidRDefault="003B5E03" w:rsidP="009A3999">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3B5E03" w:rsidRPr="008E06CB" w:rsidRDefault="003B5E03" w:rsidP="009A3999">
            <w:pPr>
              <w:spacing w:line="240" w:lineRule="auto"/>
              <w:rPr>
                <w:b/>
              </w:rPr>
            </w:pPr>
            <w:r w:rsidRPr="008E06CB">
              <w:rPr>
                <w:b/>
              </w:rPr>
              <w:t>Time taken</w:t>
            </w:r>
          </w:p>
        </w:tc>
        <w:tc>
          <w:tcPr>
            <w:tcW w:w="2552" w:type="dxa"/>
            <w:tcBorders>
              <w:top w:val="nil"/>
            </w:tcBorders>
            <w:shd w:val="clear" w:color="auto" w:fill="001F3E"/>
          </w:tcPr>
          <w:p w:rsidR="003B5E03" w:rsidRPr="008E06CB" w:rsidRDefault="003B5E03" w:rsidP="009A3999">
            <w:pPr>
              <w:spacing w:line="240" w:lineRule="auto"/>
              <w:rPr>
                <w:b/>
              </w:rPr>
            </w:pPr>
            <w:r w:rsidRPr="008E06CB">
              <w:rPr>
                <w:b/>
              </w:rPr>
              <w:t>Learning Outcome</w:t>
            </w:r>
          </w:p>
        </w:tc>
        <w:tc>
          <w:tcPr>
            <w:tcW w:w="4536" w:type="dxa"/>
            <w:tcBorders>
              <w:top w:val="nil"/>
            </w:tcBorders>
            <w:shd w:val="clear" w:color="auto" w:fill="001F3E"/>
          </w:tcPr>
          <w:p w:rsidR="003B5E03" w:rsidRPr="008E06CB" w:rsidRDefault="003B5E03" w:rsidP="009A3999">
            <w:pPr>
              <w:spacing w:line="240" w:lineRule="auto"/>
              <w:rPr>
                <w:b/>
              </w:rPr>
            </w:pPr>
            <w:r w:rsidRPr="008E06CB">
              <w:rPr>
                <w:b/>
              </w:rPr>
              <w:t>Learning activity with opportunity to develop skills</w:t>
            </w:r>
          </w:p>
        </w:tc>
        <w:tc>
          <w:tcPr>
            <w:tcW w:w="1842" w:type="dxa"/>
            <w:tcBorders>
              <w:top w:val="nil"/>
            </w:tcBorders>
            <w:shd w:val="clear" w:color="auto" w:fill="001F3E"/>
          </w:tcPr>
          <w:p w:rsidR="003B5E03" w:rsidRPr="008E06CB" w:rsidRDefault="003B5E03" w:rsidP="009A3999">
            <w:pPr>
              <w:spacing w:line="240" w:lineRule="auto"/>
              <w:rPr>
                <w:b/>
              </w:rPr>
            </w:pPr>
            <w:r w:rsidRPr="008E06CB">
              <w:rPr>
                <w:b/>
              </w:rPr>
              <w:t>Assessment opportunities</w:t>
            </w:r>
          </w:p>
        </w:tc>
        <w:tc>
          <w:tcPr>
            <w:tcW w:w="2552" w:type="dxa"/>
            <w:tcBorders>
              <w:top w:val="nil"/>
            </w:tcBorders>
            <w:shd w:val="clear" w:color="auto" w:fill="001F3E"/>
          </w:tcPr>
          <w:p w:rsidR="003B5E03" w:rsidRPr="008E06CB" w:rsidRDefault="003B5E03" w:rsidP="009A3999">
            <w:pPr>
              <w:spacing w:line="240" w:lineRule="auto"/>
              <w:rPr>
                <w:b/>
              </w:rPr>
            </w:pPr>
            <w:r w:rsidRPr="008E06CB">
              <w:rPr>
                <w:b/>
              </w:rPr>
              <w:t>Resources</w:t>
            </w:r>
          </w:p>
        </w:tc>
      </w:tr>
      <w:tr w:rsidR="003B5E03" w:rsidRPr="00BA58C9" w:rsidTr="00EF3972">
        <w:tc>
          <w:tcPr>
            <w:tcW w:w="2093" w:type="dxa"/>
            <w:shd w:val="clear" w:color="auto" w:fill="FFFFFF" w:themeFill="background1"/>
          </w:tcPr>
          <w:p w:rsidR="003B5E03" w:rsidRPr="00BA58C9" w:rsidRDefault="003B5E03" w:rsidP="009A3999">
            <w:pPr>
              <w:autoSpaceDE w:val="0"/>
              <w:autoSpaceDN w:val="0"/>
              <w:adjustRightInd w:val="0"/>
              <w:spacing w:line="240" w:lineRule="auto"/>
              <w:rPr>
                <w:rFonts w:cs="Arial"/>
                <w:sz w:val="20"/>
                <w:szCs w:val="22"/>
              </w:rPr>
            </w:pPr>
            <w:r w:rsidRPr="00BA58C9">
              <w:rPr>
                <w:rFonts w:cs="Arial"/>
                <w:sz w:val="20"/>
                <w:szCs w:val="22"/>
              </w:rPr>
              <w:t>The passage of an action potential along non-myelinated and</w:t>
            </w:r>
          </w:p>
          <w:p w:rsidR="003B5E03" w:rsidRPr="00BA58C9" w:rsidRDefault="003B5E03" w:rsidP="009A3999">
            <w:pPr>
              <w:autoSpaceDE w:val="0"/>
              <w:autoSpaceDN w:val="0"/>
              <w:adjustRightInd w:val="0"/>
              <w:spacing w:line="240" w:lineRule="auto"/>
              <w:rPr>
                <w:rFonts w:cs="Arial"/>
                <w:sz w:val="20"/>
                <w:szCs w:val="22"/>
              </w:rPr>
            </w:pPr>
            <w:proofErr w:type="gramStart"/>
            <w:r w:rsidRPr="00BA58C9">
              <w:rPr>
                <w:rFonts w:cs="Arial"/>
                <w:sz w:val="20"/>
                <w:szCs w:val="22"/>
              </w:rPr>
              <w:t>myelinated</w:t>
            </w:r>
            <w:proofErr w:type="gramEnd"/>
            <w:r w:rsidRPr="00BA58C9">
              <w:rPr>
                <w:rFonts w:cs="Arial"/>
                <w:sz w:val="20"/>
                <w:szCs w:val="22"/>
              </w:rPr>
              <w:t xml:space="preserve"> axons, resulting in nerve impulses.</w:t>
            </w:r>
          </w:p>
          <w:p w:rsidR="003B5E03" w:rsidRPr="00BA58C9" w:rsidRDefault="003B5E03" w:rsidP="009A3999">
            <w:pPr>
              <w:autoSpaceDE w:val="0"/>
              <w:autoSpaceDN w:val="0"/>
              <w:adjustRightInd w:val="0"/>
              <w:spacing w:line="240" w:lineRule="auto"/>
              <w:rPr>
                <w:rFonts w:cs="Arial"/>
                <w:sz w:val="20"/>
                <w:szCs w:val="22"/>
              </w:rPr>
            </w:pPr>
          </w:p>
          <w:p w:rsidR="00932DA4" w:rsidRPr="00BA58C9" w:rsidRDefault="00932DA4" w:rsidP="00932DA4">
            <w:pPr>
              <w:autoSpaceDE w:val="0"/>
              <w:autoSpaceDN w:val="0"/>
              <w:adjustRightInd w:val="0"/>
              <w:spacing w:line="240" w:lineRule="auto"/>
              <w:rPr>
                <w:rFonts w:cs="Arial"/>
                <w:sz w:val="20"/>
                <w:szCs w:val="22"/>
              </w:rPr>
            </w:pPr>
            <w:r w:rsidRPr="00BA58C9">
              <w:rPr>
                <w:rFonts w:cs="Arial"/>
                <w:sz w:val="20"/>
                <w:szCs w:val="22"/>
              </w:rPr>
              <w:t>Factors affecting the speed of conductance: myelination and</w:t>
            </w:r>
          </w:p>
          <w:p w:rsidR="003B5E03" w:rsidRPr="00BA58C9" w:rsidRDefault="00932DA4" w:rsidP="00932DA4">
            <w:pPr>
              <w:autoSpaceDE w:val="0"/>
              <w:autoSpaceDN w:val="0"/>
              <w:adjustRightInd w:val="0"/>
              <w:spacing w:line="240" w:lineRule="auto"/>
              <w:rPr>
                <w:rFonts w:cs="Arial"/>
                <w:sz w:val="20"/>
                <w:szCs w:val="22"/>
              </w:rPr>
            </w:pPr>
            <w:proofErr w:type="spellStart"/>
            <w:proofErr w:type="gramStart"/>
            <w:r w:rsidRPr="00BA58C9">
              <w:rPr>
                <w:rFonts w:cs="Arial"/>
                <w:sz w:val="20"/>
                <w:szCs w:val="22"/>
              </w:rPr>
              <w:t>saltatory</w:t>
            </w:r>
            <w:proofErr w:type="spellEnd"/>
            <w:proofErr w:type="gramEnd"/>
            <w:r w:rsidRPr="00BA58C9">
              <w:rPr>
                <w:rFonts w:cs="Arial"/>
                <w:sz w:val="20"/>
                <w:szCs w:val="22"/>
              </w:rPr>
              <w:t xml:space="preserve"> conduction</w:t>
            </w:r>
            <w:r w:rsidR="003B5E03" w:rsidRPr="00BA58C9">
              <w:rPr>
                <w:rFonts w:cs="Arial"/>
                <w:sz w:val="20"/>
                <w:szCs w:val="22"/>
              </w:rPr>
              <w:t>.</w:t>
            </w:r>
          </w:p>
        </w:tc>
        <w:tc>
          <w:tcPr>
            <w:tcW w:w="992" w:type="dxa"/>
            <w:shd w:val="clear" w:color="auto" w:fill="FFFFFF" w:themeFill="background1"/>
          </w:tcPr>
          <w:p w:rsidR="003B5E03" w:rsidRPr="00BA58C9" w:rsidRDefault="003B5E03" w:rsidP="00932DA4">
            <w:pPr>
              <w:rPr>
                <w:sz w:val="20"/>
              </w:rPr>
            </w:pPr>
            <w:r w:rsidRPr="00BA58C9">
              <w:rPr>
                <w:sz w:val="20"/>
              </w:rPr>
              <w:t>0.</w:t>
            </w:r>
            <w:r w:rsidR="00932DA4" w:rsidRPr="00BA58C9">
              <w:rPr>
                <w:sz w:val="20"/>
              </w:rPr>
              <w:t>2</w:t>
            </w:r>
            <w:r w:rsidRPr="00BA58C9">
              <w:rPr>
                <w:sz w:val="20"/>
              </w:rPr>
              <w:t xml:space="preserve"> weeks</w:t>
            </w:r>
          </w:p>
        </w:tc>
        <w:tc>
          <w:tcPr>
            <w:tcW w:w="2552" w:type="dxa"/>
            <w:shd w:val="clear" w:color="auto" w:fill="FFFFFF" w:themeFill="background1"/>
          </w:tcPr>
          <w:p w:rsidR="003B5E03" w:rsidRPr="00BA58C9" w:rsidRDefault="003B5E03"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how action potentials pass along unmyelinated neurones.</w:t>
            </w:r>
          </w:p>
          <w:p w:rsidR="003B5E03" w:rsidRPr="00BA58C9" w:rsidRDefault="003B5E03" w:rsidP="009A3999">
            <w:pPr>
              <w:rPr>
                <w:rFonts w:cs="Arial"/>
                <w:sz w:val="20"/>
                <w:szCs w:val="22"/>
              </w:rPr>
            </w:pPr>
          </w:p>
          <w:p w:rsidR="003B5E03" w:rsidRPr="00BA58C9" w:rsidRDefault="003B5E03"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describe what Nodes of Ranvier are.</w:t>
            </w:r>
          </w:p>
          <w:p w:rsidR="003B5E03" w:rsidRPr="00BA58C9" w:rsidRDefault="003B5E03" w:rsidP="009A3999">
            <w:pPr>
              <w:rPr>
                <w:rFonts w:cs="Arial"/>
                <w:sz w:val="20"/>
                <w:szCs w:val="22"/>
              </w:rPr>
            </w:pPr>
          </w:p>
          <w:p w:rsidR="003B5E03" w:rsidRPr="00BA58C9" w:rsidRDefault="003B5E03"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 xml:space="preserve">explain how action potentials pass along myelinated neurones by </w:t>
            </w:r>
            <w:proofErr w:type="spellStart"/>
            <w:r w:rsidRPr="00BA58C9">
              <w:rPr>
                <w:rFonts w:cs="Arial"/>
                <w:sz w:val="20"/>
                <w:szCs w:val="22"/>
              </w:rPr>
              <w:t>saltatory</w:t>
            </w:r>
            <w:proofErr w:type="spellEnd"/>
            <w:r w:rsidRPr="00BA58C9">
              <w:rPr>
                <w:rFonts w:cs="Arial"/>
                <w:sz w:val="20"/>
                <w:szCs w:val="22"/>
              </w:rPr>
              <w:t xml:space="preserve"> conduction, and why this is faster than conductance along unmyelinated neurones.</w:t>
            </w:r>
          </w:p>
        </w:tc>
        <w:tc>
          <w:tcPr>
            <w:tcW w:w="4536" w:type="dxa"/>
            <w:shd w:val="clear" w:color="auto" w:fill="FFFFFF" w:themeFill="background1"/>
          </w:tcPr>
          <w:p w:rsidR="003B5E03" w:rsidRPr="00BA58C9" w:rsidRDefault="003B5E03" w:rsidP="008542E6">
            <w:pPr>
              <w:spacing w:after="120"/>
              <w:rPr>
                <w:b/>
                <w:sz w:val="20"/>
              </w:rPr>
            </w:pPr>
            <w:r w:rsidRPr="00BA58C9">
              <w:rPr>
                <w:b/>
                <w:sz w:val="20"/>
              </w:rPr>
              <w:t>Learning activities:</w:t>
            </w:r>
          </w:p>
          <w:p w:rsidR="003B5E03" w:rsidRPr="00BA58C9" w:rsidRDefault="003B5E03" w:rsidP="009A3999">
            <w:pPr>
              <w:rPr>
                <w:sz w:val="20"/>
              </w:rPr>
            </w:pPr>
            <w:r w:rsidRPr="00BA58C9">
              <w:rPr>
                <w:sz w:val="20"/>
              </w:rPr>
              <w:t>- Teacher explanation of how action potentials pass along an unmyelinated neurone by stimulating the depolarisation of the next region along the neurone.</w:t>
            </w:r>
          </w:p>
          <w:p w:rsidR="003B5E03" w:rsidRPr="00BA58C9" w:rsidRDefault="003B5E03" w:rsidP="009A3999">
            <w:pPr>
              <w:rPr>
                <w:sz w:val="20"/>
              </w:rPr>
            </w:pPr>
            <w:r w:rsidRPr="00BA58C9">
              <w:rPr>
                <w:sz w:val="20"/>
              </w:rPr>
              <w:t xml:space="preserve">- Explain how myelinated neurones have Nodes of Ranvier in the myelin sheath, and how action potentials pass along nodes by </w:t>
            </w:r>
            <w:proofErr w:type="spellStart"/>
            <w:r w:rsidRPr="00BA58C9">
              <w:rPr>
                <w:sz w:val="20"/>
              </w:rPr>
              <w:t>saltatory</w:t>
            </w:r>
            <w:proofErr w:type="spellEnd"/>
            <w:r w:rsidRPr="00BA58C9">
              <w:rPr>
                <w:sz w:val="20"/>
              </w:rPr>
              <w:t xml:space="preserve"> conduction.</w:t>
            </w:r>
          </w:p>
          <w:p w:rsidR="003B5E03" w:rsidRPr="00BA58C9" w:rsidRDefault="003B5E03" w:rsidP="009A3999">
            <w:pPr>
              <w:rPr>
                <w:sz w:val="20"/>
              </w:rPr>
            </w:pPr>
            <w:r w:rsidRPr="00BA58C9">
              <w:rPr>
                <w:sz w:val="20"/>
              </w:rPr>
              <w:t xml:space="preserve">- </w:t>
            </w:r>
            <w:r w:rsidR="008542E6">
              <w:rPr>
                <w:sz w:val="20"/>
              </w:rPr>
              <w:t>Past e</w:t>
            </w:r>
            <w:r w:rsidRPr="00BA58C9">
              <w:rPr>
                <w:sz w:val="20"/>
              </w:rPr>
              <w:t>xam questions.</w:t>
            </w:r>
          </w:p>
          <w:p w:rsidR="003B5E03" w:rsidRPr="00BA58C9" w:rsidRDefault="003B5E03" w:rsidP="009A3999">
            <w:pPr>
              <w:rPr>
                <w:sz w:val="20"/>
              </w:rPr>
            </w:pPr>
          </w:p>
          <w:p w:rsidR="003B5E03" w:rsidRPr="00BA58C9" w:rsidRDefault="003B5E03" w:rsidP="009A3999">
            <w:pPr>
              <w:rPr>
                <w:b/>
                <w:sz w:val="20"/>
              </w:rPr>
            </w:pPr>
            <w:r w:rsidRPr="00BA58C9">
              <w:rPr>
                <w:b/>
                <w:sz w:val="20"/>
              </w:rPr>
              <w:t>Skills developed by learning activities:</w:t>
            </w:r>
          </w:p>
          <w:p w:rsidR="003B5E03" w:rsidRPr="00BA58C9" w:rsidRDefault="003B5E03" w:rsidP="009A3999">
            <w:pPr>
              <w:autoSpaceDE w:val="0"/>
              <w:autoSpaceDN w:val="0"/>
              <w:adjustRightInd w:val="0"/>
              <w:spacing w:line="240" w:lineRule="auto"/>
              <w:rPr>
                <w:rFonts w:cs="Arial"/>
                <w:bCs/>
                <w:sz w:val="20"/>
                <w:szCs w:val="22"/>
              </w:rPr>
            </w:pPr>
            <w:r w:rsidRPr="00BA58C9">
              <w:rPr>
                <w:rFonts w:cs="Arial"/>
                <w:b/>
                <w:bCs/>
                <w:sz w:val="20"/>
                <w:szCs w:val="22"/>
              </w:rPr>
              <w:t xml:space="preserve">AO1 </w:t>
            </w:r>
            <w:r w:rsidRPr="00BA58C9">
              <w:rPr>
                <w:rFonts w:cs="Arial"/>
                <w:bCs/>
                <w:sz w:val="20"/>
                <w:szCs w:val="22"/>
              </w:rPr>
              <w:t>– Development of understanding of how action potentials pass along myelinated and unmyelinated neurones.</w:t>
            </w:r>
          </w:p>
          <w:p w:rsidR="003B5E03" w:rsidRPr="00BA58C9" w:rsidRDefault="003B5E03" w:rsidP="009A3999">
            <w:pPr>
              <w:autoSpaceDE w:val="0"/>
              <w:autoSpaceDN w:val="0"/>
              <w:adjustRightInd w:val="0"/>
              <w:spacing w:line="240" w:lineRule="auto"/>
              <w:rPr>
                <w:rFonts w:cs="Arial"/>
                <w:b/>
                <w:bCs/>
                <w:sz w:val="20"/>
                <w:szCs w:val="22"/>
              </w:rPr>
            </w:pPr>
          </w:p>
        </w:tc>
        <w:tc>
          <w:tcPr>
            <w:tcW w:w="1842" w:type="dxa"/>
            <w:shd w:val="clear" w:color="auto" w:fill="FFFFFF" w:themeFill="background1"/>
          </w:tcPr>
          <w:p w:rsidR="003B5E03" w:rsidRPr="00BA58C9" w:rsidRDefault="003B5E03" w:rsidP="009A3999">
            <w:pPr>
              <w:rPr>
                <w:b/>
                <w:sz w:val="20"/>
                <w:szCs w:val="22"/>
              </w:rPr>
            </w:pPr>
            <w:r w:rsidRPr="00BA58C9">
              <w:rPr>
                <w:b/>
                <w:sz w:val="20"/>
                <w:szCs w:val="22"/>
              </w:rPr>
              <w:t xml:space="preserve">Specimen assessment material: </w:t>
            </w:r>
          </w:p>
          <w:p w:rsidR="003B5E03" w:rsidRPr="00BA58C9" w:rsidRDefault="003B5E03" w:rsidP="009A3999">
            <w:pPr>
              <w:rPr>
                <w:sz w:val="20"/>
                <w:szCs w:val="22"/>
              </w:rPr>
            </w:pPr>
            <w:r w:rsidRPr="00BA58C9">
              <w:rPr>
                <w:sz w:val="20"/>
                <w:szCs w:val="22"/>
              </w:rPr>
              <w:t>A-level Paper 2 – Q4.1 and 4.4</w:t>
            </w:r>
          </w:p>
          <w:p w:rsidR="003B5E03" w:rsidRPr="00BA58C9" w:rsidRDefault="003B5E03" w:rsidP="009A3999">
            <w:pPr>
              <w:rPr>
                <w:sz w:val="20"/>
                <w:szCs w:val="22"/>
              </w:rPr>
            </w:pPr>
          </w:p>
          <w:p w:rsidR="003B5E03" w:rsidRPr="00BA58C9" w:rsidRDefault="003B5E03" w:rsidP="009A3999">
            <w:pPr>
              <w:rPr>
                <w:sz w:val="20"/>
                <w:szCs w:val="22"/>
              </w:rPr>
            </w:pPr>
          </w:p>
          <w:p w:rsidR="003B5E03" w:rsidRPr="00BA58C9" w:rsidRDefault="003B5E03" w:rsidP="009A3999">
            <w:pPr>
              <w:rPr>
                <w:sz w:val="20"/>
              </w:rPr>
            </w:pPr>
          </w:p>
        </w:tc>
        <w:tc>
          <w:tcPr>
            <w:tcW w:w="2552" w:type="dxa"/>
            <w:shd w:val="clear" w:color="auto" w:fill="FFFFFF" w:themeFill="background1"/>
          </w:tcPr>
          <w:p w:rsidR="003B5E03" w:rsidRPr="00BA58C9" w:rsidRDefault="00264C7E" w:rsidP="009A3999">
            <w:pPr>
              <w:rPr>
                <w:b/>
                <w:sz w:val="20"/>
                <w:szCs w:val="22"/>
              </w:rPr>
            </w:pPr>
            <w:hyperlink r:id="rId68" w:history="1">
              <w:r w:rsidR="003B5E03" w:rsidRPr="00BA58C9">
                <w:rPr>
                  <w:rStyle w:val="Hyperlink"/>
                  <w:b/>
                  <w:color w:val="auto"/>
                  <w:sz w:val="20"/>
                  <w:szCs w:val="22"/>
                </w:rPr>
                <w:t>http://www.blackwellpublishing.com/patestas/animations/actionp.html</w:t>
              </w:r>
            </w:hyperlink>
          </w:p>
          <w:p w:rsidR="003B5E03" w:rsidRPr="00BA58C9" w:rsidRDefault="003B5E03" w:rsidP="009A3999">
            <w:pPr>
              <w:rPr>
                <w:b/>
                <w:sz w:val="20"/>
                <w:szCs w:val="22"/>
                <w:highlight w:val="yellow"/>
              </w:rPr>
            </w:pPr>
          </w:p>
          <w:p w:rsidR="003B5E03" w:rsidRPr="00BA58C9" w:rsidRDefault="003B5E03" w:rsidP="009A3999">
            <w:pPr>
              <w:rPr>
                <w:b/>
                <w:sz w:val="20"/>
                <w:szCs w:val="22"/>
              </w:rPr>
            </w:pPr>
            <w:r w:rsidRPr="00BA58C9">
              <w:rPr>
                <w:b/>
                <w:sz w:val="20"/>
                <w:szCs w:val="22"/>
              </w:rPr>
              <w:t>Rich questions:</w:t>
            </w:r>
          </w:p>
          <w:p w:rsidR="003B5E03" w:rsidRPr="00BA58C9" w:rsidRDefault="003B5E03" w:rsidP="009A3999">
            <w:pPr>
              <w:rPr>
                <w:rFonts w:cs="Arial"/>
                <w:sz w:val="20"/>
                <w:szCs w:val="22"/>
              </w:rPr>
            </w:pPr>
            <w:r w:rsidRPr="00BA58C9">
              <w:rPr>
                <w:rFonts w:cs="Arial"/>
                <w:sz w:val="20"/>
                <w:szCs w:val="22"/>
              </w:rPr>
              <w:t>- What are Nodes of Ranvier?</w:t>
            </w:r>
          </w:p>
          <w:p w:rsidR="003B5E03" w:rsidRPr="00BA58C9" w:rsidRDefault="003B5E03" w:rsidP="009A3999">
            <w:pPr>
              <w:rPr>
                <w:rFonts w:cs="Arial"/>
                <w:sz w:val="20"/>
                <w:szCs w:val="22"/>
              </w:rPr>
            </w:pPr>
            <w:r w:rsidRPr="00BA58C9">
              <w:rPr>
                <w:rFonts w:cs="Arial"/>
                <w:sz w:val="20"/>
                <w:szCs w:val="22"/>
              </w:rPr>
              <w:t>- Why is conduction along myelinated neurones quicker than along unmyelinated ones?</w:t>
            </w:r>
          </w:p>
        </w:tc>
      </w:tr>
      <w:tr w:rsidR="003B5E03" w:rsidRPr="00BA58C9" w:rsidTr="009A3999">
        <w:tc>
          <w:tcPr>
            <w:tcW w:w="2093" w:type="dxa"/>
            <w:shd w:val="clear" w:color="auto" w:fill="auto"/>
          </w:tcPr>
          <w:p w:rsidR="003B5E03" w:rsidRPr="00BA58C9" w:rsidRDefault="003B5E03" w:rsidP="009A3999">
            <w:pPr>
              <w:autoSpaceDE w:val="0"/>
              <w:autoSpaceDN w:val="0"/>
              <w:adjustRightInd w:val="0"/>
              <w:spacing w:line="240" w:lineRule="auto"/>
              <w:rPr>
                <w:rFonts w:cs="Arial"/>
                <w:sz w:val="20"/>
                <w:szCs w:val="22"/>
              </w:rPr>
            </w:pPr>
            <w:r w:rsidRPr="00BA58C9">
              <w:rPr>
                <w:rFonts w:cs="Arial"/>
                <w:sz w:val="20"/>
                <w:szCs w:val="22"/>
              </w:rPr>
              <w:t>Extension</w:t>
            </w:r>
          </w:p>
        </w:tc>
        <w:tc>
          <w:tcPr>
            <w:tcW w:w="992" w:type="dxa"/>
            <w:shd w:val="clear" w:color="auto" w:fill="auto"/>
          </w:tcPr>
          <w:p w:rsidR="003B5E03" w:rsidRPr="00BA58C9" w:rsidRDefault="003B5E03" w:rsidP="009A3999">
            <w:pPr>
              <w:rPr>
                <w:sz w:val="20"/>
              </w:rPr>
            </w:pPr>
          </w:p>
        </w:tc>
        <w:tc>
          <w:tcPr>
            <w:tcW w:w="2552" w:type="dxa"/>
            <w:shd w:val="clear" w:color="auto" w:fill="auto"/>
          </w:tcPr>
          <w:p w:rsidR="003B5E03" w:rsidRPr="00BA58C9" w:rsidRDefault="003B5E03" w:rsidP="009A3999">
            <w:pPr>
              <w:rPr>
                <w:rFonts w:cs="Arial"/>
                <w:sz w:val="20"/>
                <w:szCs w:val="22"/>
              </w:rPr>
            </w:pPr>
          </w:p>
        </w:tc>
        <w:tc>
          <w:tcPr>
            <w:tcW w:w="4536" w:type="dxa"/>
            <w:shd w:val="clear" w:color="auto" w:fill="auto"/>
          </w:tcPr>
          <w:p w:rsidR="003B5E03" w:rsidRPr="00BA58C9" w:rsidRDefault="003B5E03" w:rsidP="009A3999">
            <w:pPr>
              <w:rPr>
                <w:sz w:val="20"/>
              </w:rPr>
            </w:pPr>
            <w:r w:rsidRPr="00BA58C9">
              <w:rPr>
                <w:sz w:val="20"/>
              </w:rPr>
              <w:t>- Students could produce a video podcast or presentation of the whole process of a nerve impulse being generated and passing along an axon.</w:t>
            </w:r>
          </w:p>
          <w:p w:rsidR="003B5E03" w:rsidRPr="00BA58C9" w:rsidRDefault="003B5E03" w:rsidP="009A3999">
            <w:pPr>
              <w:rPr>
                <w:sz w:val="20"/>
              </w:rPr>
            </w:pPr>
            <w:r w:rsidRPr="00BA58C9">
              <w:rPr>
                <w:sz w:val="20"/>
              </w:rPr>
              <w:t>- Presentation of work and peer evaluation and feedback.</w:t>
            </w:r>
          </w:p>
          <w:p w:rsidR="003B5E03" w:rsidRPr="00BA58C9" w:rsidRDefault="003B5E03" w:rsidP="009A3999">
            <w:pPr>
              <w:rPr>
                <w:b/>
                <w:sz w:val="20"/>
              </w:rPr>
            </w:pPr>
          </w:p>
        </w:tc>
        <w:tc>
          <w:tcPr>
            <w:tcW w:w="1842" w:type="dxa"/>
            <w:shd w:val="clear" w:color="auto" w:fill="auto"/>
          </w:tcPr>
          <w:p w:rsidR="003B5E03" w:rsidRPr="00BA58C9" w:rsidRDefault="003B5E03" w:rsidP="009A3999">
            <w:pPr>
              <w:rPr>
                <w:b/>
                <w:sz w:val="20"/>
                <w:szCs w:val="22"/>
              </w:rPr>
            </w:pPr>
          </w:p>
        </w:tc>
        <w:tc>
          <w:tcPr>
            <w:tcW w:w="2552" w:type="dxa"/>
            <w:shd w:val="clear" w:color="auto" w:fill="auto"/>
          </w:tcPr>
          <w:p w:rsidR="003B5E03" w:rsidRPr="00BA58C9" w:rsidRDefault="003B5E03" w:rsidP="009A3999">
            <w:pPr>
              <w:rPr>
                <w:sz w:val="20"/>
              </w:rPr>
            </w:pPr>
          </w:p>
        </w:tc>
      </w:tr>
    </w:tbl>
    <w:p w:rsidR="003B5E03" w:rsidRPr="008E06CB" w:rsidRDefault="003B5E03" w:rsidP="003B5E03">
      <w:pPr>
        <w:pStyle w:val="Heading4"/>
      </w:pPr>
      <w:r w:rsidRPr="008E06CB">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3B5E03" w:rsidRPr="008E06CB" w:rsidTr="00C3419C">
        <w:tc>
          <w:tcPr>
            <w:tcW w:w="2093" w:type="dxa"/>
            <w:tcBorders>
              <w:top w:val="nil"/>
            </w:tcBorders>
            <w:shd w:val="clear" w:color="auto" w:fill="001F3E"/>
          </w:tcPr>
          <w:p w:rsidR="003B5E03" w:rsidRPr="008E06CB" w:rsidRDefault="003B5E03" w:rsidP="009A3999">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3B5E03" w:rsidRPr="008E06CB" w:rsidRDefault="003B5E03" w:rsidP="009A3999">
            <w:pPr>
              <w:spacing w:line="240" w:lineRule="auto"/>
              <w:rPr>
                <w:b/>
              </w:rPr>
            </w:pPr>
            <w:r w:rsidRPr="008E06CB">
              <w:rPr>
                <w:b/>
              </w:rPr>
              <w:t>Time taken</w:t>
            </w:r>
          </w:p>
        </w:tc>
        <w:tc>
          <w:tcPr>
            <w:tcW w:w="2552" w:type="dxa"/>
            <w:tcBorders>
              <w:top w:val="nil"/>
            </w:tcBorders>
            <w:shd w:val="clear" w:color="auto" w:fill="001F3E"/>
          </w:tcPr>
          <w:p w:rsidR="003B5E03" w:rsidRPr="008E06CB" w:rsidRDefault="003B5E03" w:rsidP="009A3999">
            <w:pPr>
              <w:spacing w:line="240" w:lineRule="auto"/>
              <w:rPr>
                <w:b/>
              </w:rPr>
            </w:pPr>
            <w:r w:rsidRPr="008E06CB">
              <w:rPr>
                <w:b/>
              </w:rPr>
              <w:t>Learning Outcome</w:t>
            </w:r>
          </w:p>
        </w:tc>
        <w:tc>
          <w:tcPr>
            <w:tcW w:w="4536" w:type="dxa"/>
            <w:tcBorders>
              <w:top w:val="nil"/>
            </w:tcBorders>
            <w:shd w:val="clear" w:color="auto" w:fill="001F3E"/>
          </w:tcPr>
          <w:p w:rsidR="003B5E03" w:rsidRPr="008E06CB" w:rsidRDefault="003B5E03" w:rsidP="009A3999">
            <w:pPr>
              <w:spacing w:line="240" w:lineRule="auto"/>
              <w:rPr>
                <w:b/>
              </w:rPr>
            </w:pPr>
            <w:r w:rsidRPr="008E06CB">
              <w:rPr>
                <w:b/>
              </w:rPr>
              <w:t>Learning activity with opportunity to develop skills</w:t>
            </w:r>
          </w:p>
        </w:tc>
        <w:tc>
          <w:tcPr>
            <w:tcW w:w="1842" w:type="dxa"/>
            <w:tcBorders>
              <w:top w:val="nil"/>
            </w:tcBorders>
            <w:shd w:val="clear" w:color="auto" w:fill="001F3E"/>
          </w:tcPr>
          <w:p w:rsidR="003B5E03" w:rsidRPr="008E06CB" w:rsidRDefault="003B5E03" w:rsidP="009A3999">
            <w:pPr>
              <w:spacing w:line="240" w:lineRule="auto"/>
              <w:rPr>
                <w:b/>
              </w:rPr>
            </w:pPr>
            <w:r w:rsidRPr="008E06CB">
              <w:rPr>
                <w:b/>
              </w:rPr>
              <w:t>Assessment opportunities</w:t>
            </w:r>
          </w:p>
        </w:tc>
        <w:tc>
          <w:tcPr>
            <w:tcW w:w="2552" w:type="dxa"/>
            <w:tcBorders>
              <w:top w:val="nil"/>
            </w:tcBorders>
            <w:shd w:val="clear" w:color="auto" w:fill="001F3E"/>
          </w:tcPr>
          <w:p w:rsidR="003B5E03" w:rsidRPr="008E06CB" w:rsidRDefault="003B5E03" w:rsidP="009A3999">
            <w:pPr>
              <w:spacing w:line="240" w:lineRule="auto"/>
              <w:rPr>
                <w:b/>
              </w:rPr>
            </w:pPr>
            <w:r w:rsidRPr="008E06CB">
              <w:rPr>
                <w:b/>
              </w:rPr>
              <w:t>Resources</w:t>
            </w:r>
          </w:p>
        </w:tc>
      </w:tr>
      <w:tr w:rsidR="003B5E03" w:rsidRPr="00BA58C9" w:rsidTr="009A3999">
        <w:tc>
          <w:tcPr>
            <w:tcW w:w="2093" w:type="dxa"/>
            <w:shd w:val="clear" w:color="auto" w:fill="auto"/>
          </w:tcPr>
          <w:p w:rsidR="003B5E03" w:rsidRPr="00BA58C9" w:rsidRDefault="003B5E03" w:rsidP="009A3999">
            <w:pPr>
              <w:autoSpaceDE w:val="0"/>
              <w:autoSpaceDN w:val="0"/>
              <w:adjustRightInd w:val="0"/>
              <w:spacing w:line="240" w:lineRule="auto"/>
              <w:rPr>
                <w:rFonts w:cs="Arial"/>
                <w:sz w:val="20"/>
                <w:szCs w:val="22"/>
              </w:rPr>
            </w:pPr>
            <w:r w:rsidRPr="00BA58C9">
              <w:rPr>
                <w:rFonts w:cs="Arial"/>
                <w:sz w:val="20"/>
                <w:szCs w:val="22"/>
              </w:rPr>
              <w:t>The nature and importance of the refractory period in producing</w:t>
            </w:r>
          </w:p>
          <w:p w:rsidR="003B5E03" w:rsidRPr="00BA58C9" w:rsidRDefault="003B5E03" w:rsidP="009A3999">
            <w:pPr>
              <w:autoSpaceDE w:val="0"/>
              <w:autoSpaceDN w:val="0"/>
              <w:adjustRightInd w:val="0"/>
              <w:spacing w:line="240" w:lineRule="auto"/>
              <w:rPr>
                <w:rFonts w:cs="Arial"/>
                <w:sz w:val="20"/>
                <w:szCs w:val="22"/>
              </w:rPr>
            </w:pPr>
            <w:r w:rsidRPr="00BA58C9">
              <w:rPr>
                <w:rFonts w:cs="Arial"/>
                <w:sz w:val="20"/>
                <w:szCs w:val="22"/>
              </w:rPr>
              <w:t>discrete impulses and in limiting the frequency of impulse</w:t>
            </w:r>
          </w:p>
          <w:p w:rsidR="003B5E03" w:rsidRPr="00BA58C9" w:rsidRDefault="00BC44FE" w:rsidP="00BC44FE">
            <w:pPr>
              <w:autoSpaceDE w:val="0"/>
              <w:autoSpaceDN w:val="0"/>
              <w:adjustRightInd w:val="0"/>
              <w:spacing w:line="240" w:lineRule="auto"/>
              <w:rPr>
                <w:rFonts w:cs="Arial"/>
                <w:sz w:val="20"/>
                <w:szCs w:val="22"/>
              </w:rPr>
            </w:pPr>
            <w:proofErr w:type="gramStart"/>
            <w:r w:rsidRPr="00BA58C9">
              <w:rPr>
                <w:rFonts w:cs="Arial"/>
                <w:sz w:val="20"/>
                <w:szCs w:val="22"/>
              </w:rPr>
              <w:t>transmission</w:t>
            </w:r>
            <w:proofErr w:type="gramEnd"/>
            <w:r w:rsidRPr="00BA58C9">
              <w:rPr>
                <w:rFonts w:cs="Arial"/>
                <w:sz w:val="20"/>
                <w:szCs w:val="22"/>
              </w:rPr>
              <w:t>.</w:t>
            </w:r>
          </w:p>
        </w:tc>
        <w:tc>
          <w:tcPr>
            <w:tcW w:w="992" w:type="dxa"/>
            <w:shd w:val="clear" w:color="auto" w:fill="auto"/>
          </w:tcPr>
          <w:p w:rsidR="003B5E03" w:rsidRPr="00BA58C9" w:rsidRDefault="003B5E03" w:rsidP="009A3999">
            <w:pPr>
              <w:rPr>
                <w:sz w:val="20"/>
              </w:rPr>
            </w:pPr>
            <w:r w:rsidRPr="00BA58C9">
              <w:rPr>
                <w:sz w:val="20"/>
              </w:rPr>
              <w:t>0.2</w:t>
            </w:r>
          </w:p>
          <w:p w:rsidR="003B5E03" w:rsidRPr="00BA58C9" w:rsidRDefault="003B5E03" w:rsidP="009A3999">
            <w:pPr>
              <w:rPr>
                <w:sz w:val="20"/>
                <w:highlight w:val="yellow"/>
              </w:rPr>
            </w:pPr>
            <w:r w:rsidRPr="00BA58C9">
              <w:rPr>
                <w:sz w:val="20"/>
              </w:rPr>
              <w:t>weeks</w:t>
            </w:r>
          </w:p>
        </w:tc>
        <w:tc>
          <w:tcPr>
            <w:tcW w:w="2552" w:type="dxa"/>
            <w:shd w:val="clear" w:color="auto" w:fill="auto"/>
          </w:tcPr>
          <w:p w:rsidR="003B5E03" w:rsidRPr="00BA58C9" w:rsidRDefault="003B5E03"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what is meant by the refractory period and why action potentials are prevented.</w:t>
            </w:r>
          </w:p>
          <w:p w:rsidR="003B5E03" w:rsidRPr="00BA58C9" w:rsidRDefault="003B5E03" w:rsidP="009A3999">
            <w:pPr>
              <w:rPr>
                <w:rFonts w:cs="Arial"/>
                <w:sz w:val="20"/>
                <w:szCs w:val="22"/>
              </w:rPr>
            </w:pPr>
          </w:p>
          <w:p w:rsidR="003B5E03" w:rsidRPr="00BA58C9" w:rsidRDefault="003B5E03" w:rsidP="009A3999">
            <w:pPr>
              <w:rPr>
                <w:sz w:val="20"/>
                <w:highlight w:val="yellow"/>
              </w:rPr>
            </w:pPr>
            <w:r w:rsidRPr="00BA58C9">
              <w:rPr>
                <w:rFonts w:cs="Arial"/>
                <w:sz w:val="20"/>
                <w:szCs w:val="22"/>
              </w:rPr>
              <w:t>•</w:t>
            </w:r>
            <w:r w:rsidRPr="00BA58C9">
              <w:rPr>
                <w:sz w:val="20"/>
              </w:rPr>
              <w:t xml:space="preserve"> </w:t>
            </w:r>
            <w:r w:rsidRPr="00BA58C9">
              <w:rPr>
                <w:rFonts w:cs="Arial"/>
                <w:sz w:val="20"/>
                <w:szCs w:val="22"/>
              </w:rPr>
              <w:t>explain the importance of the refractory period.</w:t>
            </w:r>
          </w:p>
          <w:p w:rsidR="003B5E03" w:rsidRPr="00BA58C9" w:rsidRDefault="003B5E03" w:rsidP="009A3999">
            <w:pPr>
              <w:rPr>
                <w:sz w:val="20"/>
                <w:highlight w:val="yellow"/>
              </w:rPr>
            </w:pPr>
          </w:p>
          <w:p w:rsidR="003B5E03" w:rsidRPr="00BA58C9" w:rsidRDefault="003B5E03"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apply knowledge of action potentials and refractory period to the context of exam questions.</w:t>
            </w:r>
          </w:p>
          <w:p w:rsidR="003B5E03" w:rsidRPr="00BA58C9" w:rsidRDefault="003B5E03" w:rsidP="009A3999">
            <w:pPr>
              <w:rPr>
                <w:sz w:val="20"/>
                <w:highlight w:val="yellow"/>
              </w:rPr>
            </w:pPr>
          </w:p>
        </w:tc>
        <w:tc>
          <w:tcPr>
            <w:tcW w:w="4536" w:type="dxa"/>
            <w:shd w:val="clear" w:color="auto" w:fill="auto"/>
          </w:tcPr>
          <w:p w:rsidR="003B5E03" w:rsidRPr="00BA58C9" w:rsidRDefault="003B5E03" w:rsidP="008542E6">
            <w:pPr>
              <w:spacing w:after="120"/>
              <w:rPr>
                <w:b/>
                <w:sz w:val="20"/>
              </w:rPr>
            </w:pPr>
            <w:r w:rsidRPr="00BA58C9">
              <w:rPr>
                <w:b/>
                <w:sz w:val="20"/>
              </w:rPr>
              <w:t>Learning activities:</w:t>
            </w:r>
          </w:p>
          <w:p w:rsidR="003B5E03" w:rsidRPr="00BA58C9" w:rsidRDefault="003B5E03" w:rsidP="009A3999">
            <w:pPr>
              <w:rPr>
                <w:sz w:val="20"/>
              </w:rPr>
            </w:pPr>
            <w:r w:rsidRPr="00BA58C9">
              <w:rPr>
                <w:sz w:val="20"/>
              </w:rPr>
              <w:t xml:space="preserve">- Teacher explanation of refractory periods and why they are important. </w:t>
            </w:r>
          </w:p>
          <w:p w:rsidR="003B5E03" w:rsidRPr="00BA58C9" w:rsidRDefault="003B5E03" w:rsidP="009A3999">
            <w:pPr>
              <w:rPr>
                <w:sz w:val="20"/>
              </w:rPr>
            </w:pPr>
            <w:r w:rsidRPr="00BA58C9">
              <w:rPr>
                <w:sz w:val="20"/>
              </w:rPr>
              <w:t>- Provide data of an oscilloscope trace with the refractory period marked on. Ask students to work out the maximum number of action potentials that could be generated per second.</w:t>
            </w:r>
          </w:p>
          <w:p w:rsidR="003B5E03" w:rsidRPr="00BA58C9" w:rsidRDefault="003B5E03" w:rsidP="009A3999">
            <w:pPr>
              <w:rPr>
                <w:sz w:val="20"/>
              </w:rPr>
            </w:pPr>
            <w:r w:rsidRPr="00BA58C9">
              <w:rPr>
                <w:sz w:val="20"/>
              </w:rPr>
              <w:t xml:space="preserve">- </w:t>
            </w:r>
            <w:r w:rsidR="008542E6">
              <w:rPr>
                <w:sz w:val="20"/>
              </w:rPr>
              <w:t>Past e</w:t>
            </w:r>
            <w:r w:rsidRPr="00BA58C9">
              <w:rPr>
                <w:sz w:val="20"/>
              </w:rPr>
              <w:t>xam questions.</w:t>
            </w:r>
          </w:p>
          <w:p w:rsidR="003B5E03" w:rsidRPr="00BA58C9" w:rsidRDefault="003B5E03" w:rsidP="009A3999">
            <w:pPr>
              <w:rPr>
                <w:sz w:val="20"/>
              </w:rPr>
            </w:pPr>
          </w:p>
          <w:p w:rsidR="003B5E03" w:rsidRPr="00BA58C9" w:rsidRDefault="003B5E03" w:rsidP="009A3999">
            <w:pPr>
              <w:rPr>
                <w:b/>
                <w:sz w:val="20"/>
              </w:rPr>
            </w:pPr>
            <w:r w:rsidRPr="00BA58C9">
              <w:rPr>
                <w:b/>
                <w:sz w:val="20"/>
              </w:rPr>
              <w:t>Skills developed by learning activities:</w:t>
            </w:r>
          </w:p>
          <w:p w:rsidR="003B5E03" w:rsidRPr="00BA58C9" w:rsidRDefault="003B5E03" w:rsidP="009A3999">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understanding of the refractory period and its importance.</w:t>
            </w:r>
          </w:p>
          <w:p w:rsidR="003B5E03" w:rsidRPr="00BA58C9" w:rsidRDefault="003B5E03" w:rsidP="009A3999">
            <w:pPr>
              <w:autoSpaceDE w:val="0"/>
              <w:autoSpaceDN w:val="0"/>
              <w:adjustRightInd w:val="0"/>
              <w:spacing w:line="240" w:lineRule="auto"/>
              <w:rPr>
                <w:rFonts w:cs="Arial"/>
                <w:b/>
                <w:bCs/>
                <w:sz w:val="20"/>
                <w:szCs w:val="22"/>
              </w:rPr>
            </w:pPr>
            <w:r w:rsidRPr="00BA58C9">
              <w:rPr>
                <w:rFonts w:cs="Arial"/>
                <w:b/>
                <w:bCs/>
                <w:sz w:val="20"/>
                <w:szCs w:val="22"/>
              </w:rPr>
              <w:t xml:space="preserve">AO2/AO3 – </w:t>
            </w:r>
            <w:r w:rsidRPr="00BA58C9">
              <w:rPr>
                <w:rFonts w:cs="Arial"/>
                <w:bCs/>
                <w:sz w:val="20"/>
                <w:szCs w:val="22"/>
              </w:rPr>
              <w:t>Interpret scientific data and apply knowledge about refractory period in limiting the frequency of action potentials.</w:t>
            </w:r>
          </w:p>
          <w:p w:rsidR="003B5E03" w:rsidRPr="00BA58C9" w:rsidRDefault="003B5E03" w:rsidP="009A3999">
            <w:pPr>
              <w:autoSpaceDE w:val="0"/>
              <w:autoSpaceDN w:val="0"/>
              <w:adjustRightInd w:val="0"/>
              <w:spacing w:line="240" w:lineRule="auto"/>
              <w:rPr>
                <w:rFonts w:cs="Arial"/>
                <w:b/>
                <w:bCs/>
                <w:sz w:val="20"/>
                <w:szCs w:val="22"/>
                <w:highlight w:val="yellow"/>
              </w:rPr>
            </w:pPr>
          </w:p>
          <w:p w:rsidR="003B5E03" w:rsidRPr="00BA58C9" w:rsidRDefault="003B5E03" w:rsidP="009A3999">
            <w:pPr>
              <w:autoSpaceDE w:val="0"/>
              <w:autoSpaceDN w:val="0"/>
              <w:adjustRightInd w:val="0"/>
              <w:spacing w:line="240" w:lineRule="auto"/>
              <w:rPr>
                <w:rFonts w:cs="Arial"/>
                <w:b/>
                <w:bCs/>
                <w:sz w:val="20"/>
                <w:szCs w:val="22"/>
                <w:highlight w:val="yellow"/>
              </w:rPr>
            </w:pPr>
          </w:p>
        </w:tc>
        <w:tc>
          <w:tcPr>
            <w:tcW w:w="1842" w:type="dxa"/>
            <w:shd w:val="clear" w:color="auto" w:fill="auto"/>
          </w:tcPr>
          <w:p w:rsidR="003B5E03" w:rsidRPr="00BA58C9" w:rsidRDefault="003B5E03" w:rsidP="008542E6">
            <w:pPr>
              <w:spacing w:after="120"/>
              <w:rPr>
                <w:b/>
                <w:sz w:val="20"/>
                <w:szCs w:val="22"/>
              </w:rPr>
            </w:pPr>
            <w:r w:rsidRPr="00BA58C9">
              <w:rPr>
                <w:b/>
                <w:sz w:val="20"/>
                <w:szCs w:val="22"/>
              </w:rPr>
              <w:t xml:space="preserve">Past exam paper material: </w:t>
            </w:r>
          </w:p>
          <w:p w:rsidR="003B5E03" w:rsidRPr="00BA58C9" w:rsidRDefault="003B5E03" w:rsidP="009A3999">
            <w:pPr>
              <w:rPr>
                <w:sz w:val="20"/>
                <w:szCs w:val="22"/>
              </w:rPr>
            </w:pPr>
            <w:r w:rsidRPr="00BA58C9">
              <w:rPr>
                <w:sz w:val="20"/>
                <w:szCs w:val="22"/>
              </w:rPr>
              <w:t>BIOL5 – June 13 Q4b;</w:t>
            </w:r>
          </w:p>
          <w:p w:rsidR="003B5E03" w:rsidRPr="00BA58C9" w:rsidRDefault="003B5E03" w:rsidP="009A3999">
            <w:pPr>
              <w:rPr>
                <w:sz w:val="20"/>
                <w:szCs w:val="22"/>
              </w:rPr>
            </w:pPr>
            <w:r w:rsidRPr="00BA58C9">
              <w:rPr>
                <w:sz w:val="20"/>
                <w:szCs w:val="22"/>
              </w:rPr>
              <w:t>HBIO4 – June 12 Q7</w:t>
            </w:r>
          </w:p>
          <w:p w:rsidR="003B5E03" w:rsidRPr="00BA58C9" w:rsidRDefault="003B5E03" w:rsidP="009A3999">
            <w:pPr>
              <w:rPr>
                <w:sz w:val="20"/>
                <w:szCs w:val="22"/>
              </w:rPr>
            </w:pPr>
            <w:r w:rsidRPr="00BA58C9">
              <w:rPr>
                <w:sz w:val="20"/>
                <w:szCs w:val="22"/>
              </w:rPr>
              <w:t>HBIO4 – June 10 Q10;</w:t>
            </w:r>
          </w:p>
          <w:p w:rsidR="003B5E03" w:rsidRPr="00BA58C9" w:rsidRDefault="003B5E03" w:rsidP="009A3999">
            <w:pPr>
              <w:rPr>
                <w:sz w:val="20"/>
                <w:szCs w:val="22"/>
              </w:rPr>
            </w:pPr>
          </w:p>
          <w:p w:rsidR="003B5E03" w:rsidRPr="00BA58C9" w:rsidRDefault="003B5E03" w:rsidP="009A3999">
            <w:pPr>
              <w:rPr>
                <w:sz w:val="20"/>
              </w:rPr>
            </w:pPr>
          </w:p>
          <w:p w:rsidR="003B5E03" w:rsidRPr="00BA58C9" w:rsidRDefault="003B5E03" w:rsidP="009A3999">
            <w:pPr>
              <w:rPr>
                <w:sz w:val="20"/>
                <w:highlight w:val="yellow"/>
              </w:rPr>
            </w:pPr>
          </w:p>
        </w:tc>
        <w:tc>
          <w:tcPr>
            <w:tcW w:w="2552" w:type="dxa"/>
            <w:shd w:val="clear" w:color="auto" w:fill="auto"/>
          </w:tcPr>
          <w:p w:rsidR="003B5E03" w:rsidRPr="00BA58C9" w:rsidRDefault="003B5E03" w:rsidP="009A3999">
            <w:pPr>
              <w:rPr>
                <w:b/>
                <w:sz w:val="20"/>
                <w:szCs w:val="22"/>
              </w:rPr>
            </w:pPr>
            <w:r w:rsidRPr="00BA58C9">
              <w:rPr>
                <w:b/>
                <w:sz w:val="20"/>
                <w:szCs w:val="22"/>
              </w:rPr>
              <w:t>Rich questions:</w:t>
            </w:r>
          </w:p>
          <w:p w:rsidR="003B5E03" w:rsidRPr="00BA58C9" w:rsidRDefault="003B5E03" w:rsidP="009A3999">
            <w:pPr>
              <w:rPr>
                <w:rFonts w:cs="Arial"/>
                <w:sz w:val="20"/>
                <w:szCs w:val="22"/>
              </w:rPr>
            </w:pPr>
            <w:r w:rsidRPr="00BA58C9">
              <w:rPr>
                <w:rFonts w:cs="Arial"/>
                <w:sz w:val="20"/>
                <w:szCs w:val="22"/>
              </w:rPr>
              <w:t>- Give three reasons why the refractory period is important.</w:t>
            </w:r>
          </w:p>
          <w:p w:rsidR="003B5E03" w:rsidRPr="00BA58C9" w:rsidRDefault="003B5E03" w:rsidP="009A3999">
            <w:pPr>
              <w:rPr>
                <w:rFonts w:cs="Arial"/>
                <w:sz w:val="20"/>
                <w:szCs w:val="22"/>
                <w:highlight w:val="yellow"/>
              </w:rPr>
            </w:pPr>
            <w:r w:rsidRPr="00BA58C9">
              <w:rPr>
                <w:rFonts w:cs="Arial"/>
                <w:sz w:val="20"/>
                <w:szCs w:val="22"/>
              </w:rPr>
              <w:t>- Why are nerve impulses unidirectional?</w:t>
            </w:r>
          </w:p>
        </w:tc>
      </w:tr>
    </w:tbl>
    <w:p w:rsidR="003B5E03" w:rsidRPr="008E06CB" w:rsidRDefault="003B5E03" w:rsidP="003B5E03">
      <w:r w:rsidRPr="008E06CB">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3B5E03" w:rsidRPr="008E06CB" w:rsidTr="003B5E03">
        <w:tc>
          <w:tcPr>
            <w:tcW w:w="2093" w:type="dxa"/>
            <w:tcBorders>
              <w:top w:val="nil"/>
            </w:tcBorders>
            <w:shd w:val="clear" w:color="auto" w:fill="001F3E"/>
          </w:tcPr>
          <w:p w:rsidR="003B5E03" w:rsidRPr="008E06CB" w:rsidRDefault="003B5E03" w:rsidP="009A3999">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3B5E03" w:rsidRPr="008E06CB" w:rsidRDefault="003B5E03" w:rsidP="009A3999">
            <w:pPr>
              <w:spacing w:line="240" w:lineRule="auto"/>
              <w:rPr>
                <w:b/>
              </w:rPr>
            </w:pPr>
            <w:r w:rsidRPr="008E06CB">
              <w:rPr>
                <w:b/>
              </w:rPr>
              <w:t>Time taken</w:t>
            </w:r>
          </w:p>
        </w:tc>
        <w:tc>
          <w:tcPr>
            <w:tcW w:w="2552" w:type="dxa"/>
            <w:tcBorders>
              <w:top w:val="nil"/>
            </w:tcBorders>
            <w:shd w:val="clear" w:color="auto" w:fill="001F3E"/>
          </w:tcPr>
          <w:p w:rsidR="003B5E03" w:rsidRPr="008E06CB" w:rsidRDefault="003B5E03" w:rsidP="009A3999">
            <w:pPr>
              <w:spacing w:line="240" w:lineRule="auto"/>
              <w:rPr>
                <w:b/>
              </w:rPr>
            </w:pPr>
            <w:r w:rsidRPr="008E06CB">
              <w:rPr>
                <w:b/>
              </w:rPr>
              <w:t>Learning Outcome</w:t>
            </w:r>
          </w:p>
        </w:tc>
        <w:tc>
          <w:tcPr>
            <w:tcW w:w="4536" w:type="dxa"/>
            <w:tcBorders>
              <w:top w:val="nil"/>
            </w:tcBorders>
            <w:shd w:val="clear" w:color="auto" w:fill="001F3E"/>
          </w:tcPr>
          <w:p w:rsidR="003B5E03" w:rsidRPr="008E06CB" w:rsidRDefault="003B5E03" w:rsidP="009A3999">
            <w:pPr>
              <w:spacing w:line="240" w:lineRule="auto"/>
              <w:rPr>
                <w:b/>
              </w:rPr>
            </w:pPr>
            <w:r w:rsidRPr="008E06CB">
              <w:rPr>
                <w:b/>
              </w:rPr>
              <w:t>Learning activity with opportunity to develop skills</w:t>
            </w:r>
          </w:p>
        </w:tc>
        <w:tc>
          <w:tcPr>
            <w:tcW w:w="1842" w:type="dxa"/>
            <w:tcBorders>
              <w:top w:val="nil"/>
            </w:tcBorders>
            <w:shd w:val="clear" w:color="auto" w:fill="001F3E"/>
          </w:tcPr>
          <w:p w:rsidR="003B5E03" w:rsidRPr="008E06CB" w:rsidRDefault="003B5E03" w:rsidP="009A3999">
            <w:pPr>
              <w:spacing w:line="240" w:lineRule="auto"/>
              <w:rPr>
                <w:b/>
              </w:rPr>
            </w:pPr>
            <w:r w:rsidRPr="008E06CB">
              <w:rPr>
                <w:b/>
              </w:rPr>
              <w:t>Assessment opportunities</w:t>
            </w:r>
          </w:p>
        </w:tc>
        <w:tc>
          <w:tcPr>
            <w:tcW w:w="2552" w:type="dxa"/>
            <w:tcBorders>
              <w:top w:val="nil"/>
            </w:tcBorders>
            <w:shd w:val="clear" w:color="auto" w:fill="001F3E"/>
          </w:tcPr>
          <w:p w:rsidR="003B5E03" w:rsidRPr="008E06CB" w:rsidRDefault="003B5E03" w:rsidP="009A3999">
            <w:pPr>
              <w:spacing w:line="240" w:lineRule="auto"/>
              <w:rPr>
                <w:b/>
              </w:rPr>
            </w:pPr>
            <w:r w:rsidRPr="008E06CB">
              <w:rPr>
                <w:b/>
              </w:rPr>
              <w:t>Resources</w:t>
            </w:r>
          </w:p>
        </w:tc>
      </w:tr>
      <w:tr w:rsidR="003B5E03" w:rsidRPr="00BA58C9" w:rsidTr="009A3999">
        <w:tc>
          <w:tcPr>
            <w:tcW w:w="2093" w:type="dxa"/>
            <w:shd w:val="clear" w:color="auto" w:fill="auto"/>
          </w:tcPr>
          <w:p w:rsidR="003B5E03" w:rsidRPr="00BA58C9" w:rsidRDefault="003B5E03" w:rsidP="009A3999">
            <w:pPr>
              <w:autoSpaceDE w:val="0"/>
              <w:autoSpaceDN w:val="0"/>
              <w:adjustRightInd w:val="0"/>
              <w:spacing w:line="240" w:lineRule="auto"/>
              <w:rPr>
                <w:rFonts w:cs="Arial"/>
                <w:sz w:val="20"/>
                <w:szCs w:val="22"/>
              </w:rPr>
            </w:pPr>
            <w:r w:rsidRPr="00BA58C9">
              <w:rPr>
                <w:rFonts w:cs="Arial"/>
                <w:sz w:val="20"/>
                <w:szCs w:val="22"/>
              </w:rPr>
              <w:t>Factors affecting the speed of conductance: myelination and</w:t>
            </w:r>
          </w:p>
          <w:p w:rsidR="003B5E03" w:rsidRPr="00BA58C9" w:rsidRDefault="003B5E03" w:rsidP="009A3999">
            <w:pPr>
              <w:autoSpaceDE w:val="0"/>
              <w:autoSpaceDN w:val="0"/>
              <w:adjustRightInd w:val="0"/>
              <w:spacing w:line="240" w:lineRule="auto"/>
              <w:rPr>
                <w:rFonts w:cs="Arial"/>
                <w:sz w:val="20"/>
                <w:szCs w:val="22"/>
              </w:rPr>
            </w:pPr>
            <w:proofErr w:type="spellStart"/>
            <w:proofErr w:type="gramStart"/>
            <w:r w:rsidRPr="00BA58C9">
              <w:rPr>
                <w:rFonts w:cs="Arial"/>
                <w:sz w:val="20"/>
                <w:szCs w:val="22"/>
              </w:rPr>
              <w:t>saltatory</w:t>
            </w:r>
            <w:proofErr w:type="spellEnd"/>
            <w:proofErr w:type="gramEnd"/>
            <w:r w:rsidRPr="00BA58C9">
              <w:rPr>
                <w:rFonts w:cs="Arial"/>
                <w:sz w:val="20"/>
                <w:szCs w:val="22"/>
              </w:rPr>
              <w:t xml:space="preserve"> conduction; axon diameter; temperature.</w:t>
            </w:r>
          </w:p>
        </w:tc>
        <w:tc>
          <w:tcPr>
            <w:tcW w:w="992" w:type="dxa"/>
            <w:shd w:val="clear" w:color="auto" w:fill="auto"/>
          </w:tcPr>
          <w:p w:rsidR="003B5E03" w:rsidRPr="00BA58C9" w:rsidRDefault="003B5E03" w:rsidP="009A3999">
            <w:pPr>
              <w:rPr>
                <w:sz w:val="20"/>
              </w:rPr>
            </w:pPr>
            <w:r w:rsidRPr="00BA58C9">
              <w:rPr>
                <w:sz w:val="20"/>
              </w:rPr>
              <w:t>0.6 weeks</w:t>
            </w:r>
          </w:p>
        </w:tc>
        <w:tc>
          <w:tcPr>
            <w:tcW w:w="2552" w:type="dxa"/>
            <w:shd w:val="clear" w:color="auto" w:fill="auto"/>
          </w:tcPr>
          <w:p w:rsidR="003B5E03" w:rsidRPr="00BA58C9" w:rsidRDefault="003B5E03"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factors which affect the speed of nerve impulse conductance.</w:t>
            </w:r>
          </w:p>
          <w:p w:rsidR="003B5E03" w:rsidRPr="00BA58C9" w:rsidRDefault="003B5E03" w:rsidP="009A3999">
            <w:pPr>
              <w:rPr>
                <w:sz w:val="20"/>
              </w:rPr>
            </w:pPr>
          </w:p>
          <w:p w:rsidR="003B5E03" w:rsidRPr="00BA58C9" w:rsidRDefault="003B5E03" w:rsidP="009A3999">
            <w:pPr>
              <w:rPr>
                <w:sz w:val="20"/>
              </w:rPr>
            </w:pPr>
            <w:r w:rsidRPr="00BA58C9">
              <w:rPr>
                <w:sz w:val="20"/>
              </w:rPr>
              <w:t>- calculate an appropriate statistical test and interpret values in terms of probability and chance.</w:t>
            </w:r>
          </w:p>
          <w:p w:rsidR="003B5E03" w:rsidRPr="00BA58C9" w:rsidRDefault="003B5E03" w:rsidP="009A3999">
            <w:pPr>
              <w:rPr>
                <w:sz w:val="20"/>
              </w:rPr>
            </w:pPr>
          </w:p>
          <w:p w:rsidR="003B5E03" w:rsidRPr="00BA58C9" w:rsidRDefault="003B5E03" w:rsidP="009A3999">
            <w:pPr>
              <w:rPr>
                <w:sz w:val="20"/>
              </w:rPr>
            </w:pPr>
            <w:r w:rsidRPr="00BA58C9">
              <w:rPr>
                <w:sz w:val="20"/>
              </w:rPr>
              <w:t>- apply knowledge to draw and explain conclusions/ answer questions.</w:t>
            </w:r>
          </w:p>
          <w:p w:rsidR="003B5E03" w:rsidRPr="00BA58C9" w:rsidRDefault="003B5E03" w:rsidP="009A3999">
            <w:pPr>
              <w:rPr>
                <w:rFonts w:cs="Arial"/>
                <w:sz w:val="20"/>
                <w:szCs w:val="22"/>
              </w:rPr>
            </w:pPr>
          </w:p>
          <w:p w:rsidR="003B5E03" w:rsidRPr="00BA58C9" w:rsidRDefault="003B5E03" w:rsidP="009A3999">
            <w:pPr>
              <w:rPr>
                <w:rFonts w:cs="Arial"/>
                <w:sz w:val="20"/>
                <w:szCs w:val="22"/>
              </w:rPr>
            </w:pPr>
          </w:p>
          <w:p w:rsidR="003B5E03" w:rsidRPr="00BA58C9" w:rsidRDefault="003B5E03" w:rsidP="009A3999">
            <w:pPr>
              <w:rPr>
                <w:sz w:val="20"/>
              </w:rPr>
            </w:pPr>
          </w:p>
          <w:p w:rsidR="003B5E03" w:rsidRPr="00BA58C9" w:rsidRDefault="003B5E03" w:rsidP="009A3999">
            <w:pPr>
              <w:rPr>
                <w:sz w:val="20"/>
              </w:rPr>
            </w:pPr>
          </w:p>
        </w:tc>
        <w:tc>
          <w:tcPr>
            <w:tcW w:w="4536" w:type="dxa"/>
            <w:shd w:val="clear" w:color="auto" w:fill="auto"/>
          </w:tcPr>
          <w:p w:rsidR="003B5E03" w:rsidRPr="00BA58C9" w:rsidRDefault="003B5E03" w:rsidP="009A3999">
            <w:pPr>
              <w:rPr>
                <w:b/>
                <w:sz w:val="20"/>
              </w:rPr>
            </w:pPr>
            <w:r w:rsidRPr="00BA58C9">
              <w:rPr>
                <w:b/>
                <w:sz w:val="20"/>
              </w:rPr>
              <w:t>Learning activities:</w:t>
            </w:r>
          </w:p>
          <w:p w:rsidR="003B5E03" w:rsidRPr="00BA58C9" w:rsidRDefault="003B5E03" w:rsidP="009A3999">
            <w:pPr>
              <w:rPr>
                <w:sz w:val="20"/>
              </w:rPr>
            </w:pPr>
            <w:r w:rsidRPr="00BA58C9">
              <w:rPr>
                <w:sz w:val="20"/>
              </w:rPr>
              <w:t>- Highlighting exercise – what factors affect the speed of conductance? Accept feedback and discuss.</w:t>
            </w:r>
          </w:p>
          <w:p w:rsidR="003B5E03" w:rsidRPr="00BA58C9" w:rsidRDefault="003B5E03" w:rsidP="009A3999">
            <w:pPr>
              <w:rPr>
                <w:sz w:val="20"/>
              </w:rPr>
            </w:pPr>
            <w:r w:rsidRPr="00BA58C9">
              <w:rPr>
                <w:sz w:val="20"/>
              </w:rPr>
              <w:t>- Students could undertake the BIO6T P14 ISA practical and exam.</w:t>
            </w:r>
          </w:p>
          <w:p w:rsidR="003B5E03" w:rsidRPr="00BA58C9" w:rsidRDefault="003B5E03" w:rsidP="009A3999">
            <w:pPr>
              <w:rPr>
                <w:sz w:val="20"/>
              </w:rPr>
            </w:pPr>
          </w:p>
          <w:p w:rsidR="003B5E03" w:rsidRPr="00BA58C9" w:rsidRDefault="003B5E03" w:rsidP="009A3999">
            <w:pPr>
              <w:rPr>
                <w:b/>
                <w:sz w:val="20"/>
              </w:rPr>
            </w:pPr>
            <w:r w:rsidRPr="00BA58C9">
              <w:rPr>
                <w:b/>
                <w:sz w:val="20"/>
              </w:rPr>
              <w:t>Skills developed by learning activities:</w:t>
            </w:r>
          </w:p>
          <w:p w:rsidR="003B5E03" w:rsidRPr="00BA58C9" w:rsidRDefault="003B5E03" w:rsidP="003B5E03">
            <w:pPr>
              <w:autoSpaceDE w:val="0"/>
              <w:autoSpaceDN w:val="0"/>
              <w:adjustRightInd w:val="0"/>
              <w:spacing w:line="240" w:lineRule="auto"/>
              <w:rPr>
                <w:rFonts w:cs="Arial"/>
                <w:bCs/>
                <w:sz w:val="20"/>
                <w:szCs w:val="22"/>
              </w:rPr>
            </w:pPr>
            <w:r w:rsidRPr="00BA58C9">
              <w:rPr>
                <w:rFonts w:cs="Arial"/>
                <w:b/>
                <w:bCs/>
                <w:sz w:val="20"/>
                <w:szCs w:val="22"/>
              </w:rPr>
              <w:t xml:space="preserve">Mathematical requirements </w:t>
            </w:r>
            <w:r w:rsidR="00423BB4">
              <w:rPr>
                <w:rFonts w:cs="Arial"/>
                <w:b/>
                <w:bCs/>
                <w:sz w:val="20"/>
                <w:szCs w:val="22"/>
              </w:rPr>
              <w:t>5, 6, 7, 12</w:t>
            </w:r>
            <w:r w:rsidRPr="00BA58C9">
              <w:rPr>
                <w:rFonts w:cs="Arial"/>
                <w:b/>
                <w:bCs/>
                <w:sz w:val="20"/>
                <w:szCs w:val="22"/>
              </w:rPr>
              <w:t xml:space="preserve"> - </w:t>
            </w:r>
            <w:r w:rsidRPr="00BA58C9">
              <w:rPr>
                <w:rFonts w:cs="Arial"/>
                <w:bCs/>
                <w:sz w:val="20"/>
                <w:szCs w:val="22"/>
              </w:rPr>
              <w:t>Substitute numbers into an algebraic equation to convert distance fallen into reaction time. Calculate the mean. Select an appropriate stats test (Standard error and 95% confidence limits). Interpret stats test in terms of probability and chance, and whether to accept or reject H</w:t>
            </w:r>
            <w:r w:rsidRPr="00BA58C9">
              <w:rPr>
                <w:rFonts w:cs="Arial"/>
                <w:bCs/>
                <w:sz w:val="20"/>
                <w:szCs w:val="22"/>
                <w:vertAlign w:val="subscript"/>
              </w:rPr>
              <w:t>0</w:t>
            </w:r>
            <w:r w:rsidRPr="00BA58C9">
              <w:rPr>
                <w:rFonts w:cs="Arial"/>
                <w:bCs/>
                <w:sz w:val="20"/>
                <w:szCs w:val="22"/>
              </w:rPr>
              <w:t>.</w:t>
            </w:r>
          </w:p>
          <w:p w:rsidR="003B5E03" w:rsidRPr="00BA58C9" w:rsidRDefault="003B5E03" w:rsidP="009A3999">
            <w:pPr>
              <w:autoSpaceDE w:val="0"/>
              <w:autoSpaceDN w:val="0"/>
              <w:adjustRightInd w:val="0"/>
              <w:spacing w:line="240" w:lineRule="auto"/>
              <w:rPr>
                <w:rFonts w:cs="Arial"/>
                <w:b/>
                <w:bCs/>
                <w:sz w:val="20"/>
                <w:szCs w:val="22"/>
              </w:rPr>
            </w:pPr>
            <w:r w:rsidRPr="00BA58C9">
              <w:rPr>
                <w:rFonts w:cs="Arial"/>
                <w:b/>
                <w:bCs/>
                <w:sz w:val="20"/>
                <w:szCs w:val="22"/>
              </w:rPr>
              <w:t xml:space="preserve">AO1 </w:t>
            </w:r>
            <w:r w:rsidRPr="00BA58C9">
              <w:rPr>
                <w:rFonts w:cs="Arial"/>
                <w:bCs/>
                <w:sz w:val="20"/>
                <w:szCs w:val="22"/>
              </w:rPr>
              <w:t>– Knowledge of the factors affecting speed of conductance.</w:t>
            </w:r>
          </w:p>
          <w:p w:rsidR="003B5E03" w:rsidRPr="00BA58C9" w:rsidRDefault="003B5E03" w:rsidP="009A3999">
            <w:pPr>
              <w:autoSpaceDE w:val="0"/>
              <w:autoSpaceDN w:val="0"/>
              <w:adjustRightInd w:val="0"/>
              <w:spacing w:line="240" w:lineRule="auto"/>
              <w:rPr>
                <w:rFonts w:cs="Arial"/>
                <w:b/>
                <w:bCs/>
                <w:sz w:val="20"/>
                <w:szCs w:val="22"/>
              </w:rPr>
            </w:pPr>
            <w:r w:rsidRPr="00BA58C9">
              <w:rPr>
                <w:rFonts w:cs="Arial"/>
                <w:b/>
                <w:bCs/>
                <w:sz w:val="20"/>
                <w:szCs w:val="22"/>
              </w:rPr>
              <w:t xml:space="preserve">AO2/AO3 </w:t>
            </w:r>
            <w:r w:rsidRPr="00BA58C9">
              <w:rPr>
                <w:rFonts w:cs="Arial"/>
                <w:bCs/>
                <w:sz w:val="20"/>
                <w:szCs w:val="22"/>
              </w:rPr>
              <w:t>– Application of knowledge to practical results.</w:t>
            </w:r>
          </w:p>
          <w:p w:rsidR="003B5E03" w:rsidRPr="00BA58C9" w:rsidRDefault="003B5E03" w:rsidP="009A3999">
            <w:pPr>
              <w:autoSpaceDE w:val="0"/>
              <w:autoSpaceDN w:val="0"/>
              <w:adjustRightInd w:val="0"/>
              <w:spacing w:line="240" w:lineRule="auto"/>
              <w:rPr>
                <w:rFonts w:cs="Arial"/>
                <w:bCs/>
                <w:sz w:val="20"/>
                <w:szCs w:val="22"/>
              </w:rPr>
            </w:pPr>
            <w:r w:rsidRPr="00BA58C9">
              <w:rPr>
                <w:rFonts w:cs="Arial"/>
                <w:b/>
                <w:bCs/>
                <w:sz w:val="20"/>
                <w:szCs w:val="22"/>
              </w:rPr>
              <w:t xml:space="preserve">AO4 – </w:t>
            </w:r>
            <w:r w:rsidRPr="00BA58C9">
              <w:rPr>
                <w:rFonts w:cs="Arial"/>
                <w:bCs/>
                <w:sz w:val="20"/>
                <w:szCs w:val="22"/>
              </w:rPr>
              <w:t>Evaluation of the methodology and results of other people’s investigations.</w:t>
            </w:r>
          </w:p>
          <w:p w:rsidR="003B5E03" w:rsidRPr="00BA58C9" w:rsidRDefault="003B5E03" w:rsidP="009A3999">
            <w:pPr>
              <w:autoSpaceDE w:val="0"/>
              <w:autoSpaceDN w:val="0"/>
              <w:adjustRightInd w:val="0"/>
              <w:spacing w:line="240" w:lineRule="auto"/>
              <w:rPr>
                <w:rFonts w:cs="Arial"/>
                <w:b/>
                <w:bCs/>
                <w:sz w:val="20"/>
                <w:szCs w:val="22"/>
              </w:rPr>
            </w:pPr>
          </w:p>
        </w:tc>
        <w:tc>
          <w:tcPr>
            <w:tcW w:w="1842" w:type="dxa"/>
            <w:shd w:val="clear" w:color="auto" w:fill="auto"/>
          </w:tcPr>
          <w:p w:rsidR="003B5E03" w:rsidRPr="00BA58C9" w:rsidRDefault="003B5E03" w:rsidP="009A3999">
            <w:pPr>
              <w:rPr>
                <w:sz w:val="20"/>
                <w:szCs w:val="22"/>
              </w:rPr>
            </w:pPr>
            <w:r w:rsidRPr="00BA58C9">
              <w:rPr>
                <w:sz w:val="20"/>
                <w:szCs w:val="22"/>
              </w:rPr>
              <w:t>BIO6T P14 ISA</w:t>
            </w:r>
          </w:p>
          <w:p w:rsidR="003B5E03" w:rsidRPr="00BA58C9" w:rsidRDefault="003B5E03" w:rsidP="009A3999">
            <w:pPr>
              <w:rPr>
                <w:sz w:val="20"/>
                <w:szCs w:val="22"/>
              </w:rPr>
            </w:pPr>
          </w:p>
          <w:p w:rsidR="003B5E03" w:rsidRPr="00BA58C9" w:rsidRDefault="003B5E03" w:rsidP="009A3999">
            <w:pPr>
              <w:rPr>
                <w:sz w:val="20"/>
              </w:rPr>
            </w:pPr>
          </w:p>
          <w:p w:rsidR="003B5E03" w:rsidRPr="00BA58C9" w:rsidRDefault="003B5E03" w:rsidP="009A3999">
            <w:pPr>
              <w:rPr>
                <w:sz w:val="20"/>
              </w:rPr>
            </w:pPr>
          </w:p>
        </w:tc>
        <w:tc>
          <w:tcPr>
            <w:tcW w:w="2552" w:type="dxa"/>
            <w:shd w:val="clear" w:color="auto" w:fill="auto"/>
          </w:tcPr>
          <w:p w:rsidR="003B5E03" w:rsidRPr="00BA58C9" w:rsidRDefault="003B5E03" w:rsidP="00E44109">
            <w:pPr>
              <w:rPr>
                <w:rFonts w:cs="Arial"/>
                <w:sz w:val="20"/>
                <w:szCs w:val="22"/>
              </w:rPr>
            </w:pPr>
          </w:p>
        </w:tc>
      </w:tr>
    </w:tbl>
    <w:p w:rsidR="00D568F9" w:rsidRPr="008E06CB" w:rsidRDefault="00D568F9" w:rsidP="00D568F9"/>
    <w:p w:rsidR="00D568F9" w:rsidRDefault="00D568F9">
      <w:pPr>
        <w:spacing w:line="240" w:lineRule="auto"/>
      </w:pPr>
      <w:r>
        <w:br w:type="page"/>
      </w:r>
    </w:p>
    <w:p w:rsidR="006A4B23" w:rsidRPr="008E06CB" w:rsidRDefault="006A4B23" w:rsidP="006A4B23">
      <w:pPr>
        <w:pStyle w:val="Heading4"/>
        <w:rPr>
          <w:rFonts w:ascii="Arial" w:hAnsi="Arial" w:cs="Arial"/>
        </w:rPr>
      </w:pPr>
      <w:r w:rsidRPr="008E06CB">
        <w:rPr>
          <w:rFonts w:ascii="Arial" w:hAnsi="Arial" w:cs="Arial"/>
        </w:rPr>
        <w:lastRenderedPageBreak/>
        <w:t>3.</w:t>
      </w:r>
      <w:r w:rsidR="00290AFF">
        <w:rPr>
          <w:rFonts w:ascii="Arial" w:hAnsi="Arial" w:cs="Arial"/>
        </w:rPr>
        <w:t>4</w:t>
      </w:r>
      <w:r w:rsidRPr="008E06CB">
        <w:rPr>
          <w:rFonts w:ascii="Arial" w:hAnsi="Arial" w:cs="Arial"/>
        </w:rPr>
        <w:t>.</w:t>
      </w:r>
      <w:r w:rsidR="00290AFF">
        <w:rPr>
          <w:rFonts w:ascii="Arial" w:hAnsi="Arial" w:cs="Arial"/>
        </w:rPr>
        <w:t>3</w:t>
      </w:r>
      <w:r w:rsidRPr="008E06CB">
        <w:rPr>
          <w:rFonts w:ascii="Arial" w:hAnsi="Arial" w:cs="Arial"/>
        </w:rPr>
        <w:t>.2 Synaptic transmission</w:t>
      </w:r>
    </w:p>
    <w:p w:rsidR="006A4B23" w:rsidRPr="008E06CB" w:rsidRDefault="006A4B23" w:rsidP="006A4B23"/>
    <w:p w:rsidR="006A4B23" w:rsidRPr="008E06CB" w:rsidRDefault="006A4B23" w:rsidP="006A4B23">
      <w:r w:rsidRPr="008E06CB">
        <w:t>Prior knowledge:</w:t>
      </w:r>
    </w:p>
    <w:p w:rsidR="006A4B23" w:rsidRPr="008E06CB" w:rsidRDefault="006A4B23" w:rsidP="006A4B23">
      <w:pPr>
        <w:autoSpaceDE w:val="0"/>
        <w:autoSpaceDN w:val="0"/>
        <w:adjustRightInd w:val="0"/>
        <w:spacing w:line="240" w:lineRule="auto"/>
        <w:rPr>
          <w:rFonts w:cs="Arial"/>
          <w:b/>
          <w:bCs/>
          <w:szCs w:val="22"/>
        </w:rPr>
      </w:pPr>
      <w:r w:rsidRPr="008E06CB">
        <w:rPr>
          <w:rFonts w:cs="Arial"/>
          <w:b/>
          <w:bCs/>
          <w:szCs w:val="22"/>
        </w:rPr>
        <w:t>GCSE Science A</w:t>
      </w:r>
    </w:p>
    <w:p w:rsidR="006A4B23" w:rsidRPr="008E06CB" w:rsidRDefault="006A4B23" w:rsidP="006A4B23">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At a junction between neurones (synapse), a chemical is released that causes an impulse to be sent along the next neurone in the reflex arc.</w:t>
      </w:r>
    </w:p>
    <w:p w:rsidR="006A4B23" w:rsidRDefault="006A4B23">
      <w:pPr>
        <w:spacing w:line="240" w:lineRule="auto"/>
        <w:rPr>
          <w:rFonts w:eastAsiaTheme="majorEastAsia" w:cstheme="majorBidi"/>
          <w:b/>
          <w:bCs/>
        </w:rPr>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985"/>
        <w:gridCol w:w="850"/>
        <w:gridCol w:w="2410"/>
        <w:gridCol w:w="4786"/>
        <w:gridCol w:w="1701"/>
        <w:gridCol w:w="2835"/>
      </w:tblGrid>
      <w:tr w:rsidR="006A4B23" w:rsidRPr="008E06CB" w:rsidTr="006A4B23">
        <w:tc>
          <w:tcPr>
            <w:tcW w:w="1985" w:type="dxa"/>
            <w:tcBorders>
              <w:top w:val="nil"/>
            </w:tcBorders>
            <w:shd w:val="clear" w:color="auto" w:fill="001F3E"/>
          </w:tcPr>
          <w:p w:rsidR="006A4B23" w:rsidRPr="008E06CB" w:rsidRDefault="006A4B23" w:rsidP="009A3999">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1F3E"/>
          </w:tcPr>
          <w:p w:rsidR="006A4B23" w:rsidRPr="008E06CB" w:rsidRDefault="006A4B23" w:rsidP="009A3999">
            <w:pPr>
              <w:spacing w:line="240" w:lineRule="auto"/>
              <w:rPr>
                <w:b/>
              </w:rPr>
            </w:pPr>
            <w:r w:rsidRPr="008E06CB">
              <w:rPr>
                <w:b/>
              </w:rPr>
              <w:t>Time taken</w:t>
            </w:r>
          </w:p>
        </w:tc>
        <w:tc>
          <w:tcPr>
            <w:tcW w:w="2410" w:type="dxa"/>
            <w:tcBorders>
              <w:top w:val="nil"/>
            </w:tcBorders>
            <w:shd w:val="clear" w:color="auto" w:fill="001F3E"/>
          </w:tcPr>
          <w:p w:rsidR="006A4B23" w:rsidRPr="008E06CB" w:rsidRDefault="006A4B23" w:rsidP="009A3999">
            <w:pPr>
              <w:spacing w:line="240" w:lineRule="auto"/>
              <w:rPr>
                <w:b/>
              </w:rPr>
            </w:pPr>
            <w:r w:rsidRPr="008E06CB">
              <w:rPr>
                <w:b/>
              </w:rPr>
              <w:t>Learning Outcome</w:t>
            </w:r>
          </w:p>
        </w:tc>
        <w:tc>
          <w:tcPr>
            <w:tcW w:w="4786" w:type="dxa"/>
            <w:tcBorders>
              <w:top w:val="nil"/>
            </w:tcBorders>
            <w:shd w:val="clear" w:color="auto" w:fill="001F3E"/>
          </w:tcPr>
          <w:p w:rsidR="006A4B23" w:rsidRPr="008E06CB" w:rsidRDefault="006A4B23" w:rsidP="009A3999">
            <w:pPr>
              <w:spacing w:line="240" w:lineRule="auto"/>
              <w:rPr>
                <w:b/>
              </w:rPr>
            </w:pPr>
            <w:r w:rsidRPr="008E06CB">
              <w:rPr>
                <w:b/>
              </w:rPr>
              <w:t>Learning activity with opportunity to develop skills</w:t>
            </w:r>
          </w:p>
        </w:tc>
        <w:tc>
          <w:tcPr>
            <w:tcW w:w="1701" w:type="dxa"/>
            <w:tcBorders>
              <w:top w:val="nil"/>
            </w:tcBorders>
            <w:shd w:val="clear" w:color="auto" w:fill="001F3E"/>
          </w:tcPr>
          <w:p w:rsidR="006A4B23" w:rsidRPr="008E06CB" w:rsidRDefault="006A4B23" w:rsidP="009A3999">
            <w:pPr>
              <w:spacing w:line="240" w:lineRule="auto"/>
              <w:rPr>
                <w:b/>
              </w:rPr>
            </w:pPr>
            <w:r w:rsidRPr="008E06CB">
              <w:rPr>
                <w:b/>
              </w:rPr>
              <w:t>Assessment opportunities</w:t>
            </w:r>
          </w:p>
        </w:tc>
        <w:tc>
          <w:tcPr>
            <w:tcW w:w="2835" w:type="dxa"/>
            <w:tcBorders>
              <w:top w:val="nil"/>
            </w:tcBorders>
            <w:shd w:val="clear" w:color="auto" w:fill="001F3E"/>
          </w:tcPr>
          <w:p w:rsidR="006A4B23" w:rsidRPr="008E06CB" w:rsidRDefault="006A4B23" w:rsidP="009A3999">
            <w:pPr>
              <w:spacing w:line="240" w:lineRule="auto"/>
              <w:rPr>
                <w:b/>
              </w:rPr>
            </w:pPr>
            <w:r w:rsidRPr="008E06CB">
              <w:rPr>
                <w:b/>
              </w:rPr>
              <w:t>Resources</w:t>
            </w:r>
          </w:p>
        </w:tc>
      </w:tr>
      <w:tr w:rsidR="006A4B23" w:rsidRPr="00BA58C9" w:rsidTr="006A4B23">
        <w:tc>
          <w:tcPr>
            <w:tcW w:w="1985" w:type="dxa"/>
            <w:shd w:val="clear" w:color="auto" w:fill="auto"/>
          </w:tcPr>
          <w:p w:rsidR="006A4B23" w:rsidRPr="00BA58C9" w:rsidRDefault="006A4B23" w:rsidP="00423BB4">
            <w:pPr>
              <w:autoSpaceDE w:val="0"/>
              <w:autoSpaceDN w:val="0"/>
              <w:adjustRightInd w:val="0"/>
              <w:spacing w:after="120" w:line="240" w:lineRule="auto"/>
              <w:rPr>
                <w:rFonts w:cs="Arial"/>
                <w:sz w:val="20"/>
                <w:szCs w:val="22"/>
              </w:rPr>
            </w:pPr>
            <w:r w:rsidRPr="00BA58C9">
              <w:rPr>
                <w:rFonts w:cs="Arial"/>
                <w:sz w:val="20"/>
                <w:szCs w:val="22"/>
              </w:rPr>
              <w:t>The detailed structure of a cholinergic synapse in sufficient detail to explain:</w:t>
            </w:r>
          </w:p>
          <w:p w:rsidR="006A4B23" w:rsidRPr="00BA58C9" w:rsidRDefault="006A4B23" w:rsidP="009A3999">
            <w:pPr>
              <w:autoSpaceDE w:val="0"/>
              <w:autoSpaceDN w:val="0"/>
              <w:adjustRightInd w:val="0"/>
              <w:spacing w:line="240" w:lineRule="auto"/>
              <w:rPr>
                <w:rFonts w:cs="Arial"/>
                <w:sz w:val="20"/>
                <w:szCs w:val="22"/>
              </w:rPr>
            </w:pPr>
            <w:r w:rsidRPr="00BA58C9">
              <w:rPr>
                <w:rFonts w:cs="Arial"/>
                <w:sz w:val="20"/>
                <w:szCs w:val="22"/>
              </w:rPr>
              <w:t xml:space="preserve">• </w:t>
            </w:r>
            <w:proofErr w:type="spellStart"/>
            <w:r w:rsidRPr="00BA58C9">
              <w:rPr>
                <w:rFonts w:cs="Arial"/>
                <w:sz w:val="20"/>
                <w:szCs w:val="22"/>
              </w:rPr>
              <w:t>unidirectionality</w:t>
            </w:r>
            <w:proofErr w:type="spellEnd"/>
          </w:p>
          <w:p w:rsidR="006A4B23" w:rsidRPr="00BA58C9" w:rsidRDefault="006A4B23" w:rsidP="009A3999">
            <w:pPr>
              <w:autoSpaceDE w:val="0"/>
              <w:autoSpaceDN w:val="0"/>
              <w:adjustRightInd w:val="0"/>
              <w:spacing w:line="240" w:lineRule="auto"/>
              <w:rPr>
                <w:rFonts w:cs="Arial"/>
                <w:sz w:val="20"/>
                <w:szCs w:val="22"/>
              </w:rPr>
            </w:pPr>
            <w:r w:rsidRPr="00BA58C9">
              <w:rPr>
                <w:rFonts w:cs="Arial"/>
                <w:sz w:val="20"/>
                <w:szCs w:val="22"/>
              </w:rPr>
              <w:t xml:space="preserve">• </w:t>
            </w:r>
            <w:proofErr w:type="gramStart"/>
            <w:r w:rsidRPr="00BA58C9">
              <w:rPr>
                <w:rFonts w:cs="Arial"/>
                <w:sz w:val="20"/>
                <w:szCs w:val="22"/>
              </w:rPr>
              <w:t>temporal</w:t>
            </w:r>
            <w:proofErr w:type="gramEnd"/>
            <w:r w:rsidRPr="00BA58C9">
              <w:rPr>
                <w:rFonts w:cs="Arial"/>
                <w:sz w:val="20"/>
                <w:szCs w:val="22"/>
              </w:rPr>
              <w:t xml:space="preserve"> and spatial summation</w:t>
            </w:r>
            <w:r w:rsidR="00C21CAB">
              <w:rPr>
                <w:rFonts w:cs="Arial"/>
                <w:sz w:val="20"/>
                <w:szCs w:val="22"/>
              </w:rPr>
              <w:t>.</w:t>
            </w:r>
          </w:p>
        </w:tc>
        <w:tc>
          <w:tcPr>
            <w:tcW w:w="850" w:type="dxa"/>
            <w:shd w:val="clear" w:color="auto" w:fill="auto"/>
          </w:tcPr>
          <w:p w:rsidR="006A4B23" w:rsidRPr="00BA58C9" w:rsidRDefault="006A4B23" w:rsidP="009A3999">
            <w:pPr>
              <w:rPr>
                <w:sz w:val="20"/>
              </w:rPr>
            </w:pPr>
            <w:r w:rsidRPr="00BA58C9">
              <w:rPr>
                <w:sz w:val="20"/>
              </w:rPr>
              <w:t>0.4</w:t>
            </w:r>
          </w:p>
          <w:p w:rsidR="006A4B23" w:rsidRPr="00BA58C9" w:rsidRDefault="006A4B23" w:rsidP="009A3999">
            <w:pPr>
              <w:rPr>
                <w:sz w:val="20"/>
                <w:highlight w:val="yellow"/>
              </w:rPr>
            </w:pPr>
            <w:r w:rsidRPr="00BA58C9">
              <w:rPr>
                <w:sz w:val="20"/>
              </w:rPr>
              <w:t>weeks</w:t>
            </w:r>
          </w:p>
        </w:tc>
        <w:tc>
          <w:tcPr>
            <w:tcW w:w="2410" w:type="dxa"/>
            <w:shd w:val="clear" w:color="auto" w:fill="auto"/>
          </w:tcPr>
          <w:p w:rsidR="006A4B23" w:rsidRPr="00BA58C9" w:rsidRDefault="006A4B23" w:rsidP="009A3999">
            <w:pPr>
              <w:autoSpaceDE w:val="0"/>
              <w:autoSpaceDN w:val="0"/>
              <w:adjustRightInd w:val="0"/>
              <w:spacing w:line="240" w:lineRule="auto"/>
              <w:rPr>
                <w:rFonts w:cs="Arial"/>
                <w:sz w:val="20"/>
                <w:szCs w:val="22"/>
              </w:rPr>
            </w:pPr>
            <w:r w:rsidRPr="00BA58C9">
              <w:rPr>
                <w:rFonts w:cs="Arial"/>
                <w:sz w:val="20"/>
                <w:szCs w:val="22"/>
              </w:rPr>
              <w:t>• explain the functions of synapses.</w:t>
            </w:r>
          </w:p>
          <w:p w:rsidR="006A4B23" w:rsidRPr="00BA58C9" w:rsidRDefault="006A4B23" w:rsidP="009A3999">
            <w:pPr>
              <w:autoSpaceDE w:val="0"/>
              <w:autoSpaceDN w:val="0"/>
              <w:adjustRightInd w:val="0"/>
              <w:spacing w:line="240" w:lineRule="auto"/>
              <w:rPr>
                <w:rFonts w:cs="Arial"/>
                <w:sz w:val="20"/>
                <w:szCs w:val="22"/>
              </w:rPr>
            </w:pPr>
          </w:p>
          <w:p w:rsidR="006A4B23" w:rsidRPr="00BA58C9" w:rsidRDefault="006A4B23"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describe and explain the detailed structure of a synapse.</w:t>
            </w:r>
          </w:p>
          <w:p w:rsidR="006A4B23" w:rsidRPr="00BA58C9" w:rsidRDefault="006A4B23" w:rsidP="009A3999">
            <w:pPr>
              <w:autoSpaceDE w:val="0"/>
              <w:autoSpaceDN w:val="0"/>
              <w:adjustRightInd w:val="0"/>
              <w:spacing w:line="240" w:lineRule="auto"/>
              <w:rPr>
                <w:rFonts w:cs="Arial"/>
                <w:sz w:val="20"/>
                <w:szCs w:val="22"/>
              </w:rPr>
            </w:pPr>
          </w:p>
          <w:p w:rsidR="006A4B23" w:rsidRPr="00BA58C9" w:rsidRDefault="006A4B23" w:rsidP="009A3999">
            <w:pPr>
              <w:autoSpaceDE w:val="0"/>
              <w:autoSpaceDN w:val="0"/>
              <w:adjustRightInd w:val="0"/>
              <w:spacing w:line="240" w:lineRule="auto"/>
              <w:rPr>
                <w:rFonts w:cs="Arial"/>
                <w:sz w:val="20"/>
                <w:szCs w:val="22"/>
              </w:rPr>
            </w:pPr>
            <w:r w:rsidRPr="00BA58C9">
              <w:rPr>
                <w:rFonts w:cs="Arial"/>
                <w:sz w:val="20"/>
                <w:szCs w:val="22"/>
              </w:rPr>
              <w:t>• explain the sequence of events involved in transmission of an action potential from one neurone to another.</w:t>
            </w:r>
          </w:p>
          <w:p w:rsidR="006A4B23" w:rsidRPr="00BA58C9" w:rsidRDefault="006A4B23" w:rsidP="009A3999">
            <w:pPr>
              <w:autoSpaceDE w:val="0"/>
              <w:autoSpaceDN w:val="0"/>
              <w:adjustRightInd w:val="0"/>
              <w:spacing w:line="240" w:lineRule="auto"/>
              <w:rPr>
                <w:rFonts w:cs="Arial"/>
                <w:sz w:val="20"/>
                <w:szCs w:val="22"/>
              </w:rPr>
            </w:pPr>
          </w:p>
          <w:p w:rsidR="006A4B23" w:rsidRPr="00BA58C9" w:rsidRDefault="006A4B23" w:rsidP="00F524BC">
            <w:pPr>
              <w:autoSpaceDE w:val="0"/>
              <w:autoSpaceDN w:val="0"/>
              <w:adjustRightInd w:val="0"/>
              <w:spacing w:line="240" w:lineRule="auto"/>
              <w:rPr>
                <w:rFonts w:cs="Arial"/>
                <w:sz w:val="20"/>
                <w:szCs w:val="22"/>
              </w:rPr>
            </w:pPr>
            <w:r w:rsidRPr="00BA58C9">
              <w:rPr>
                <w:rFonts w:cs="Arial"/>
                <w:sz w:val="20"/>
                <w:szCs w:val="22"/>
              </w:rPr>
              <w:t>•</w:t>
            </w:r>
            <w:r w:rsidR="00F524BC" w:rsidRPr="00BA58C9">
              <w:rPr>
                <w:rFonts w:cs="Arial"/>
                <w:sz w:val="20"/>
                <w:szCs w:val="22"/>
              </w:rPr>
              <w:t xml:space="preserve"> </w:t>
            </w:r>
            <w:r w:rsidRPr="00BA58C9">
              <w:rPr>
                <w:rFonts w:cs="Arial"/>
                <w:sz w:val="20"/>
                <w:szCs w:val="22"/>
              </w:rPr>
              <w:t xml:space="preserve">explain how synaptic transmission allows for </w:t>
            </w:r>
            <w:proofErr w:type="spellStart"/>
            <w:r w:rsidRPr="00BA58C9">
              <w:rPr>
                <w:rFonts w:cs="Arial"/>
                <w:sz w:val="20"/>
                <w:szCs w:val="22"/>
              </w:rPr>
              <w:t>unidirectionality</w:t>
            </w:r>
            <w:proofErr w:type="spellEnd"/>
            <w:r w:rsidRPr="00BA58C9">
              <w:rPr>
                <w:rFonts w:cs="Arial"/>
                <w:sz w:val="20"/>
                <w:szCs w:val="22"/>
              </w:rPr>
              <w:t>, temporal and spatial summation</w:t>
            </w:r>
            <w:r w:rsidR="00423BB4">
              <w:rPr>
                <w:rFonts w:cs="Arial"/>
                <w:sz w:val="20"/>
                <w:szCs w:val="22"/>
              </w:rPr>
              <w:t>.</w:t>
            </w:r>
          </w:p>
        </w:tc>
        <w:tc>
          <w:tcPr>
            <w:tcW w:w="4786" w:type="dxa"/>
            <w:shd w:val="clear" w:color="auto" w:fill="auto"/>
          </w:tcPr>
          <w:p w:rsidR="006A4B23" w:rsidRPr="00BA58C9" w:rsidRDefault="006A4B23" w:rsidP="00423BB4">
            <w:pPr>
              <w:spacing w:after="120"/>
              <w:rPr>
                <w:b/>
                <w:sz w:val="20"/>
              </w:rPr>
            </w:pPr>
            <w:r w:rsidRPr="00BA58C9">
              <w:rPr>
                <w:b/>
                <w:sz w:val="20"/>
              </w:rPr>
              <w:t>Learning activities:</w:t>
            </w:r>
          </w:p>
          <w:p w:rsidR="006A4B23" w:rsidRPr="00BA58C9" w:rsidRDefault="006A4B23" w:rsidP="009A3999">
            <w:pPr>
              <w:rPr>
                <w:sz w:val="20"/>
              </w:rPr>
            </w:pPr>
            <w:r w:rsidRPr="00BA58C9">
              <w:rPr>
                <w:sz w:val="20"/>
              </w:rPr>
              <w:t>- Teacher explanation of the functions of synapses between neurones.</w:t>
            </w:r>
          </w:p>
          <w:p w:rsidR="006A4B23" w:rsidRPr="00BA58C9" w:rsidRDefault="006A4B23" w:rsidP="009A3999">
            <w:pPr>
              <w:rPr>
                <w:sz w:val="20"/>
              </w:rPr>
            </w:pPr>
            <w:r w:rsidRPr="00BA58C9">
              <w:rPr>
                <w:sz w:val="20"/>
              </w:rPr>
              <w:t>- Back to back: Provide labelled diagram of a synapse – pairs of students sit back to back and one student describes the structure to another who draws it “blind”.</w:t>
            </w:r>
          </w:p>
          <w:p w:rsidR="006A4B23" w:rsidRPr="00BA58C9" w:rsidRDefault="006A4B23" w:rsidP="009A3999">
            <w:pPr>
              <w:rPr>
                <w:sz w:val="20"/>
              </w:rPr>
            </w:pPr>
            <w:r w:rsidRPr="00BA58C9">
              <w:rPr>
                <w:sz w:val="20"/>
              </w:rPr>
              <w:t>- Teacher explanation of the stages involved in transmission across a cholinergic synapse.</w:t>
            </w:r>
          </w:p>
          <w:p w:rsidR="006A4B23" w:rsidRPr="00BA58C9" w:rsidRDefault="006A4B23" w:rsidP="009A3999">
            <w:pPr>
              <w:rPr>
                <w:sz w:val="20"/>
              </w:rPr>
            </w:pPr>
            <w:r w:rsidRPr="00BA58C9">
              <w:rPr>
                <w:sz w:val="20"/>
              </w:rPr>
              <w:t>- Card sort – sequence the stages.</w:t>
            </w:r>
          </w:p>
          <w:p w:rsidR="006A4B23" w:rsidRPr="00BA58C9" w:rsidRDefault="006A4B23" w:rsidP="009A3999">
            <w:pPr>
              <w:rPr>
                <w:sz w:val="20"/>
              </w:rPr>
            </w:pPr>
            <w:r w:rsidRPr="00BA58C9">
              <w:rPr>
                <w:sz w:val="20"/>
              </w:rPr>
              <w:t xml:space="preserve">- Provide definitions of </w:t>
            </w:r>
            <w:proofErr w:type="spellStart"/>
            <w:r w:rsidRPr="00BA58C9">
              <w:rPr>
                <w:sz w:val="20"/>
              </w:rPr>
              <w:t>unidirectionality</w:t>
            </w:r>
            <w:proofErr w:type="spellEnd"/>
            <w:r w:rsidRPr="00BA58C9">
              <w:rPr>
                <w:sz w:val="20"/>
              </w:rPr>
              <w:t xml:space="preserve">, temporal and spatial summation and inhibition by inhibitory synapses. Ask pupils to suggest how the structure of a synapse and the sequence </w:t>
            </w:r>
            <w:r w:rsidR="00C21CAB">
              <w:rPr>
                <w:sz w:val="20"/>
              </w:rPr>
              <w:t xml:space="preserve">of </w:t>
            </w:r>
            <w:r w:rsidRPr="00BA58C9">
              <w:rPr>
                <w:sz w:val="20"/>
              </w:rPr>
              <w:t xml:space="preserve">events </w:t>
            </w:r>
            <w:proofErr w:type="gramStart"/>
            <w:r w:rsidRPr="00BA58C9">
              <w:rPr>
                <w:sz w:val="20"/>
              </w:rPr>
              <w:t>achieves</w:t>
            </w:r>
            <w:proofErr w:type="gramEnd"/>
            <w:r w:rsidRPr="00BA58C9">
              <w:rPr>
                <w:sz w:val="20"/>
              </w:rPr>
              <w:t xml:space="preserve"> each one.</w:t>
            </w:r>
          </w:p>
          <w:p w:rsidR="006A4B23" w:rsidRPr="00BA58C9" w:rsidRDefault="006A4B23" w:rsidP="009A3999">
            <w:pPr>
              <w:rPr>
                <w:sz w:val="20"/>
              </w:rPr>
            </w:pPr>
            <w:r w:rsidRPr="00BA58C9">
              <w:rPr>
                <w:sz w:val="20"/>
              </w:rPr>
              <w:t xml:space="preserve">- Teacher explanation of summation, inhibition and </w:t>
            </w:r>
            <w:proofErr w:type="spellStart"/>
            <w:r w:rsidRPr="00BA58C9">
              <w:rPr>
                <w:sz w:val="20"/>
              </w:rPr>
              <w:t>unidirectionality</w:t>
            </w:r>
            <w:proofErr w:type="spellEnd"/>
            <w:r w:rsidRPr="00BA58C9">
              <w:rPr>
                <w:sz w:val="20"/>
              </w:rPr>
              <w:t>.</w:t>
            </w:r>
          </w:p>
          <w:p w:rsidR="006A4B23" w:rsidRDefault="006A4B23" w:rsidP="009A3999">
            <w:pPr>
              <w:rPr>
                <w:sz w:val="20"/>
              </w:rPr>
            </w:pPr>
            <w:r w:rsidRPr="00BA58C9">
              <w:rPr>
                <w:sz w:val="20"/>
              </w:rPr>
              <w:t xml:space="preserve">- </w:t>
            </w:r>
            <w:r w:rsidR="00423BB4">
              <w:rPr>
                <w:sz w:val="20"/>
              </w:rPr>
              <w:t>Past e</w:t>
            </w:r>
            <w:r w:rsidRPr="00BA58C9">
              <w:rPr>
                <w:sz w:val="20"/>
              </w:rPr>
              <w:t>xam questions.</w:t>
            </w:r>
          </w:p>
          <w:p w:rsidR="00423BB4" w:rsidRPr="00BA58C9" w:rsidRDefault="00423BB4" w:rsidP="009A3999">
            <w:pPr>
              <w:rPr>
                <w:sz w:val="20"/>
              </w:rPr>
            </w:pPr>
          </w:p>
          <w:p w:rsidR="006A4B23" w:rsidRPr="00BA58C9" w:rsidRDefault="006A4B23" w:rsidP="009A3999">
            <w:pPr>
              <w:rPr>
                <w:b/>
                <w:sz w:val="20"/>
              </w:rPr>
            </w:pPr>
            <w:r w:rsidRPr="00BA58C9">
              <w:rPr>
                <w:b/>
                <w:sz w:val="20"/>
              </w:rPr>
              <w:t>Skills developed by learning activities:</w:t>
            </w:r>
          </w:p>
          <w:p w:rsidR="006A4B23" w:rsidRPr="00BA58C9" w:rsidRDefault="006A4B23" w:rsidP="009A3999">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knowledge of synapses and synaptic transmission.</w:t>
            </w:r>
          </w:p>
          <w:p w:rsidR="006A4B23" w:rsidRPr="00BA58C9" w:rsidRDefault="006A4B23" w:rsidP="009A3999">
            <w:pPr>
              <w:autoSpaceDE w:val="0"/>
              <w:autoSpaceDN w:val="0"/>
              <w:adjustRightInd w:val="0"/>
              <w:spacing w:line="240" w:lineRule="auto"/>
              <w:rPr>
                <w:rFonts w:cs="Arial"/>
                <w:bCs/>
                <w:sz w:val="20"/>
                <w:szCs w:val="22"/>
              </w:rPr>
            </w:pPr>
            <w:r w:rsidRPr="00BA58C9">
              <w:rPr>
                <w:rFonts w:cs="Arial"/>
                <w:b/>
                <w:bCs/>
                <w:sz w:val="20"/>
                <w:szCs w:val="22"/>
              </w:rPr>
              <w:t>AO2 –</w:t>
            </w:r>
            <w:r w:rsidRPr="00BA58C9">
              <w:rPr>
                <w:rFonts w:cs="Arial"/>
                <w:bCs/>
                <w:sz w:val="20"/>
                <w:szCs w:val="22"/>
              </w:rPr>
              <w:t xml:space="preserve"> Application of knowledge to explain features of synapses.</w:t>
            </w:r>
          </w:p>
          <w:p w:rsidR="00F450A3" w:rsidRPr="00BA58C9" w:rsidRDefault="00F450A3" w:rsidP="009A3999">
            <w:pPr>
              <w:autoSpaceDE w:val="0"/>
              <w:autoSpaceDN w:val="0"/>
              <w:adjustRightInd w:val="0"/>
              <w:spacing w:line="240" w:lineRule="auto"/>
              <w:rPr>
                <w:rFonts w:cs="Arial"/>
                <w:b/>
                <w:bCs/>
                <w:sz w:val="20"/>
                <w:szCs w:val="22"/>
              </w:rPr>
            </w:pPr>
          </w:p>
          <w:p w:rsidR="00F450A3" w:rsidRPr="00BA58C9" w:rsidRDefault="00F450A3" w:rsidP="009A3999">
            <w:pPr>
              <w:autoSpaceDE w:val="0"/>
              <w:autoSpaceDN w:val="0"/>
              <w:adjustRightInd w:val="0"/>
              <w:spacing w:line="240" w:lineRule="auto"/>
              <w:rPr>
                <w:rFonts w:cs="Arial"/>
                <w:b/>
                <w:bCs/>
                <w:sz w:val="20"/>
                <w:szCs w:val="22"/>
              </w:rPr>
            </w:pPr>
          </w:p>
        </w:tc>
        <w:tc>
          <w:tcPr>
            <w:tcW w:w="1701" w:type="dxa"/>
            <w:shd w:val="clear" w:color="auto" w:fill="auto"/>
          </w:tcPr>
          <w:p w:rsidR="006A4B23" w:rsidRPr="00BA58C9" w:rsidRDefault="006A4B23" w:rsidP="00423BB4">
            <w:pPr>
              <w:spacing w:after="120"/>
              <w:rPr>
                <w:b/>
                <w:sz w:val="20"/>
                <w:szCs w:val="22"/>
              </w:rPr>
            </w:pPr>
            <w:r w:rsidRPr="00BA58C9">
              <w:rPr>
                <w:b/>
                <w:sz w:val="20"/>
                <w:szCs w:val="22"/>
              </w:rPr>
              <w:t xml:space="preserve">Past exam paper material: </w:t>
            </w:r>
          </w:p>
          <w:p w:rsidR="006A4B23" w:rsidRPr="00BA58C9" w:rsidRDefault="006A4B23" w:rsidP="009A3999">
            <w:pPr>
              <w:rPr>
                <w:sz w:val="20"/>
                <w:szCs w:val="22"/>
              </w:rPr>
            </w:pPr>
            <w:r w:rsidRPr="00BA58C9">
              <w:rPr>
                <w:sz w:val="20"/>
                <w:szCs w:val="22"/>
              </w:rPr>
              <w:t>BIOL5 – June 13 Q7a and 7b;</w:t>
            </w:r>
          </w:p>
          <w:p w:rsidR="006A4B23" w:rsidRPr="00BA58C9" w:rsidRDefault="006A4B23" w:rsidP="009A3999">
            <w:pPr>
              <w:rPr>
                <w:sz w:val="20"/>
                <w:szCs w:val="22"/>
              </w:rPr>
            </w:pPr>
            <w:r w:rsidRPr="00BA58C9">
              <w:rPr>
                <w:sz w:val="20"/>
                <w:szCs w:val="22"/>
              </w:rPr>
              <w:t>BIOL5 – June 11 Q2b;</w:t>
            </w:r>
          </w:p>
          <w:p w:rsidR="006A4B23" w:rsidRPr="00BA58C9" w:rsidRDefault="006A4B23" w:rsidP="009A3999">
            <w:pPr>
              <w:rPr>
                <w:sz w:val="20"/>
                <w:szCs w:val="22"/>
              </w:rPr>
            </w:pPr>
            <w:r w:rsidRPr="00BA58C9">
              <w:rPr>
                <w:sz w:val="20"/>
                <w:szCs w:val="22"/>
              </w:rPr>
              <w:t>HBIO4 – Jan 12 Q1;</w:t>
            </w:r>
          </w:p>
          <w:p w:rsidR="006A4B23" w:rsidRPr="00BA58C9" w:rsidRDefault="006A4B23" w:rsidP="009A3999">
            <w:pPr>
              <w:rPr>
                <w:sz w:val="20"/>
                <w:szCs w:val="22"/>
              </w:rPr>
            </w:pPr>
          </w:p>
          <w:p w:rsidR="006A4B23" w:rsidRPr="00BA58C9" w:rsidRDefault="006A4B23" w:rsidP="00423BB4">
            <w:pPr>
              <w:rPr>
                <w:sz w:val="20"/>
                <w:highlight w:val="yellow"/>
              </w:rPr>
            </w:pPr>
          </w:p>
        </w:tc>
        <w:tc>
          <w:tcPr>
            <w:tcW w:w="2835" w:type="dxa"/>
            <w:shd w:val="clear" w:color="auto" w:fill="auto"/>
          </w:tcPr>
          <w:p w:rsidR="006A4B23" w:rsidRPr="00BA58C9" w:rsidRDefault="00264C7E" w:rsidP="009A3999">
            <w:pPr>
              <w:rPr>
                <w:rStyle w:val="Hyperlink"/>
                <w:b/>
                <w:color w:val="auto"/>
                <w:sz w:val="20"/>
                <w:szCs w:val="22"/>
              </w:rPr>
            </w:pPr>
            <w:hyperlink r:id="rId69" w:history="1">
              <w:r w:rsidR="006A4B23" w:rsidRPr="00BA58C9">
                <w:rPr>
                  <w:rStyle w:val="Hyperlink"/>
                  <w:b/>
                  <w:color w:val="auto"/>
                  <w:sz w:val="20"/>
                  <w:szCs w:val="22"/>
                </w:rPr>
                <w:t>http://highered.mheducation.com/sites/0072495855/student_view0/chapter14/animation__chemical_synapse__quiz_1_.html</w:t>
              </w:r>
            </w:hyperlink>
          </w:p>
          <w:p w:rsidR="006A4B23" w:rsidRPr="00BA58C9" w:rsidRDefault="006A4B23" w:rsidP="009A3999">
            <w:pPr>
              <w:rPr>
                <w:rStyle w:val="Hyperlink"/>
                <w:b/>
                <w:color w:val="auto"/>
                <w:sz w:val="20"/>
                <w:szCs w:val="22"/>
              </w:rPr>
            </w:pPr>
          </w:p>
          <w:p w:rsidR="006A4B23" w:rsidRPr="00BA58C9" w:rsidRDefault="00264C7E" w:rsidP="009A3999">
            <w:pPr>
              <w:rPr>
                <w:b/>
                <w:sz w:val="20"/>
                <w:szCs w:val="22"/>
              </w:rPr>
            </w:pPr>
            <w:hyperlink r:id="rId70" w:history="1">
              <w:r w:rsidR="006A4B23" w:rsidRPr="00BA58C9">
                <w:rPr>
                  <w:rStyle w:val="Hyperlink"/>
                  <w:b/>
                  <w:color w:val="auto"/>
                  <w:sz w:val="20"/>
                  <w:szCs w:val="22"/>
                </w:rPr>
                <w:t>http://www.mind.ilstu.edu/flash/synapse_1.swf</w:t>
              </w:r>
            </w:hyperlink>
          </w:p>
          <w:p w:rsidR="006A4B23" w:rsidRPr="00BA58C9" w:rsidRDefault="006A4B23" w:rsidP="009A3999">
            <w:pPr>
              <w:rPr>
                <w:b/>
                <w:sz w:val="20"/>
                <w:szCs w:val="22"/>
              </w:rPr>
            </w:pPr>
          </w:p>
          <w:p w:rsidR="006A4B23" w:rsidRPr="00BA58C9" w:rsidRDefault="006A4B23" w:rsidP="009A3999">
            <w:pPr>
              <w:rPr>
                <w:b/>
                <w:sz w:val="20"/>
                <w:szCs w:val="22"/>
              </w:rPr>
            </w:pPr>
            <w:r w:rsidRPr="00BA58C9">
              <w:rPr>
                <w:b/>
                <w:sz w:val="20"/>
                <w:szCs w:val="22"/>
              </w:rPr>
              <w:t>Rich questions:</w:t>
            </w:r>
          </w:p>
          <w:p w:rsidR="006A4B23" w:rsidRPr="00BA58C9" w:rsidRDefault="006A4B23" w:rsidP="009A3999">
            <w:pPr>
              <w:rPr>
                <w:sz w:val="20"/>
                <w:szCs w:val="22"/>
              </w:rPr>
            </w:pPr>
            <w:r w:rsidRPr="00BA58C9">
              <w:rPr>
                <w:sz w:val="20"/>
                <w:szCs w:val="22"/>
              </w:rPr>
              <w:t xml:space="preserve">- Explain how the synapse structure and events involved in synaptic transmission allow for </w:t>
            </w:r>
            <w:proofErr w:type="spellStart"/>
            <w:r w:rsidRPr="00BA58C9">
              <w:rPr>
                <w:sz w:val="20"/>
                <w:szCs w:val="22"/>
              </w:rPr>
              <w:t>unidirectionality</w:t>
            </w:r>
            <w:proofErr w:type="spellEnd"/>
            <w:r w:rsidRPr="00BA58C9">
              <w:rPr>
                <w:sz w:val="20"/>
                <w:szCs w:val="22"/>
              </w:rPr>
              <w:t xml:space="preserve">, spatial and temporal summation and inhibition by </w:t>
            </w:r>
            <w:proofErr w:type="spellStart"/>
            <w:r w:rsidRPr="00BA58C9">
              <w:rPr>
                <w:sz w:val="20"/>
                <w:szCs w:val="22"/>
              </w:rPr>
              <w:t>inihibitory</w:t>
            </w:r>
            <w:proofErr w:type="spellEnd"/>
            <w:r w:rsidRPr="00BA58C9">
              <w:rPr>
                <w:sz w:val="20"/>
                <w:szCs w:val="22"/>
              </w:rPr>
              <w:t xml:space="preserve"> synapses.</w:t>
            </w:r>
          </w:p>
          <w:p w:rsidR="006A4B23" w:rsidRPr="00BA58C9" w:rsidRDefault="006A4B23" w:rsidP="009A3999">
            <w:pPr>
              <w:rPr>
                <w:rFonts w:cs="Arial"/>
                <w:sz w:val="20"/>
                <w:szCs w:val="22"/>
              </w:rPr>
            </w:pPr>
            <w:r w:rsidRPr="00BA58C9">
              <w:rPr>
                <w:rFonts w:cs="Arial"/>
                <w:sz w:val="20"/>
                <w:szCs w:val="22"/>
              </w:rPr>
              <w:t>- Why is it important that acetylcholinesterase hydrolyse acetylcholine?</w:t>
            </w:r>
          </w:p>
          <w:p w:rsidR="006A4B23" w:rsidRPr="00BA58C9" w:rsidRDefault="006A4B23" w:rsidP="009A3999">
            <w:pPr>
              <w:rPr>
                <w:rFonts w:cs="Arial"/>
                <w:sz w:val="20"/>
                <w:szCs w:val="22"/>
              </w:rPr>
            </w:pPr>
            <w:r w:rsidRPr="00BA58C9">
              <w:rPr>
                <w:rFonts w:cs="Arial"/>
                <w:sz w:val="20"/>
                <w:szCs w:val="22"/>
              </w:rPr>
              <w:t>- Explain the role played by ATP after synaptic transmission.</w:t>
            </w:r>
          </w:p>
          <w:p w:rsidR="00EF3972" w:rsidRPr="00BA58C9" w:rsidRDefault="00EF3972" w:rsidP="009A3999">
            <w:pPr>
              <w:rPr>
                <w:rFonts w:cs="Arial"/>
                <w:sz w:val="20"/>
                <w:szCs w:val="22"/>
              </w:rPr>
            </w:pPr>
          </w:p>
          <w:p w:rsidR="00EF3972" w:rsidRPr="00BA58C9" w:rsidRDefault="00EF3972" w:rsidP="009A3999">
            <w:pPr>
              <w:rPr>
                <w:rFonts w:cs="Arial"/>
                <w:sz w:val="20"/>
                <w:szCs w:val="22"/>
              </w:rPr>
            </w:pPr>
          </w:p>
        </w:tc>
      </w:tr>
    </w:tbl>
    <w:p w:rsidR="00BA58C9" w:rsidRDefault="00BA58C9">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3152"/>
        <w:gridCol w:w="3936"/>
        <w:gridCol w:w="1842"/>
        <w:gridCol w:w="2552"/>
      </w:tblGrid>
      <w:tr w:rsidR="00F524BC" w:rsidRPr="008E06CB" w:rsidTr="00F524BC">
        <w:tc>
          <w:tcPr>
            <w:tcW w:w="2093" w:type="dxa"/>
            <w:tcBorders>
              <w:top w:val="nil"/>
            </w:tcBorders>
            <w:shd w:val="clear" w:color="auto" w:fill="001F3E"/>
          </w:tcPr>
          <w:p w:rsidR="00F524BC" w:rsidRPr="008E06CB" w:rsidRDefault="00F524BC" w:rsidP="009A3999">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F524BC" w:rsidRPr="008E06CB" w:rsidRDefault="00F524BC" w:rsidP="009A3999">
            <w:pPr>
              <w:spacing w:line="240" w:lineRule="auto"/>
              <w:rPr>
                <w:b/>
              </w:rPr>
            </w:pPr>
            <w:r w:rsidRPr="008E06CB">
              <w:rPr>
                <w:b/>
              </w:rPr>
              <w:t>Time taken</w:t>
            </w:r>
          </w:p>
        </w:tc>
        <w:tc>
          <w:tcPr>
            <w:tcW w:w="3152" w:type="dxa"/>
            <w:tcBorders>
              <w:top w:val="nil"/>
            </w:tcBorders>
            <w:shd w:val="clear" w:color="auto" w:fill="001F3E"/>
          </w:tcPr>
          <w:p w:rsidR="00F524BC" w:rsidRPr="008E06CB" w:rsidRDefault="00F524BC" w:rsidP="009A3999">
            <w:pPr>
              <w:spacing w:line="240" w:lineRule="auto"/>
              <w:rPr>
                <w:b/>
              </w:rPr>
            </w:pPr>
            <w:r w:rsidRPr="008E06CB">
              <w:rPr>
                <w:b/>
              </w:rPr>
              <w:t>Learning Outcome</w:t>
            </w:r>
          </w:p>
        </w:tc>
        <w:tc>
          <w:tcPr>
            <w:tcW w:w="3936" w:type="dxa"/>
            <w:tcBorders>
              <w:top w:val="nil"/>
            </w:tcBorders>
            <w:shd w:val="clear" w:color="auto" w:fill="001F3E"/>
          </w:tcPr>
          <w:p w:rsidR="00F524BC" w:rsidRPr="008E06CB" w:rsidRDefault="00F524BC" w:rsidP="009A3999">
            <w:pPr>
              <w:spacing w:line="240" w:lineRule="auto"/>
              <w:rPr>
                <w:b/>
              </w:rPr>
            </w:pPr>
            <w:r w:rsidRPr="008E06CB">
              <w:rPr>
                <w:b/>
              </w:rPr>
              <w:t>Learning activity with opportunity to develop skills</w:t>
            </w:r>
          </w:p>
        </w:tc>
        <w:tc>
          <w:tcPr>
            <w:tcW w:w="1842" w:type="dxa"/>
            <w:tcBorders>
              <w:top w:val="nil"/>
            </w:tcBorders>
            <w:shd w:val="clear" w:color="auto" w:fill="001F3E"/>
          </w:tcPr>
          <w:p w:rsidR="00F524BC" w:rsidRPr="008E06CB" w:rsidRDefault="00F524BC" w:rsidP="009A3999">
            <w:pPr>
              <w:spacing w:line="240" w:lineRule="auto"/>
              <w:rPr>
                <w:b/>
              </w:rPr>
            </w:pPr>
            <w:r w:rsidRPr="008E06CB">
              <w:rPr>
                <w:b/>
              </w:rPr>
              <w:t>Assessment opportunities</w:t>
            </w:r>
          </w:p>
        </w:tc>
        <w:tc>
          <w:tcPr>
            <w:tcW w:w="2552" w:type="dxa"/>
            <w:tcBorders>
              <w:top w:val="nil"/>
            </w:tcBorders>
            <w:shd w:val="clear" w:color="auto" w:fill="001F3E"/>
          </w:tcPr>
          <w:p w:rsidR="00F524BC" w:rsidRPr="008E06CB" w:rsidRDefault="00F524BC" w:rsidP="009A3999">
            <w:pPr>
              <w:spacing w:line="240" w:lineRule="auto"/>
              <w:rPr>
                <w:b/>
              </w:rPr>
            </w:pPr>
            <w:r w:rsidRPr="008E06CB">
              <w:rPr>
                <w:b/>
              </w:rPr>
              <w:t>Resources</w:t>
            </w:r>
          </w:p>
        </w:tc>
      </w:tr>
      <w:tr w:rsidR="00F524BC" w:rsidRPr="00BA58C9" w:rsidTr="00F524BC">
        <w:tc>
          <w:tcPr>
            <w:tcW w:w="2093" w:type="dxa"/>
            <w:shd w:val="clear" w:color="auto" w:fill="auto"/>
          </w:tcPr>
          <w:p w:rsidR="00F524BC" w:rsidRPr="00BA58C9" w:rsidRDefault="00F524BC" w:rsidP="00C21CAB">
            <w:pPr>
              <w:autoSpaceDE w:val="0"/>
              <w:autoSpaceDN w:val="0"/>
              <w:adjustRightInd w:val="0"/>
              <w:spacing w:after="120" w:line="240" w:lineRule="auto"/>
              <w:rPr>
                <w:rFonts w:cs="Arial"/>
                <w:sz w:val="20"/>
                <w:szCs w:val="22"/>
              </w:rPr>
            </w:pPr>
            <w:r w:rsidRPr="00BA58C9">
              <w:rPr>
                <w:rFonts w:cs="Arial"/>
                <w:sz w:val="20"/>
                <w:szCs w:val="22"/>
              </w:rPr>
              <w:t>The detailed structure of a neuromuscular junction in sufficient detail to explain:</w:t>
            </w:r>
          </w:p>
          <w:p w:rsidR="00F524BC" w:rsidRPr="00BA58C9" w:rsidRDefault="00F524BC" w:rsidP="00F524BC">
            <w:pPr>
              <w:autoSpaceDE w:val="0"/>
              <w:autoSpaceDN w:val="0"/>
              <w:adjustRightInd w:val="0"/>
              <w:spacing w:line="240" w:lineRule="auto"/>
              <w:rPr>
                <w:rFonts w:cs="Arial"/>
                <w:sz w:val="20"/>
                <w:szCs w:val="22"/>
              </w:rPr>
            </w:pPr>
            <w:r w:rsidRPr="00BA58C9">
              <w:rPr>
                <w:rFonts w:cs="Arial"/>
                <w:sz w:val="20"/>
                <w:szCs w:val="22"/>
              </w:rPr>
              <w:t xml:space="preserve">• </w:t>
            </w:r>
            <w:proofErr w:type="spellStart"/>
            <w:r w:rsidRPr="00BA58C9">
              <w:rPr>
                <w:rFonts w:cs="Arial"/>
                <w:sz w:val="20"/>
                <w:szCs w:val="22"/>
              </w:rPr>
              <w:t>unidirectionality</w:t>
            </w:r>
            <w:proofErr w:type="spellEnd"/>
          </w:p>
          <w:p w:rsidR="00F524BC" w:rsidRPr="00BA58C9" w:rsidRDefault="00F524BC" w:rsidP="00F524BC">
            <w:pPr>
              <w:autoSpaceDE w:val="0"/>
              <w:autoSpaceDN w:val="0"/>
              <w:adjustRightInd w:val="0"/>
              <w:spacing w:line="240" w:lineRule="auto"/>
              <w:rPr>
                <w:rFonts w:cs="Arial"/>
                <w:sz w:val="20"/>
                <w:szCs w:val="22"/>
                <w:highlight w:val="yellow"/>
              </w:rPr>
            </w:pPr>
            <w:r w:rsidRPr="00BA58C9">
              <w:rPr>
                <w:rFonts w:cs="Arial"/>
                <w:sz w:val="20"/>
                <w:szCs w:val="22"/>
              </w:rPr>
              <w:t>• temporal and spatial summation</w:t>
            </w:r>
          </w:p>
          <w:p w:rsidR="00F524BC" w:rsidRPr="00BA58C9" w:rsidRDefault="00F524BC" w:rsidP="009A3999">
            <w:pPr>
              <w:autoSpaceDE w:val="0"/>
              <w:autoSpaceDN w:val="0"/>
              <w:adjustRightInd w:val="0"/>
              <w:spacing w:line="240" w:lineRule="auto"/>
              <w:rPr>
                <w:rFonts w:cs="Arial"/>
                <w:sz w:val="20"/>
                <w:szCs w:val="22"/>
              </w:rPr>
            </w:pPr>
          </w:p>
          <w:p w:rsidR="00F524BC" w:rsidRPr="00BA58C9" w:rsidRDefault="00F524BC" w:rsidP="009A3999">
            <w:pPr>
              <w:autoSpaceDE w:val="0"/>
              <w:autoSpaceDN w:val="0"/>
              <w:adjustRightInd w:val="0"/>
              <w:spacing w:line="240" w:lineRule="auto"/>
              <w:rPr>
                <w:rFonts w:cs="Arial"/>
                <w:sz w:val="20"/>
                <w:szCs w:val="22"/>
                <w:highlight w:val="yellow"/>
              </w:rPr>
            </w:pPr>
            <w:r w:rsidRPr="00BA58C9">
              <w:rPr>
                <w:rFonts w:cs="Arial"/>
                <w:sz w:val="20"/>
                <w:szCs w:val="22"/>
              </w:rPr>
              <w:t>.</w:t>
            </w:r>
          </w:p>
        </w:tc>
        <w:tc>
          <w:tcPr>
            <w:tcW w:w="992" w:type="dxa"/>
            <w:shd w:val="clear" w:color="auto" w:fill="auto"/>
          </w:tcPr>
          <w:p w:rsidR="00F524BC" w:rsidRPr="00BA58C9" w:rsidRDefault="00F524BC" w:rsidP="009A3999">
            <w:pPr>
              <w:rPr>
                <w:sz w:val="20"/>
              </w:rPr>
            </w:pPr>
            <w:r w:rsidRPr="00BA58C9">
              <w:rPr>
                <w:sz w:val="20"/>
              </w:rPr>
              <w:t>0.2 weeks</w:t>
            </w:r>
          </w:p>
        </w:tc>
        <w:tc>
          <w:tcPr>
            <w:tcW w:w="3152" w:type="dxa"/>
            <w:shd w:val="clear" w:color="auto" w:fill="auto"/>
          </w:tcPr>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what a neuromuscular junction is.</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describe and explain the detailed structure of a neuromuscular junction.</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how action potentials are transmitted across a neuromuscular junction by release of acetylcholine, and compare this to synaptic transmission.</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 xml:space="preserve">• explain how neuromuscular junction transmission allows for </w:t>
            </w:r>
            <w:proofErr w:type="spellStart"/>
            <w:r w:rsidRPr="00BA58C9">
              <w:rPr>
                <w:rFonts w:cs="Arial"/>
                <w:sz w:val="20"/>
                <w:szCs w:val="22"/>
              </w:rPr>
              <w:t>unidirectionality</w:t>
            </w:r>
            <w:proofErr w:type="spellEnd"/>
            <w:r w:rsidRPr="00BA58C9">
              <w:rPr>
                <w:rFonts w:cs="Arial"/>
                <w:sz w:val="20"/>
                <w:szCs w:val="22"/>
              </w:rPr>
              <w:t>, temporal and spatial summation</w:t>
            </w:r>
            <w:r w:rsidR="00C21CAB">
              <w:rPr>
                <w:rFonts w:cs="Arial"/>
                <w:sz w:val="20"/>
                <w:szCs w:val="22"/>
              </w:rPr>
              <w:t>.</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how muscle fibres stimulated to contract by one motor neurone act as a motor unit.</w:t>
            </w:r>
          </w:p>
          <w:p w:rsidR="00F524BC" w:rsidRPr="00BA58C9" w:rsidRDefault="00F524BC" w:rsidP="009A3999">
            <w:pPr>
              <w:rPr>
                <w:sz w:val="20"/>
              </w:rPr>
            </w:pPr>
          </w:p>
        </w:tc>
        <w:tc>
          <w:tcPr>
            <w:tcW w:w="3936" w:type="dxa"/>
            <w:shd w:val="clear" w:color="auto" w:fill="auto"/>
          </w:tcPr>
          <w:p w:rsidR="00F524BC" w:rsidRPr="00BA58C9" w:rsidRDefault="00F524BC" w:rsidP="00C21CAB">
            <w:pPr>
              <w:spacing w:after="120"/>
              <w:rPr>
                <w:b/>
                <w:sz w:val="20"/>
              </w:rPr>
            </w:pPr>
            <w:r w:rsidRPr="00BA58C9">
              <w:rPr>
                <w:b/>
                <w:sz w:val="20"/>
              </w:rPr>
              <w:t>Learning activities:</w:t>
            </w:r>
          </w:p>
          <w:p w:rsidR="00F524BC" w:rsidRPr="00BA58C9" w:rsidRDefault="00F524BC" w:rsidP="009A3999">
            <w:pPr>
              <w:rPr>
                <w:sz w:val="20"/>
              </w:rPr>
            </w:pPr>
            <w:r w:rsidRPr="00BA58C9">
              <w:rPr>
                <w:sz w:val="20"/>
              </w:rPr>
              <w:t>- Teacher introduction to what a neuromuscular junction is.</w:t>
            </w:r>
          </w:p>
          <w:p w:rsidR="00F524BC" w:rsidRPr="00BA58C9" w:rsidRDefault="00F524BC" w:rsidP="009A3999">
            <w:pPr>
              <w:rPr>
                <w:sz w:val="20"/>
              </w:rPr>
            </w:pPr>
            <w:r w:rsidRPr="00BA58C9">
              <w:rPr>
                <w:sz w:val="20"/>
              </w:rPr>
              <w:t>- Provide students with a diagram of the structure of a neuromuscular junction and ask them to compare to a synapse.</w:t>
            </w:r>
          </w:p>
          <w:p w:rsidR="00F524BC" w:rsidRPr="00BA58C9" w:rsidRDefault="00F524BC" w:rsidP="009A3999">
            <w:pPr>
              <w:rPr>
                <w:sz w:val="20"/>
              </w:rPr>
            </w:pPr>
            <w:r w:rsidRPr="00BA58C9">
              <w:rPr>
                <w:sz w:val="20"/>
              </w:rPr>
              <w:t>- Teacher explanation of transmission across a neuromuscular junction. Ask them to compare this to the transmission across a synapse.</w:t>
            </w:r>
          </w:p>
          <w:p w:rsidR="00F524BC" w:rsidRPr="00BA58C9" w:rsidRDefault="00F524BC" w:rsidP="009A3999">
            <w:pPr>
              <w:rPr>
                <w:sz w:val="20"/>
              </w:rPr>
            </w:pPr>
            <w:r w:rsidRPr="00BA58C9">
              <w:rPr>
                <w:sz w:val="20"/>
              </w:rPr>
              <w:t xml:space="preserve">- </w:t>
            </w:r>
            <w:r w:rsidR="00C21CAB">
              <w:rPr>
                <w:sz w:val="20"/>
              </w:rPr>
              <w:t>Past e</w:t>
            </w:r>
            <w:r w:rsidRPr="00BA58C9">
              <w:rPr>
                <w:sz w:val="20"/>
              </w:rPr>
              <w:t>xam question</w:t>
            </w:r>
            <w:r w:rsidR="00C21CAB">
              <w:rPr>
                <w:sz w:val="20"/>
              </w:rPr>
              <w:t>s</w:t>
            </w:r>
            <w:r w:rsidRPr="00BA58C9">
              <w:rPr>
                <w:sz w:val="20"/>
              </w:rPr>
              <w:t xml:space="preserve"> from </w:t>
            </w:r>
            <w:proofErr w:type="spellStart"/>
            <w:r w:rsidRPr="00BA58C9">
              <w:rPr>
                <w:sz w:val="20"/>
              </w:rPr>
              <w:t>Exampro</w:t>
            </w:r>
            <w:proofErr w:type="spellEnd"/>
            <w:r w:rsidRPr="00BA58C9">
              <w:rPr>
                <w:sz w:val="20"/>
              </w:rPr>
              <w:t>.</w:t>
            </w:r>
          </w:p>
          <w:p w:rsidR="00F524BC" w:rsidRPr="00BA58C9" w:rsidRDefault="00F524BC" w:rsidP="009A3999">
            <w:pPr>
              <w:rPr>
                <w:sz w:val="20"/>
              </w:rPr>
            </w:pPr>
          </w:p>
          <w:p w:rsidR="00F524BC" w:rsidRPr="00BA58C9" w:rsidRDefault="00F524BC" w:rsidP="009A3999">
            <w:pPr>
              <w:rPr>
                <w:b/>
                <w:sz w:val="20"/>
              </w:rPr>
            </w:pPr>
            <w:r w:rsidRPr="00BA58C9">
              <w:rPr>
                <w:b/>
                <w:sz w:val="20"/>
              </w:rPr>
              <w:t>Skills developed by learning activities:</w:t>
            </w:r>
          </w:p>
          <w:p w:rsidR="00F524BC" w:rsidRPr="00BA58C9" w:rsidRDefault="00F524BC" w:rsidP="009A3999">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knowledge of neuromuscular junctions and transmission across neuromuscular junctions.</w:t>
            </w:r>
          </w:p>
          <w:p w:rsidR="00F524BC" w:rsidRPr="00BA58C9" w:rsidRDefault="00F524BC" w:rsidP="009A3999">
            <w:pPr>
              <w:autoSpaceDE w:val="0"/>
              <w:autoSpaceDN w:val="0"/>
              <w:adjustRightInd w:val="0"/>
              <w:spacing w:line="240" w:lineRule="auto"/>
              <w:rPr>
                <w:rFonts w:cs="Arial"/>
                <w:b/>
                <w:bCs/>
                <w:sz w:val="20"/>
                <w:szCs w:val="22"/>
                <w:highlight w:val="yellow"/>
              </w:rPr>
            </w:pPr>
          </w:p>
        </w:tc>
        <w:tc>
          <w:tcPr>
            <w:tcW w:w="1842" w:type="dxa"/>
            <w:shd w:val="clear" w:color="auto" w:fill="auto"/>
          </w:tcPr>
          <w:p w:rsidR="00F524BC" w:rsidRPr="00BA58C9" w:rsidRDefault="00F524BC" w:rsidP="009A3999">
            <w:pPr>
              <w:rPr>
                <w:sz w:val="20"/>
                <w:szCs w:val="22"/>
              </w:rPr>
            </w:pPr>
            <w:proofErr w:type="spellStart"/>
            <w:r w:rsidRPr="00BA58C9">
              <w:rPr>
                <w:sz w:val="20"/>
                <w:szCs w:val="22"/>
              </w:rPr>
              <w:t>Exampro</w:t>
            </w:r>
            <w:proofErr w:type="spellEnd"/>
            <w:r w:rsidRPr="00BA58C9">
              <w:rPr>
                <w:sz w:val="20"/>
                <w:szCs w:val="22"/>
              </w:rPr>
              <w:t xml:space="preserve"> – </w:t>
            </w:r>
          </w:p>
          <w:p w:rsidR="00F524BC" w:rsidRPr="00BA58C9" w:rsidRDefault="00F524BC" w:rsidP="009A3999">
            <w:pPr>
              <w:rPr>
                <w:sz w:val="20"/>
                <w:szCs w:val="22"/>
              </w:rPr>
            </w:pPr>
            <w:r w:rsidRPr="00BA58C9">
              <w:rPr>
                <w:sz w:val="20"/>
                <w:szCs w:val="22"/>
              </w:rPr>
              <w:t>BYA7 – June 2004 Q7</w:t>
            </w:r>
            <w:r w:rsidR="000D7E24" w:rsidRPr="00BA58C9">
              <w:rPr>
                <w:sz w:val="20"/>
                <w:szCs w:val="22"/>
              </w:rPr>
              <w:t>;</w:t>
            </w:r>
          </w:p>
          <w:p w:rsidR="000D7E24" w:rsidRPr="00BA58C9" w:rsidRDefault="00C21CAB" w:rsidP="000D7E24">
            <w:pPr>
              <w:rPr>
                <w:sz w:val="20"/>
                <w:szCs w:val="22"/>
              </w:rPr>
            </w:pPr>
            <w:r>
              <w:rPr>
                <w:sz w:val="20"/>
                <w:szCs w:val="22"/>
              </w:rPr>
              <w:t>BIOL</w:t>
            </w:r>
            <w:r w:rsidR="000D7E24" w:rsidRPr="00BA58C9">
              <w:rPr>
                <w:sz w:val="20"/>
                <w:szCs w:val="22"/>
              </w:rPr>
              <w:t>5R– June 15 Q6c;</w:t>
            </w:r>
          </w:p>
          <w:p w:rsidR="000D7E24" w:rsidRPr="00BA58C9" w:rsidRDefault="000D7E24" w:rsidP="009A3999">
            <w:pPr>
              <w:rPr>
                <w:sz w:val="20"/>
              </w:rPr>
            </w:pPr>
          </w:p>
          <w:p w:rsidR="00F524BC" w:rsidRPr="00BA58C9" w:rsidRDefault="00F524BC" w:rsidP="009A3999">
            <w:pPr>
              <w:rPr>
                <w:sz w:val="20"/>
                <w:highlight w:val="yellow"/>
              </w:rPr>
            </w:pPr>
          </w:p>
        </w:tc>
        <w:tc>
          <w:tcPr>
            <w:tcW w:w="2552" w:type="dxa"/>
            <w:shd w:val="clear" w:color="auto" w:fill="auto"/>
          </w:tcPr>
          <w:p w:rsidR="00F524BC" w:rsidRPr="00BA58C9" w:rsidRDefault="00F524BC" w:rsidP="009A3999">
            <w:pPr>
              <w:rPr>
                <w:b/>
                <w:sz w:val="20"/>
                <w:szCs w:val="22"/>
              </w:rPr>
            </w:pPr>
            <w:r w:rsidRPr="00BA58C9">
              <w:rPr>
                <w:b/>
                <w:sz w:val="20"/>
                <w:szCs w:val="22"/>
              </w:rPr>
              <w:t>Rich questions:</w:t>
            </w:r>
          </w:p>
          <w:p w:rsidR="00F524BC" w:rsidRPr="00BA58C9" w:rsidRDefault="00F524BC" w:rsidP="009A3999">
            <w:pPr>
              <w:rPr>
                <w:rFonts w:cs="Arial"/>
                <w:sz w:val="20"/>
                <w:szCs w:val="22"/>
              </w:rPr>
            </w:pPr>
            <w:r w:rsidRPr="00BA58C9">
              <w:rPr>
                <w:rFonts w:cs="Arial"/>
                <w:sz w:val="20"/>
                <w:szCs w:val="22"/>
              </w:rPr>
              <w:t>- How does an action potential arriving at a neuromuscular junction, trigger the release of acetylcholine?</w:t>
            </w:r>
          </w:p>
          <w:p w:rsidR="00F524BC" w:rsidRPr="00BA58C9" w:rsidRDefault="00F524BC" w:rsidP="009A3999">
            <w:pPr>
              <w:rPr>
                <w:rFonts w:cs="Arial"/>
                <w:sz w:val="20"/>
                <w:szCs w:val="22"/>
              </w:rPr>
            </w:pPr>
            <w:r w:rsidRPr="00BA58C9">
              <w:rPr>
                <w:rFonts w:cs="Arial"/>
                <w:sz w:val="20"/>
                <w:szCs w:val="22"/>
              </w:rPr>
              <w:t xml:space="preserve">- What effect </w:t>
            </w:r>
            <w:r w:rsidR="00C21CAB">
              <w:rPr>
                <w:rFonts w:cs="Arial"/>
                <w:sz w:val="20"/>
                <w:szCs w:val="22"/>
              </w:rPr>
              <w:t xml:space="preserve">does </w:t>
            </w:r>
            <w:r w:rsidRPr="00BA58C9">
              <w:rPr>
                <w:rFonts w:cs="Arial"/>
                <w:sz w:val="20"/>
                <w:szCs w:val="22"/>
              </w:rPr>
              <w:t>acetylcholine have on the postsynaptic membrane?</w:t>
            </w:r>
          </w:p>
          <w:p w:rsidR="00F524BC" w:rsidRPr="00BA58C9" w:rsidRDefault="00F524BC" w:rsidP="009A3999">
            <w:pPr>
              <w:rPr>
                <w:rFonts w:cs="Arial"/>
                <w:sz w:val="20"/>
                <w:szCs w:val="22"/>
              </w:rPr>
            </w:pPr>
            <w:r w:rsidRPr="00BA58C9">
              <w:rPr>
                <w:rFonts w:cs="Arial"/>
                <w:sz w:val="20"/>
                <w:szCs w:val="22"/>
              </w:rPr>
              <w:t>- In what ways is the transmission across a neuromuscular junction similar to transmission across a (excitatory) cholinergic synapse?</w:t>
            </w:r>
          </w:p>
          <w:p w:rsidR="00F524BC" w:rsidRPr="00BA58C9" w:rsidRDefault="00F524BC" w:rsidP="009A3999">
            <w:pPr>
              <w:rPr>
                <w:rFonts w:cs="Arial"/>
                <w:sz w:val="20"/>
                <w:szCs w:val="22"/>
                <w:highlight w:val="yellow"/>
              </w:rPr>
            </w:pPr>
          </w:p>
        </w:tc>
      </w:tr>
      <w:tr w:rsidR="00F524BC" w:rsidRPr="00BA58C9" w:rsidTr="00F524BC">
        <w:tc>
          <w:tcPr>
            <w:tcW w:w="2093" w:type="dxa"/>
            <w:shd w:val="clear" w:color="auto" w:fill="auto"/>
          </w:tcPr>
          <w:p w:rsidR="00F524BC" w:rsidRPr="00BA58C9" w:rsidRDefault="00F524BC" w:rsidP="009A3999">
            <w:pPr>
              <w:autoSpaceDE w:val="0"/>
              <w:autoSpaceDN w:val="0"/>
              <w:adjustRightInd w:val="0"/>
              <w:spacing w:line="240" w:lineRule="auto"/>
              <w:rPr>
                <w:rFonts w:cs="Arial"/>
                <w:sz w:val="20"/>
                <w:szCs w:val="22"/>
              </w:rPr>
            </w:pPr>
            <w:r w:rsidRPr="00BA58C9">
              <w:rPr>
                <w:rFonts w:cs="Arial"/>
                <w:sz w:val="20"/>
                <w:szCs w:val="22"/>
              </w:rPr>
              <w:t>Extension</w:t>
            </w:r>
          </w:p>
        </w:tc>
        <w:tc>
          <w:tcPr>
            <w:tcW w:w="992" w:type="dxa"/>
            <w:shd w:val="clear" w:color="auto" w:fill="auto"/>
          </w:tcPr>
          <w:p w:rsidR="00F524BC" w:rsidRPr="00BA58C9" w:rsidRDefault="00F524BC" w:rsidP="009A3999">
            <w:pPr>
              <w:rPr>
                <w:sz w:val="20"/>
              </w:rPr>
            </w:pPr>
          </w:p>
        </w:tc>
        <w:tc>
          <w:tcPr>
            <w:tcW w:w="3152" w:type="dxa"/>
            <w:shd w:val="clear" w:color="auto" w:fill="auto"/>
          </w:tcPr>
          <w:p w:rsidR="00F524BC" w:rsidRPr="00BA58C9" w:rsidRDefault="00F524BC" w:rsidP="009A3999">
            <w:pPr>
              <w:rPr>
                <w:rFonts w:cs="Arial"/>
                <w:sz w:val="20"/>
                <w:szCs w:val="22"/>
              </w:rPr>
            </w:pPr>
          </w:p>
        </w:tc>
        <w:tc>
          <w:tcPr>
            <w:tcW w:w="3936" w:type="dxa"/>
            <w:shd w:val="clear" w:color="auto" w:fill="auto"/>
          </w:tcPr>
          <w:p w:rsidR="00EF3972" w:rsidRPr="00BA58C9" w:rsidRDefault="00F524BC" w:rsidP="009A3999">
            <w:pPr>
              <w:rPr>
                <w:sz w:val="20"/>
              </w:rPr>
            </w:pPr>
            <w:r w:rsidRPr="00BA58C9">
              <w:rPr>
                <w:sz w:val="20"/>
              </w:rPr>
              <w:t>- Students could be provided with mock answers to questions on nerves, synapses, and neuromuscular junctions and evaluate/improve the answers to complete this section.</w:t>
            </w:r>
          </w:p>
          <w:p w:rsidR="00F524BC" w:rsidRPr="00BA58C9" w:rsidRDefault="00F524BC" w:rsidP="009A3999">
            <w:pPr>
              <w:rPr>
                <w:b/>
                <w:sz w:val="20"/>
              </w:rPr>
            </w:pPr>
          </w:p>
        </w:tc>
        <w:tc>
          <w:tcPr>
            <w:tcW w:w="1842" w:type="dxa"/>
            <w:shd w:val="clear" w:color="auto" w:fill="auto"/>
          </w:tcPr>
          <w:p w:rsidR="00F524BC" w:rsidRPr="00BA58C9" w:rsidRDefault="00F524BC" w:rsidP="009A3999">
            <w:pPr>
              <w:rPr>
                <w:sz w:val="20"/>
                <w:szCs w:val="22"/>
              </w:rPr>
            </w:pPr>
          </w:p>
        </w:tc>
        <w:tc>
          <w:tcPr>
            <w:tcW w:w="2552" w:type="dxa"/>
            <w:shd w:val="clear" w:color="auto" w:fill="auto"/>
          </w:tcPr>
          <w:p w:rsidR="00F524BC" w:rsidRPr="00BA58C9" w:rsidRDefault="00F524BC" w:rsidP="009A3999">
            <w:pPr>
              <w:rPr>
                <w:b/>
                <w:sz w:val="20"/>
                <w:szCs w:val="22"/>
              </w:rPr>
            </w:pPr>
          </w:p>
        </w:tc>
      </w:tr>
    </w:tbl>
    <w:p w:rsidR="00BA58C9" w:rsidRDefault="00BA58C9">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160"/>
        <w:gridCol w:w="4928"/>
        <w:gridCol w:w="1842"/>
        <w:gridCol w:w="2552"/>
      </w:tblGrid>
      <w:tr w:rsidR="006A4B23" w:rsidRPr="008E06CB" w:rsidTr="00F524BC">
        <w:tc>
          <w:tcPr>
            <w:tcW w:w="2093" w:type="dxa"/>
            <w:tcBorders>
              <w:top w:val="nil"/>
            </w:tcBorders>
            <w:shd w:val="clear" w:color="auto" w:fill="001F3E"/>
          </w:tcPr>
          <w:p w:rsidR="006A4B23" w:rsidRPr="008E06CB" w:rsidRDefault="006A4B23" w:rsidP="009A3999">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6A4B23" w:rsidRPr="008E06CB" w:rsidRDefault="006A4B23" w:rsidP="009A3999">
            <w:pPr>
              <w:spacing w:line="240" w:lineRule="auto"/>
              <w:rPr>
                <w:b/>
              </w:rPr>
            </w:pPr>
            <w:r w:rsidRPr="008E06CB">
              <w:rPr>
                <w:b/>
              </w:rPr>
              <w:t>Time taken</w:t>
            </w:r>
          </w:p>
        </w:tc>
        <w:tc>
          <w:tcPr>
            <w:tcW w:w="2160" w:type="dxa"/>
            <w:tcBorders>
              <w:top w:val="nil"/>
            </w:tcBorders>
            <w:shd w:val="clear" w:color="auto" w:fill="001F3E"/>
          </w:tcPr>
          <w:p w:rsidR="006A4B23" w:rsidRPr="008E06CB" w:rsidRDefault="006A4B23" w:rsidP="009A3999">
            <w:pPr>
              <w:spacing w:line="240" w:lineRule="auto"/>
              <w:rPr>
                <w:b/>
              </w:rPr>
            </w:pPr>
            <w:r w:rsidRPr="008E06CB">
              <w:rPr>
                <w:b/>
              </w:rPr>
              <w:t>Learning Outcome</w:t>
            </w:r>
          </w:p>
        </w:tc>
        <w:tc>
          <w:tcPr>
            <w:tcW w:w="4928" w:type="dxa"/>
            <w:tcBorders>
              <w:top w:val="nil"/>
            </w:tcBorders>
            <w:shd w:val="clear" w:color="auto" w:fill="001F3E"/>
          </w:tcPr>
          <w:p w:rsidR="006A4B23" w:rsidRPr="008E06CB" w:rsidRDefault="006A4B23" w:rsidP="009A3999">
            <w:pPr>
              <w:spacing w:line="240" w:lineRule="auto"/>
              <w:rPr>
                <w:b/>
              </w:rPr>
            </w:pPr>
            <w:r w:rsidRPr="008E06CB">
              <w:rPr>
                <w:b/>
              </w:rPr>
              <w:t>Learning activity with opportunity to develop skills</w:t>
            </w:r>
          </w:p>
        </w:tc>
        <w:tc>
          <w:tcPr>
            <w:tcW w:w="1842" w:type="dxa"/>
            <w:tcBorders>
              <w:top w:val="nil"/>
            </w:tcBorders>
            <w:shd w:val="clear" w:color="auto" w:fill="001F3E"/>
          </w:tcPr>
          <w:p w:rsidR="006A4B23" w:rsidRPr="008E06CB" w:rsidRDefault="006A4B23" w:rsidP="009A3999">
            <w:pPr>
              <w:spacing w:line="240" w:lineRule="auto"/>
              <w:rPr>
                <w:b/>
              </w:rPr>
            </w:pPr>
            <w:r w:rsidRPr="008E06CB">
              <w:rPr>
                <w:b/>
              </w:rPr>
              <w:t>Assessment opportunities</w:t>
            </w:r>
          </w:p>
        </w:tc>
        <w:tc>
          <w:tcPr>
            <w:tcW w:w="2552" w:type="dxa"/>
            <w:tcBorders>
              <w:top w:val="nil"/>
            </w:tcBorders>
            <w:shd w:val="clear" w:color="auto" w:fill="001F3E"/>
          </w:tcPr>
          <w:p w:rsidR="006A4B23" w:rsidRPr="008E06CB" w:rsidRDefault="006A4B23" w:rsidP="009A3999">
            <w:pPr>
              <w:spacing w:line="240" w:lineRule="auto"/>
              <w:rPr>
                <w:b/>
              </w:rPr>
            </w:pPr>
            <w:r w:rsidRPr="008E06CB">
              <w:rPr>
                <w:b/>
              </w:rPr>
              <w:t>Resources</w:t>
            </w:r>
          </w:p>
        </w:tc>
      </w:tr>
      <w:tr w:rsidR="006A4B23" w:rsidRPr="00BA58C9" w:rsidTr="00F524BC">
        <w:tc>
          <w:tcPr>
            <w:tcW w:w="2093" w:type="dxa"/>
            <w:shd w:val="clear" w:color="auto" w:fill="auto"/>
          </w:tcPr>
          <w:p w:rsidR="006A4B23" w:rsidRPr="00BA58C9" w:rsidRDefault="006A4B23" w:rsidP="009A3999">
            <w:pPr>
              <w:autoSpaceDE w:val="0"/>
              <w:autoSpaceDN w:val="0"/>
              <w:adjustRightInd w:val="0"/>
              <w:spacing w:line="240" w:lineRule="auto"/>
              <w:rPr>
                <w:rFonts w:cs="Arial"/>
                <w:sz w:val="20"/>
                <w:szCs w:val="22"/>
                <w:highlight w:val="yellow"/>
              </w:rPr>
            </w:pPr>
            <w:r w:rsidRPr="00BA58C9">
              <w:rPr>
                <w:rFonts w:cs="Arial"/>
                <w:sz w:val="20"/>
                <w:szCs w:val="22"/>
              </w:rPr>
              <w:t xml:space="preserve">The effects of specific drugs </w:t>
            </w:r>
            <w:r w:rsidR="00F524BC" w:rsidRPr="00BA58C9">
              <w:rPr>
                <w:rFonts w:cs="Arial"/>
                <w:sz w:val="20"/>
                <w:szCs w:val="22"/>
              </w:rPr>
              <w:t xml:space="preserve">and toxins </w:t>
            </w:r>
            <w:r w:rsidRPr="00BA58C9">
              <w:rPr>
                <w:rFonts w:cs="Arial"/>
                <w:sz w:val="20"/>
                <w:szCs w:val="22"/>
              </w:rPr>
              <w:t>on a synapse.</w:t>
            </w:r>
          </w:p>
        </w:tc>
        <w:tc>
          <w:tcPr>
            <w:tcW w:w="992" w:type="dxa"/>
            <w:shd w:val="clear" w:color="auto" w:fill="auto"/>
          </w:tcPr>
          <w:p w:rsidR="006A4B23" w:rsidRPr="00BA58C9" w:rsidRDefault="006A4B23" w:rsidP="009A3999">
            <w:pPr>
              <w:rPr>
                <w:sz w:val="20"/>
                <w:highlight w:val="yellow"/>
              </w:rPr>
            </w:pPr>
            <w:r w:rsidRPr="00BA58C9">
              <w:rPr>
                <w:sz w:val="20"/>
              </w:rPr>
              <w:t>0.2 weeks</w:t>
            </w:r>
          </w:p>
        </w:tc>
        <w:tc>
          <w:tcPr>
            <w:tcW w:w="2160" w:type="dxa"/>
            <w:shd w:val="clear" w:color="auto" w:fill="auto"/>
          </w:tcPr>
          <w:p w:rsidR="006A4B23" w:rsidRPr="00BA58C9" w:rsidRDefault="006A4B23" w:rsidP="00F524BC">
            <w:pPr>
              <w:rPr>
                <w:sz w:val="20"/>
                <w:highlight w:val="yellow"/>
              </w:rPr>
            </w:pPr>
            <w:r w:rsidRPr="00BA58C9">
              <w:rPr>
                <w:rFonts w:cs="Arial"/>
                <w:sz w:val="20"/>
                <w:szCs w:val="22"/>
              </w:rPr>
              <w:t xml:space="preserve">• use information provided to predict and explain the effects of specific drugs </w:t>
            </w:r>
            <w:r w:rsidR="00F524BC" w:rsidRPr="00BA58C9">
              <w:rPr>
                <w:rFonts w:cs="Arial"/>
                <w:sz w:val="20"/>
                <w:szCs w:val="22"/>
              </w:rPr>
              <w:t xml:space="preserve">and toxins </w:t>
            </w:r>
            <w:r w:rsidRPr="00BA58C9">
              <w:rPr>
                <w:rFonts w:cs="Arial"/>
                <w:sz w:val="20"/>
                <w:szCs w:val="22"/>
              </w:rPr>
              <w:t xml:space="preserve">on </w:t>
            </w:r>
            <w:r w:rsidR="00F524BC" w:rsidRPr="00BA58C9">
              <w:rPr>
                <w:rFonts w:cs="Arial"/>
                <w:sz w:val="20"/>
                <w:szCs w:val="22"/>
              </w:rPr>
              <w:t>synaptic transmission</w:t>
            </w:r>
            <w:r w:rsidRPr="00BA58C9">
              <w:rPr>
                <w:rFonts w:cs="Arial"/>
                <w:sz w:val="20"/>
                <w:szCs w:val="22"/>
              </w:rPr>
              <w:t>.</w:t>
            </w:r>
          </w:p>
        </w:tc>
        <w:tc>
          <w:tcPr>
            <w:tcW w:w="4928" w:type="dxa"/>
            <w:shd w:val="clear" w:color="auto" w:fill="auto"/>
          </w:tcPr>
          <w:p w:rsidR="006A4B23" w:rsidRPr="00BA58C9" w:rsidRDefault="006A4B23" w:rsidP="00C21CAB">
            <w:pPr>
              <w:spacing w:after="120"/>
              <w:rPr>
                <w:b/>
                <w:sz w:val="20"/>
              </w:rPr>
            </w:pPr>
            <w:r w:rsidRPr="00BA58C9">
              <w:rPr>
                <w:b/>
                <w:sz w:val="20"/>
              </w:rPr>
              <w:t>Learning activities:</w:t>
            </w:r>
          </w:p>
          <w:p w:rsidR="006A4B23" w:rsidRPr="00BA58C9" w:rsidRDefault="006A4B23" w:rsidP="009A3999">
            <w:pPr>
              <w:rPr>
                <w:sz w:val="20"/>
              </w:rPr>
            </w:pPr>
            <w:r w:rsidRPr="00BA58C9">
              <w:rPr>
                <w:sz w:val="20"/>
              </w:rPr>
              <w:t>- Stimulus: Provide some drug names on cards and ask students to categorise them in a way they feel is appropriate</w:t>
            </w:r>
            <w:r w:rsidR="00C21CAB">
              <w:rPr>
                <w:sz w:val="20"/>
              </w:rPr>
              <w:t>,</w:t>
            </w:r>
            <w:r w:rsidRPr="00BA58C9">
              <w:rPr>
                <w:sz w:val="20"/>
              </w:rPr>
              <w:t xml:space="preserve"> e.g. by legal classification, effect of drug etc.</w:t>
            </w:r>
          </w:p>
          <w:p w:rsidR="006A4B23" w:rsidRPr="00BA58C9" w:rsidRDefault="006A4B23" w:rsidP="009A3999">
            <w:pPr>
              <w:rPr>
                <w:sz w:val="20"/>
              </w:rPr>
            </w:pPr>
            <w:r w:rsidRPr="00BA58C9">
              <w:rPr>
                <w:sz w:val="20"/>
              </w:rPr>
              <w:t>- Introduce the idea that many drugs (both recreational and some medicinal) work by affecting synapses.</w:t>
            </w:r>
          </w:p>
          <w:p w:rsidR="006A4B23" w:rsidRPr="00BA58C9" w:rsidRDefault="006A4B23" w:rsidP="009A3999">
            <w:pPr>
              <w:rPr>
                <w:sz w:val="20"/>
              </w:rPr>
            </w:pPr>
            <w:r w:rsidRPr="00BA58C9">
              <w:rPr>
                <w:sz w:val="20"/>
              </w:rPr>
              <w:t>- Provide information/data about some types of drugs (e.g. heroin, cocaine, atropine, curare), namely the characteristic effects of the drug, and the effect the drug has on synapses</w:t>
            </w:r>
            <w:r w:rsidR="00C21CAB">
              <w:rPr>
                <w:sz w:val="20"/>
              </w:rPr>
              <w:t>,</w:t>
            </w:r>
            <w:r w:rsidRPr="00BA58C9">
              <w:rPr>
                <w:sz w:val="20"/>
              </w:rPr>
              <w:t xml:space="preserve"> e.g. mimicking a neurotransmitter. Ask students to work in groups to explain the effect that the drug has.</w:t>
            </w:r>
          </w:p>
          <w:p w:rsidR="006A4B23" w:rsidRPr="00BA58C9" w:rsidRDefault="006A4B23" w:rsidP="009A3999">
            <w:pPr>
              <w:rPr>
                <w:b/>
                <w:sz w:val="20"/>
              </w:rPr>
            </w:pPr>
            <w:r w:rsidRPr="00BA58C9">
              <w:rPr>
                <w:b/>
                <w:sz w:val="20"/>
              </w:rPr>
              <w:t>N</w:t>
            </w:r>
            <w:r w:rsidR="00F524BC" w:rsidRPr="00BA58C9">
              <w:rPr>
                <w:b/>
                <w:sz w:val="20"/>
              </w:rPr>
              <w:t>.</w:t>
            </w:r>
            <w:r w:rsidRPr="00BA58C9">
              <w:rPr>
                <w:b/>
                <w:sz w:val="20"/>
              </w:rPr>
              <w:t>B</w:t>
            </w:r>
            <w:r w:rsidR="00F524BC" w:rsidRPr="00BA58C9">
              <w:rPr>
                <w:b/>
                <w:sz w:val="20"/>
              </w:rPr>
              <w:t>.</w:t>
            </w:r>
            <w:r w:rsidRPr="00BA58C9">
              <w:rPr>
                <w:b/>
                <w:sz w:val="20"/>
              </w:rPr>
              <w:t xml:space="preserve"> recall of names and modes of action of individual drugs are not expected.</w:t>
            </w:r>
          </w:p>
          <w:p w:rsidR="006A4B23" w:rsidRPr="00BA58C9" w:rsidRDefault="006A4B23" w:rsidP="009A3999">
            <w:pPr>
              <w:rPr>
                <w:sz w:val="20"/>
              </w:rPr>
            </w:pPr>
            <w:r w:rsidRPr="00BA58C9">
              <w:rPr>
                <w:sz w:val="20"/>
              </w:rPr>
              <w:t>- Accept feedback and discuss.</w:t>
            </w:r>
          </w:p>
          <w:p w:rsidR="006A4B23" w:rsidRPr="00BA58C9" w:rsidRDefault="006A4B23" w:rsidP="009A3999">
            <w:pPr>
              <w:rPr>
                <w:sz w:val="20"/>
              </w:rPr>
            </w:pPr>
            <w:r w:rsidRPr="00BA58C9">
              <w:rPr>
                <w:sz w:val="20"/>
              </w:rPr>
              <w:t xml:space="preserve">- </w:t>
            </w:r>
            <w:r w:rsidR="00C21CAB">
              <w:rPr>
                <w:sz w:val="20"/>
              </w:rPr>
              <w:t>Past e</w:t>
            </w:r>
            <w:r w:rsidRPr="00BA58C9">
              <w:rPr>
                <w:sz w:val="20"/>
              </w:rPr>
              <w:t>xam questions.</w:t>
            </w:r>
          </w:p>
          <w:p w:rsidR="006A4B23" w:rsidRPr="00BA58C9" w:rsidRDefault="006A4B23" w:rsidP="009A3999">
            <w:pPr>
              <w:rPr>
                <w:sz w:val="20"/>
              </w:rPr>
            </w:pPr>
          </w:p>
          <w:p w:rsidR="006A4B23" w:rsidRPr="00BA58C9" w:rsidRDefault="006A4B23" w:rsidP="009A3999">
            <w:pPr>
              <w:rPr>
                <w:b/>
                <w:sz w:val="20"/>
              </w:rPr>
            </w:pPr>
            <w:r w:rsidRPr="00BA58C9">
              <w:rPr>
                <w:b/>
                <w:sz w:val="20"/>
              </w:rPr>
              <w:t>Skills developed by learning activities:</w:t>
            </w:r>
          </w:p>
          <w:p w:rsidR="006A4B23" w:rsidRPr="00BA58C9" w:rsidRDefault="006A4B23" w:rsidP="009A3999">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understanding that recreational and medicinal drugs often affect synapses.</w:t>
            </w:r>
          </w:p>
          <w:p w:rsidR="006A4B23" w:rsidRPr="00BA58C9" w:rsidRDefault="006A4B23" w:rsidP="009A3999">
            <w:pPr>
              <w:autoSpaceDE w:val="0"/>
              <w:autoSpaceDN w:val="0"/>
              <w:adjustRightInd w:val="0"/>
              <w:spacing w:line="240" w:lineRule="auto"/>
              <w:rPr>
                <w:rFonts w:cs="Arial"/>
                <w:bCs/>
                <w:sz w:val="20"/>
                <w:szCs w:val="22"/>
              </w:rPr>
            </w:pPr>
            <w:r w:rsidRPr="00BA58C9">
              <w:rPr>
                <w:rFonts w:cs="Arial"/>
                <w:b/>
                <w:bCs/>
                <w:sz w:val="20"/>
                <w:szCs w:val="22"/>
              </w:rPr>
              <w:t xml:space="preserve">AO2/AO3 </w:t>
            </w:r>
            <w:r w:rsidRPr="00BA58C9">
              <w:rPr>
                <w:rFonts w:cs="Arial"/>
                <w:bCs/>
                <w:sz w:val="20"/>
                <w:szCs w:val="22"/>
              </w:rPr>
              <w:t>– Interpret information and experimental data, and apply knowledge to explain the specific effects of drugs on a synapse.</w:t>
            </w:r>
          </w:p>
          <w:p w:rsidR="006A4B23" w:rsidRPr="00BA58C9" w:rsidRDefault="006A4B23" w:rsidP="009A3999">
            <w:pPr>
              <w:autoSpaceDE w:val="0"/>
              <w:autoSpaceDN w:val="0"/>
              <w:adjustRightInd w:val="0"/>
              <w:spacing w:line="240" w:lineRule="auto"/>
              <w:rPr>
                <w:rFonts w:cs="Arial"/>
                <w:b/>
                <w:bCs/>
                <w:sz w:val="20"/>
                <w:szCs w:val="22"/>
                <w:highlight w:val="yellow"/>
              </w:rPr>
            </w:pPr>
          </w:p>
        </w:tc>
        <w:tc>
          <w:tcPr>
            <w:tcW w:w="1842" w:type="dxa"/>
            <w:shd w:val="clear" w:color="auto" w:fill="auto"/>
          </w:tcPr>
          <w:p w:rsidR="006A4B23" w:rsidRPr="00BA58C9" w:rsidRDefault="006A4B23" w:rsidP="00C21CAB">
            <w:pPr>
              <w:spacing w:after="120"/>
              <w:rPr>
                <w:b/>
                <w:sz w:val="20"/>
                <w:szCs w:val="22"/>
              </w:rPr>
            </w:pPr>
            <w:r w:rsidRPr="00BA58C9">
              <w:rPr>
                <w:b/>
                <w:sz w:val="20"/>
                <w:szCs w:val="22"/>
              </w:rPr>
              <w:t xml:space="preserve">Past exam paper material: </w:t>
            </w:r>
          </w:p>
          <w:p w:rsidR="006A4B23" w:rsidRPr="00BA58C9" w:rsidRDefault="006A4B23" w:rsidP="009A3999">
            <w:pPr>
              <w:rPr>
                <w:sz w:val="20"/>
                <w:szCs w:val="22"/>
              </w:rPr>
            </w:pPr>
            <w:r w:rsidRPr="00BA58C9">
              <w:rPr>
                <w:sz w:val="20"/>
                <w:szCs w:val="22"/>
              </w:rPr>
              <w:t>HBIO4 – Jan 11 Q5;</w:t>
            </w:r>
          </w:p>
          <w:p w:rsidR="006A4B23" w:rsidRPr="00BA58C9" w:rsidRDefault="006A4B23" w:rsidP="009A3999">
            <w:pPr>
              <w:rPr>
                <w:sz w:val="20"/>
                <w:szCs w:val="22"/>
              </w:rPr>
            </w:pPr>
            <w:r w:rsidRPr="00BA58C9">
              <w:rPr>
                <w:sz w:val="20"/>
                <w:szCs w:val="22"/>
              </w:rPr>
              <w:t>HBIO4 – Jan 10 Q7a and 7c;</w:t>
            </w:r>
          </w:p>
          <w:p w:rsidR="006A4B23" w:rsidRPr="00BA58C9" w:rsidRDefault="006A4B23" w:rsidP="009A3999">
            <w:pPr>
              <w:rPr>
                <w:sz w:val="20"/>
                <w:szCs w:val="22"/>
              </w:rPr>
            </w:pPr>
            <w:r w:rsidRPr="00BA58C9">
              <w:rPr>
                <w:sz w:val="20"/>
                <w:szCs w:val="22"/>
              </w:rPr>
              <w:t>BIOL5 – June 13 Q7c;</w:t>
            </w:r>
          </w:p>
          <w:p w:rsidR="000D7E24" w:rsidRPr="00BA58C9" w:rsidRDefault="000D7E24" w:rsidP="000D7E24">
            <w:pPr>
              <w:rPr>
                <w:sz w:val="20"/>
                <w:szCs w:val="22"/>
              </w:rPr>
            </w:pPr>
            <w:r w:rsidRPr="00BA58C9">
              <w:rPr>
                <w:sz w:val="20"/>
                <w:szCs w:val="22"/>
              </w:rPr>
              <w:t>BIOL5R– June 15 Q6a-b;</w:t>
            </w:r>
          </w:p>
          <w:p w:rsidR="000D7E24" w:rsidRPr="00BA58C9" w:rsidRDefault="000D7E24" w:rsidP="009A3999">
            <w:pPr>
              <w:rPr>
                <w:sz w:val="20"/>
                <w:szCs w:val="22"/>
              </w:rPr>
            </w:pPr>
          </w:p>
          <w:p w:rsidR="006A4B23" w:rsidRPr="00BA58C9" w:rsidRDefault="006A4B23" w:rsidP="009A3999">
            <w:pPr>
              <w:rPr>
                <w:sz w:val="20"/>
                <w:szCs w:val="22"/>
                <w:highlight w:val="yellow"/>
              </w:rPr>
            </w:pPr>
          </w:p>
          <w:p w:rsidR="006A4B23" w:rsidRPr="00BA58C9" w:rsidRDefault="006A4B23" w:rsidP="009A3999">
            <w:pPr>
              <w:rPr>
                <w:sz w:val="20"/>
              </w:rPr>
            </w:pPr>
          </w:p>
          <w:p w:rsidR="006A4B23" w:rsidRPr="00BA58C9" w:rsidRDefault="006A4B23" w:rsidP="009A3999">
            <w:pPr>
              <w:rPr>
                <w:sz w:val="20"/>
                <w:highlight w:val="yellow"/>
              </w:rPr>
            </w:pPr>
          </w:p>
        </w:tc>
        <w:tc>
          <w:tcPr>
            <w:tcW w:w="2552" w:type="dxa"/>
            <w:shd w:val="clear" w:color="auto" w:fill="auto"/>
          </w:tcPr>
          <w:p w:rsidR="006A4B23" w:rsidRPr="00BA58C9" w:rsidRDefault="00264C7E" w:rsidP="009A3999">
            <w:pPr>
              <w:rPr>
                <w:b/>
                <w:sz w:val="20"/>
                <w:szCs w:val="22"/>
              </w:rPr>
            </w:pPr>
            <w:hyperlink r:id="rId71" w:history="1">
              <w:r w:rsidR="006A4B23" w:rsidRPr="00BA58C9">
                <w:rPr>
                  <w:rStyle w:val="Hyperlink"/>
                  <w:b/>
                  <w:color w:val="auto"/>
                  <w:sz w:val="20"/>
                  <w:szCs w:val="22"/>
                </w:rPr>
                <w:t>http://outreach.mcb.harvard.edu/animations/synapse.swf</w:t>
              </w:r>
            </w:hyperlink>
          </w:p>
          <w:p w:rsidR="00C21CAB" w:rsidRDefault="00C21CAB" w:rsidP="009A3999">
            <w:pPr>
              <w:rPr>
                <w:rFonts w:cs="Arial"/>
                <w:sz w:val="20"/>
                <w:szCs w:val="22"/>
              </w:rPr>
            </w:pPr>
          </w:p>
          <w:p w:rsidR="006A4B23" w:rsidRPr="00BA58C9" w:rsidRDefault="00264C7E" w:rsidP="009A3999">
            <w:pPr>
              <w:rPr>
                <w:rFonts w:cs="Arial"/>
                <w:b/>
                <w:sz w:val="20"/>
                <w:szCs w:val="22"/>
              </w:rPr>
            </w:pPr>
            <w:hyperlink r:id="rId72" w:history="1">
              <w:r w:rsidR="006A4B23" w:rsidRPr="00BA58C9">
                <w:rPr>
                  <w:rStyle w:val="Hyperlink"/>
                  <w:rFonts w:cs="Arial"/>
                  <w:b/>
                  <w:color w:val="auto"/>
                  <w:sz w:val="20"/>
                  <w:szCs w:val="22"/>
                </w:rPr>
                <w:t>http://www.biologymad.com/nervoussystem/synapses.htm</w:t>
              </w:r>
            </w:hyperlink>
          </w:p>
          <w:p w:rsidR="006A4B23" w:rsidRPr="00BA58C9" w:rsidRDefault="006A4B23" w:rsidP="009A3999">
            <w:pPr>
              <w:rPr>
                <w:rFonts w:cs="Arial"/>
                <w:b/>
                <w:sz w:val="20"/>
                <w:szCs w:val="22"/>
                <w:highlight w:val="yellow"/>
              </w:rPr>
            </w:pPr>
          </w:p>
          <w:p w:rsidR="006A4B23" w:rsidRPr="00BA58C9" w:rsidRDefault="00264C7E" w:rsidP="009A3999">
            <w:pPr>
              <w:rPr>
                <w:rFonts w:cs="Arial"/>
                <w:b/>
                <w:sz w:val="20"/>
                <w:szCs w:val="22"/>
              </w:rPr>
            </w:pPr>
            <w:hyperlink r:id="rId73" w:history="1">
              <w:r w:rsidR="006A4B23" w:rsidRPr="00BA58C9">
                <w:rPr>
                  <w:rStyle w:val="Hyperlink"/>
                  <w:rFonts w:cs="Arial"/>
                  <w:b/>
                  <w:color w:val="auto"/>
                  <w:sz w:val="20"/>
                  <w:szCs w:val="22"/>
                </w:rPr>
                <w:t>http://www.thirteen.org/closetohome/science/html/animations.html</w:t>
              </w:r>
            </w:hyperlink>
          </w:p>
          <w:p w:rsidR="006A4B23" w:rsidRPr="00BA58C9" w:rsidRDefault="006A4B23" w:rsidP="009A3999">
            <w:pPr>
              <w:rPr>
                <w:rFonts w:cs="Arial"/>
                <w:sz w:val="20"/>
                <w:szCs w:val="22"/>
                <w:highlight w:val="yellow"/>
              </w:rPr>
            </w:pPr>
          </w:p>
          <w:p w:rsidR="006A4B23" w:rsidRPr="00BA58C9" w:rsidRDefault="00264C7E" w:rsidP="009A3999">
            <w:pPr>
              <w:rPr>
                <w:rFonts w:cs="Arial"/>
                <w:b/>
                <w:sz w:val="20"/>
                <w:szCs w:val="22"/>
              </w:rPr>
            </w:pPr>
            <w:hyperlink r:id="rId74" w:history="1">
              <w:r w:rsidR="006A4B23" w:rsidRPr="00BA58C9">
                <w:rPr>
                  <w:rStyle w:val="Hyperlink"/>
                  <w:rFonts w:cs="Arial"/>
                  <w:b/>
                  <w:color w:val="auto"/>
                  <w:sz w:val="20"/>
                  <w:szCs w:val="22"/>
                </w:rPr>
                <w:t>http://users.rcn.com/jkimball.ma.ultranet/BiologyPages/D/Drugs.html</w:t>
              </w:r>
            </w:hyperlink>
          </w:p>
          <w:p w:rsidR="006A4B23" w:rsidRPr="00BA58C9" w:rsidRDefault="006A4B23" w:rsidP="009A3999">
            <w:pPr>
              <w:rPr>
                <w:rFonts w:cs="Arial"/>
                <w:sz w:val="20"/>
                <w:szCs w:val="22"/>
                <w:highlight w:val="yellow"/>
              </w:rPr>
            </w:pPr>
          </w:p>
        </w:tc>
      </w:tr>
    </w:tbl>
    <w:p w:rsidR="006A4B23" w:rsidRPr="008E06CB" w:rsidRDefault="006A4B23" w:rsidP="006A4B23">
      <w:r w:rsidRPr="008E06CB">
        <w:br w:type="page"/>
      </w:r>
    </w:p>
    <w:p w:rsidR="00F524BC" w:rsidRDefault="00F524BC" w:rsidP="00F524BC">
      <w:pPr>
        <w:pStyle w:val="Heading3"/>
        <w:rPr>
          <w:rFonts w:cs="Arial"/>
        </w:rPr>
      </w:pPr>
      <w:bookmarkStart w:id="9" w:name="_Toc406589891"/>
      <w:r w:rsidRPr="008E06CB">
        <w:rPr>
          <w:rFonts w:cs="Arial"/>
        </w:rPr>
        <w:lastRenderedPageBreak/>
        <w:t>3.</w:t>
      </w:r>
      <w:r w:rsidR="00290AFF">
        <w:rPr>
          <w:rFonts w:cs="Arial"/>
        </w:rPr>
        <w:t>4</w:t>
      </w:r>
      <w:r w:rsidRPr="008E06CB">
        <w:rPr>
          <w:rFonts w:cs="Arial"/>
        </w:rPr>
        <w:t>.</w:t>
      </w:r>
      <w:r>
        <w:rPr>
          <w:rFonts w:cs="Arial"/>
        </w:rPr>
        <w:t>4</w:t>
      </w:r>
      <w:r w:rsidRPr="008E06CB">
        <w:rPr>
          <w:rFonts w:cs="Arial"/>
        </w:rPr>
        <w:t xml:space="preserve"> Skeletal muscles as effectors.</w:t>
      </w:r>
      <w:bookmarkEnd w:id="9"/>
      <w:r w:rsidRPr="008E06CB">
        <w:rPr>
          <w:rFonts w:cs="Arial"/>
        </w:rPr>
        <w:t xml:space="preserve"> </w:t>
      </w:r>
    </w:p>
    <w:p w:rsidR="00F524BC" w:rsidRPr="008E06CB" w:rsidRDefault="00F524BC" w:rsidP="00C21CAB">
      <w:pPr>
        <w:pStyle w:val="Heading4"/>
        <w:spacing w:after="120"/>
        <w:rPr>
          <w:rFonts w:ascii="Arial" w:hAnsi="Arial" w:cs="Arial"/>
        </w:rPr>
      </w:pPr>
      <w:r>
        <w:rPr>
          <w:rFonts w:ascii="Arial" w:hAnsi="Arial" w:cs="Arial"/>
        </w:rPr>
        <w:t>3.</w:t>
      </w:r>
      <w:r w:rsidR="00290AFF">
        <w:rPr>
          <w:rFonts w:ascii="Arial" w:hAnsi="Arial" w:cs="Arial"/>
        </w:rPr>
        <w:t>4</w:t>
      </w:r>
      <w:r>
        <w:rPr>
          <w:rFonts w:ascii="Arial" w:hAnsi="Arial" w:cs="Arial"/>
        </w:rPr>
        <w:t>.4.1 The sliding filament theory of muscle contraction</w:t>
      </w:r>
    </w:p>
    <w:p w:rsidR="00F524BC" w:rsidRPr="008E06CB" w:rsidRDefault="00F524BC" w:rsidP="00F524BC">
      <w:proofErr w:type="gramStart"/>
      <w:r w:rsidRPr="008E06CB">
        <w:t xml:space="preserve">Prior knowledge </w:t>
      </w:r>
      <w:r w:rsidRPr="008E06CB">
        <w:rPr>
          <w:rFonts w:cs="Arial"/>
          <w:b/>
          <w:bCs/>
          <w:szCs w:val="22"/>
        </w:rPr>
        <w:t xml:space="preserve">– </w:t>
      </w:r>
      <w:r w:rsidRPr="00C75087">
        <w:rPr>
          <w:rFonts w:cs="Arial"/>
          <w:bCs/>
          <w:szCs w:val="22"/>
        </w:rPr>
        <w:t>Nothing explicitly relevant.</w:t>
      </w:r>
      <w:proofErr w:type="gramEnd"/>
    </w:p>
    <w:p w:rsidR="00F524BC" w:rsidRPr="008E06CB" w:rsidRDefault="00F524BC" w:rsidP="00F524BC">
      <w:pPr>
        <w:autoSpaceDE w:val="0"/>
        <w:autoSpaceDN w:val="0"/>
        <w:adjustRightInd w:val="0"/>
        <w:spacing w:line="240" w:lineRule="auto"/>
        <w:rPr>
          <w:rFonts w:cs="Arial"/>
          <w:b/>
          <w:bCs/>
          <w:szCs w:val="22"/>
        </w:rPr>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60"/>
        <w:gridCol w:w="850"/>
        <w:gridCol w:w="3686"/>
        <w:gridCol w:w="4961"/>
        <w:gridCol w:w="1701"/>
        <w:gridCol w:w="1809"/>
      </w:tblGrid>
      <w:tr w:rsidR="00F524BC" w:rsidRPr="008E06CB" w:rsidTr="00C75087">
        <w:tc>
          <w:tcPr>
            <w:tcW w:w="1560" w:type="dxa"/>
            <w:tcBorders>
              <w:top w:val="nil"/>
            </w:tcBorders>
            <w:shd w:val="clear" w:color="auto" w:fill="001F3E"/>
          </w:tcPr>
          <w:p w:rsidR="00F524BC" w:rsidRPr="008E06CB" w:rsidRDefault="00F524BC" w:rsidP="009A3999">
            <w:pPr>
              <w:spacing w:line="240" w:lineRule="auto"/>
              <w:rPr>
                <w:b/>
              </w:rPr>
            </w:pP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1F3E"/>
          </w:tcPr>
          <w:p w:rsidR="00F524BC" w:rsidRPr="008E06CB" w:rsidRDefault="00F524BC" w:rsidP="009A3999">
            <w:pPr>
              <w:spacing w:line="240" w:lineRule="auto"/>
              <w:rPr>
                <w:b/>
              </w:rPr>
            </w:pPr>
            <w:r w:rsidRPr="008E06CB">
              <w:rPr>
                <w:b/>
              </w:rPr>
              <w:t>Time taken</w:t>
            </w:r>
          </w:p>
        </w:tc>
        <w:tc>
          <w:tcPr>
            <w:tcW w:w="3686" w:type="dxa"/>
            <w:tcBorders>
              <w:top w:val="nil"/>
            </w:tcBorders>
            <w:shd w:val="clear" w:color="auto" w:fill="001F3E"/>
          </w:tcPr>
          <w:p w:rsidR="00F524BC" w:rsidRPr="008E06CB" w:rsidRDefault="00F524BC" w:rsidP="009A3999">
            <w:pPr>
              <w:spacing w:line="240" w:lineRule="auto"/>
              <w:rPr>
                <w:b/>
              </w:rPr>
            </w:pPr>
            <w:r w:rsidRPr="008E06CB">
              <w:rPr>
                <w:b/>
              </w:rPr>
              <w:t>Learning Outcome</w:t>
            </w:r>
          </w:p>
        </w:tc>
        <w:tc>
          <w:tcPr>
            <w:tcW w:w="4961" w:type="dxa"/>
            <w:tcBorders>
              <w:top w:val="nil"/>
            </w:tcBorders>
            <w:shd w:val="clear" w:color="auto" w:fill="001F3E"/>
          </w:tcPr>
          <w:p w:rsidR="00F524BC" w:rsidRPr="008E06CB" w:rsidRDefault="00F524BC" w:rsidP="009A3999">
            <w:pPr>
              <w:spacing w:line="240" w:lineRule="auto"/>
              <w:rPr>
                <w:b/>
              </w:rPr>
            </w:pPr>
            <w:r w:rsidRPr="008E06CB">
              <w:rPr>
                <w:b/>
              </w:rPr>
              <w:t>Learning activity with opportunity to develop skills</w:t>
            </w:r>
          </w:p>
        </w:tc>
        <w:tc>
          <w:tcPr>
            <w:tcW w:w="1701" w:type="dxa"/>
            <w:tcBorders>
              <w:top w:val="nil"/>
            </w:tcBorders>
            <w:shd w:val="clear" w:color="auto" w:fill="001F3E"/>
          </w:tcPr>
          <w:p w:rsidR="00F524BC" w:rsidRPr="008E06CB" w:rsidRDefault="00F524BC" w:rsidP="009A3999">
            <w:pPr>
              <w:spacing w:line="240" w:lineRule="auto"/>
              <w:rPr>
                <w:b/>
              </w:rPr>
            </w:pPr>
            <w:r w:rsidRPr="008E06CB">
              <w:rPr>
                <w:b/>
              </w:rPr>
              <w:t>Assessment opportunities</w:t>
            </w:r>
          </w:p>
        </w:tc>
        <w:tc>
          <w:tcPr>
            <w:tcW w:w="1809" w:type="dxa"/>
            <w:tcBorders>
              <w:top w:val="nil"/>
            </w:tcBorders>
            <w:shd w:val="clear" w:color="auto" w:fill="001F3E"/>
          </w:tcPr>
          <w:p w:rsidR="00F524BC" w:rsidRPr="008E06CB" w:rsidRDefault="00F524BC" w:rsidP="009A3999">
            <w:pPr>
              <w:spacing w:line="240" w:lineRule="auto"/>
              <w:rPr>
                <w:b/>
              </w:rPr>
            </w:pPr>
            <w:r w:rsidRPr="008E06CB">
              <w:rPr>
                <w:b/>
              </w:rPr>
              <w:t>Resources</w:t>
            </w:r>
          </w:p>
        </w:tc>
      </w:tr>
      <w:tr w:rsidR="00F524BC" w:rsidRPr="00BA58C9" w:rsidTr="00C75087">
        <w:tc>
          <w:tcPr>
            <w:tcW w:w="1560" w:type="dxa"/>
            <w:shd w:val="clear" w:color="auto" w:fill="auto"/>
          </w:tcPr>
          <w:p w:rsidR="00F524BC" w:rsidRPr="00BA58C9" w:rsidRDefault="00F524BC" w:rsidP="009A3999">
            <w:pPr>
              <w:autoSpaceDE w:val="0"/>
              <w:autoSpaceDN w:val="0"/>
              <w:adjustRightInd w:val="0"/>
              <w:spacing w:line="240" w:lineRule="auto"/>
              <w:rPr>
                <w:rFonts w:cs="Arial"/>
                <w:sz w:val="20"/>
                <w:szCs w:val="22"/>
              </w:rPr>
            </w:pPr>
            <w:r w:rsidRPr="00BA58C9">
              <w:rPr>
                <w:rFonts w:cs="Arial"/>
                <w:sz w:val="20"/>
                <w:szCs w:val="22"/>
              </w:rPr>
              <w:t xml:space="preserve">Gross and microscopic structure of skeletal muscle. </w:t>
            </w:r>
          </w:p>
          <w:p w:rsidR="00F524BC" w:rsidRPr="00BA58C9" w:rsidRDefault="00F524BC" w:rsidP="009A3999">
            <w:pPr>
              <w:autoSpaceDE w:val="0"/>
              <w:autoSpaceDN w:val="0"/>
              <w:adjustRightInd w:val="0"/>
              <w:spacing w:line="240" w:lineRule="auto"/>
              <w:rPr>
                <w:rFonts w:cs="Arial"/>
                <w:sz w:val="20"/>
                <w:szCs w:val="22"/>
              </w:rPr>
            </w:pPr>
          </w:p>
          <w:p w:rsidR="00F524BC" w:rsidRPr="00BA58C9" w:rsidRDefault="00F524BC" w:rsidP="009A3999">
            <w:pPr>
              <w:autoSpaceDE w:val="0"/>
              <w:autoSpaceDN w:val="0"/>
              <w:adjustRightInd w:val="0"/>
              <w:spacing w:line="240" w:lineRule="auto"/>
              <w:rPr>
                <w:rFonts w:cs="Arial"/>
                <w:sz w:val="20"/>
                <w:szCs w:val="22"/>
              </w:rPr>
            </w:pPr>
            <w:r w:rsidRPr="00BA58C9">
              <w:rPr>
                <w:rFonts w:cs="Arial"/>
                <w:sz w:val="20"/>
                <w:szCs w:val="22"/>
              </w:rPr>
              <w:t>The ultrastructure of a myofibril.</w:t>
            </w:r>
          </w:p>
          <w:p w:rsidR="00F524BC" w:rsidRPr="00BA58C9" w:rsidRDefault="00F524BC" w:rsidP="009A3999">
            <w:pPr>
              <w:autoSpaceDE w:val="0"/>
              <w:autoSpaceDN w:val="0"/>
              <w:adjustRightInd w:val="0"/>
              <w:spacing w:line="240" w:lineRule="auto"/>
              <w:rPr>
                <w:rFonts w:cs="Arial"/>
                <w:sz w:val="20"/>
                <w:szCs w:val="22"/>
              </w:rPr>
            </w:pPr>
          </w:p>
        </w:tc>
        <w:tc>
          <w:tcPr>
            <w:tcW w:w="850" w:type="dxa"/>
            <w:shd w:val="clear" w:color="auto" w:fill="auto"/>
          </w:tcPr>
          <w:p w:rsidR="00F524BC" w:rsidRPr="00BA58C9" w:rsidRDefault="00F524BC" w:rsidP="009A3999">
            <w:pPr>
              <w:rPr>
                <w:sz w:val="20"/>
              </w:rPr>
            </w:pPr>
            <w:r w:rsidRPr="00BA58C9">
              <w:rPr>
                <w:sz w:val="20"/>
              </w:rPr>
              <w:t>0.4</w:t>
            </w:r>
          </w:p>
          <w:p w:rsidR="00F524BC" w:rsidRPr="00BA58C9" w:rsidRDefault="00F524BC" w:rsidP="009A3999">
            <w:pPr>
              <w:rPr>
                <w:sz w:val="20"/>
              </w:rPr>
            </w:pPr>
            <w:r w:rsidRPr="00BA58C9">
              <w:rPr>
                <w:sz w:val="20"/>
              </w:rPr>
              <w:t>weeks</w:t>
            </w:r>
          </w:p>
        </w:tc>
        <w:tc>
          <w:tcPr>
            <w:tcW w:w="3686" w:type="dxa"/>
            <w:shd w:val="clear" w:color="auto" w:fill="auto"/>
          </w:tcPr>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describe the gross structure of skeletal muscles.</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what is meant by a myofibril.</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 xml:space="preserve">describe the microscopic structure of skeletal muscle. </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what is meant by a sarcomere.</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how actin and myosin are arranged within a myofibril, linked to isotropic bands and anisotropic bands and the thickness of each type of protein filament.</w:t>
            </w:r>
          </w:p>
          <w:p w:rsidR="00C75087" w:rsidRPr="00BA58C9" w:rsidRDefault="00C75087" w:rsidP="009A3999">
            <w:pPr>
              <w:rPr>
                <w:rFonts w:cs="Arial"/>
                <w:sz w:val="20"/>
                <w:szCs w:val="22"/>
              </w:rPr>
            </w:pPr>
          </w:p>
          <w:p w:rsidR="00C75087" w:rsidRPr="00BA58C9" w:rsidRDefault="00C75087" w:rsidP="00C75087">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identify I bands, A bands, the H zone and the Z line on a diagram.</w:t>
            </w:r>
          </w:p>
          <w:p w:rsidR="00F524BC" w:rsidRPr="00BA58C9" w:rsidRDefault="00F524BC" w:rsidP="009A3999">
            <w:pPr>
              <w:rPr>
                <w:rFonts w:cs="Arial"/>
                <w:sz w:val="20"/>
                <w:szCs w:val="22"/>
              </w:rPr>
            </w:pPr>
          </w:p>
          <w:p w:rsidR="00F524BC" w:rsidRPr="00BA58C9" w:rsidRDefault="00F524BC" w:rsidP="00C75087">
            <w:pPr>
              <w:rPr>
                <w:sz w:val="20"/>
              </w:rPr>
            </w:pPr>
            <w:r w:rsidRPr="00BA58C9">
              <w:rPr>
                <w:rFonts w:cs="Arial"/>
                <w:sz w:val="20"/>
                <w:szCs w:val="22"/>
              </w:rPr>
              <w:t>•</w:t>
            </w:r>
            <w:r w:rsidRPr="00BA58C9">
              <w:rPr>
                <w:sz w:val="20"/>
              </w:rPr>
              <w:t xml:space="preserve"> </w:t>
            </w:r>
            <w:r w:rsidR="00C75087" w:rsidRPr="00BA58C9">
              <w:rPr>
                <w:rFonts w:eastAsia="Arial" w:cs="Arial"/>
                <w:w w:val="101"/>
                <w:sz w:val="20"/>
              </w:rPr>
              <w:t>interpret the appearance of diagrams or photographs of myofibrils at different stages of muscle contraction</w:t>
            </w:r>
            <w:r w:rsidR="00C21CAB">
              <w:rPr>
                <w:rFonts w:eastAsia="Arial" w:cs="Arial"/>
                <w:w w:val="101"/>
                <w:sz w:val="20"/>
              </w:rPr>
              <w:t>.</w:t>
            </w:r>
          </w:p>
        </w:tc>
        <w:tc>
          <w:tcPr>
            <w:tcW w:w="4961" w:type="dxa"/>
            <w:shd w:val="clear" w:color="auto" w:fill="auto"/>
          </w:tcPr>
          <w:p w:rsidR="00F524BC" w:rsidRPr="00BA58C9" w:rsidRDefault="00F524BC" w:rsidP="00C21CAB">
            <w:pPr>
              <w:spacing w:after="120"/>
              <w:rPr>
                <w:b/>
                <w:sz w:val="20"/>
              </w:rPr>
            </w:pPr>
            <w:r w:rsidRPr="00BA58C9">
              <w:rPr>
                <w:b/>
                <w:sz w:val="20"/>
              </w:rPr>
              <w:t>Learning activities:</w:t>
            </w:r>
          </w:p>
          <w:p w:rsidR="00F524BC" w:rsidRPr="00BA58C9" w:rsidRDefault="00F524BC" w:rsidP="009A3999">
            <w:pPr>
              <w:rPr>
                <w:sz w:val="20"/>
              </w:rPr>
            </w:pPr>
            <w:r w:rsidRPr="00BA58C9">
              <w:rPr>
                <w:sz w:val="20"/>
              </w:rPr>
              <w:t>- Teacher explanation of the gross structure of skeletal muscle.</w:t>
            </w:r>
          </w:p>
          <w:p w:rsidR="00F524BC" w:rsidRPr="00BA58C9" w:rsidRDefault="00F524BC" w:rsidP="009A3999">
            <w:pPr>
              <w:rPr>
                <w:sz w:val="20"/>
              </w:rPr>
            </w:pPr>
            <w:r w:rsidRPr="00BA58C9">
              <w:rPr>
                <w:sz w:val="20"/>
              </w:rPr>
              <w:t xml:space="preserve">- Students undertake microscopy of skeletal tissue. </w:t>
            </w:r>
            <w:r w:rsidR="00C21CAB">
              <w:rPr>
                <w:sz w:val="20"/>
              </w:rPr>
              <w:t xml:space="preserve">Do </w:t>
            </w:r>
            <w:proofErr w:type="gramStart"/>
            <w:r w:rsidR="00C21CAB">
              <w:rPr>
                <w:sz w:val="20"/>
              </w:rPr>
              <w:t>t</w:t>
            </w:r>
            <w:r w:rsidRPr="00BA58C9">
              <w:rPr>
                <w:sz w:val="20"/>
              </w:rPr>
              <w:t>his using prepared slides</w:t>
            </w:r>
            <w:proofErr w:type="gramEnd"/>
            <w:r w:rsidRPr="00BA58C9">
              <w:rPr>
                <w:sz w:val="20"/>
              </w:rPr>
              <w:t xml:space="preserve"> of longitudinal and transverse sections of skeletal muscle. (It could also be done by them isolating and preparing slides of muscle fibres from the muscle on shin meat).</w:t>
            </w:r>
          </w:p>
          <w:p w:rsidR="00F524BC" w:rsidRPr="00BA58C9" w:rsidRDefault="00F524BC" w:rsidP="009A3999">
            <w:pPr>
              <w:rPr>
                <w:sz w:val="20"/>
              </w:rPr>
            </w:pPr>
            <w:r w:rsidRPr="00BA58C9">
              <w:rPr>
                <w:sz w:val="20"/>
              </w:rPr>
              <w:t>. Get them to draw observations.</w:t>
            </w:r>
          </w:p>
          <w:p w:rsidR="00F524BC" w:rsidRPr="00BA58C9" w:rsidRDefault="00F524BC" w:rsidP="009A3999">
            <w:pPr>
              <w:rPr>
                <w:sz w:val="20"/>
              </w:rPr>
            </w:pPr>
            <w:r w:rsidRPr="00BA58C9">
              <w:rPr>
                <w:sz w:val="20"/>
              </w:rPr>
              <w:t>- Show low powered electron micrographs showing the detailed structure of a myofibril. Ask students to interpret and relate back to their observations.</w:t>
            </w:r>
          </w:p>
          <w:p w:rsidR="00F524BC" w:rsidRPr="00BA58C9" w:rsidRDefault="00F524BC" w:rsidP="009A3999">
            <w:pPr>
              <w:rPr>
                <w:sz w:val="20"/>
              </w:rPr>
            </w:pPr>
            <w:r w:rsidRPr="00BA58C9">
              <w:rPr>
                <w:sz w:val="20"/>
              </w:rPr>
              <w:t>- Teacher explanation of the microscopic structure of skeletal muscle and the ultrastructure of a myofibril.</w:t>
            </w:r>
          </w:p>
          <w:p w:rsidR="00F524BC" w:rsidRPr="00BA58C9" w:rsidRDefault="00F524BC" w:rsidP="009A3999">
            <w:pPr>
              <w:rPr>
                <w:sz w:val="20"/>
              </w:rPr>
            </w:pPr>
            <w:r w:rsidRPr="00BA58C9">
              <w:rPr>
                <w:sz w:val="20"/>
              </w:rPr>
              <w:t xml:space="preserve">- </w:t>
            </w:r>
            <w:r w:rsidR="00C21CAB">
              <w:rPr>
                <w:sz w:val="20"/>
              </w:rPr>
              <w:t>Past e</w:t>
            </w:r>
            <w:r w:rsidRPr="00BA58C9">
              <w:rPr>
                <w:sz w:val="20"/>
              </w:rPr>
              <w:t>xam questions.</w:t>
            </w:r>
          </w:p>
          <w:p w:rsidR="00F524BC" w:rsidRPr="00BA58C9" w:rsidRDefault="00F524BC" w:rsidP="009A3999">
            <w:pPr>
              <w:rPr>
                <w:sz w:val="20"/>
              </w:rPr>
            </w:pPr>
          </w:p>
          <w:p w:rsidR="00F524BC" w:rsidRPr="00BA58C9" w:rsidRDefault="00F524BC" w:rsidP="009A3999">
            <w:pPr>
              <w:rPr>
                <w:b/>
                <w:sz w:val="20"/>
              </w:rPr>
            </w:pPr>
            <w:r w:rsidRPr="00BA58C9">
              <w:rPr>
                <w:b/>
                <w:sz w:val="20"/>
              </w:rPr>
              <w:t>Skills developed by learning activities:</w:t>
            </w:r>
          </w:p>
          <w:p w:rsidR="00F524BC" w:rsidRPr="00BA58C9" w:rsidRDefault="00F524BC" w:rsidP="009A3999">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knowledge and understanding of the structure of skeletal muscle, and the ultrastructure of myofibrils.</w:t>
            </w:r>
          </w:p>
          <w:p w:rsidR="00F524BC" w:rsidRPr="00BA58C9" w:rsidRDefault="00F524BC" w:rsidP="009A3999">
            <w:pPr>
              <w:autoSpaceDE w:val="0"/>
              <w:autoSpaceDN w:val="0"/>
              <w:adjustRightInd w:val="0"/>
              <w:spacing w:line="240" w:lineRule="auto"/>
              <w:rPr>
                <w:rFonts w:cs="Arial"/>
                <w:bCs/>
                <w:sz w:val="20"/>
                <w:szCs w:val="22"/>
              </w:rPr>
            </w:pPr>
            <w:r w:rsidRPr="00BA58C9">
              <w:rPr>
                <w:rFonts w:cs="Arial"/>
                <w:b/>
                <w:bCs/>
                <w:sz w:val="20"/>
                <w:szCs w:val="22"/>
              </w:rPr>
              <w:t xml:space="preserve">AO2 – </w:t>
            </w:r>
            <w:r w:rsidRPr="00BA58C9">
              <w:rPr>
                <w:rFonts w:cs="Arial"/>
                <w:bCs/>
                <w:sz w:val="20"/>
                <w:szCs w:val="22"/>
              </w:rPr>
              <w:t>Application of</w:t>
            </w:r>
            <w:r w:rsidRPr="00BA58C9">
              <w:rPr>
                <w:rFonts w:cs="Arial"/>
                <w:b/>
                <w:bCs/>
                <w:sz w:val="20"/>
                <w:szCs w:val="22"/>
              </w:rPr>
              <w:t xml:space="preserve"> </w:t>
            </w:r>
            <w:r w:rsidRPr="00BA58C9">
              <w:rPr>
                <w:rFonts w:cs="Arial"/>
                <w:bCs/>
                <w:sz w:val="20"/>
                <w:szCs w:val="22"/>
              </w:rPr>
              <w:t>knowledge to the context given in exam questions.</w:t>
            </w:r>
          </w:p>
          <w:p w:rsidR="00F450A3" w:rsidRPr="00BA58C9" w:rsidRDefault="00F450A3" w:rsidP="009A3999">
            <w:pPr>
              <w:autoSpaceDE w:val="0"/>
              <w:autoSpaceDN w:val="0"/>
              <w:adjustRightInd w:val="0"/>
              <w:spacing w:line="240" w:lineRule="auto"/>
              <w:rPr>
                <w:rFonts w:cs="Arial"/>
                <w:bCs/>
                <w:sz w:val="20"/>
                <w:szCs w:val="22"/>
              </w:rPr>
            </w:pPr>
          </w:p>
          <w:p w:rsidR="00EF3972" w:rsidRPr="00BA58C9" w:rsidRDefault="00EF3972" w:rsidP="009A3999">
            <w:pPr>
              <w:autoSpaceDE w:val="0"/>
              <w:autoSpaceDN w:val="0"/>
              <w:adjustRightInd w:val="0"/>
              <w:spacing w:line="240" w:lineRule="auto"/>
              <w:rPr>
                <w:rFonts w:cs="Arial"/>
                <w:b/>
                <w:bCs/>
                <w:sz w:val="20"/>
                <w:szCs w:val="22"/>
              </w:rPr>
            </w:pPr>
          </w:p>
        </w:tc>
        <w:tc>
          <w:tcPr>
            <w:tcW w:w="1701" w:type="dxa"/>
            <w:shd w:val="clear" w:color="auto" w:fill="auto"/>
          </w:tcPr>
          <w:p w:rsidR="00F524BC" w:rsidRPr="00BA58C9" w:rsidRDefault="00F524BC" w:rsidP="00C21CAB">
            <w:pPr>
              <w:spacing w:after="120"/>
              <w:rPr>
                <w:b/>
                <w:sz w:val="20"/>
                <w:szCs w:val="22"/>
              </w:rPr>
            </w:pPr>
            <w:r w:rsidRPr="00BA58C9">
              <w:rPr>
                <w:b/>
                <w:sz w:val="20"/>
                <w:szCs w:val="22"/>
              </w:rPr>
              <w:t xml:space="preserve">Past exam paper material: </w:t>
            </w:r>
          </w:p>
          <w:p w:rsidR="00F524BC" w:rsidRPr="00BA58C9" w:rsidRDefault="00F524BC" w:rsidP="009A3999">
            <w:pPr>
              <w:rPr>
                <w:sz w:val="20"/>
                <w:szCs w:val="22"/>
              </w:rPr>
            </w:pPr>
            <w:r w:rsidRPr="00BA58C9">
              <w:rPr>
                <w:sz w:val="20"/>
                <w:szCs w:val="22"/>
              </w:rPr>
              <w:t>HBIO4 – Jan 13 Q9a-9b;</w:t>
            </w:r>
          </w:p>
          <w:p w:rsidR="00F524BC" w:rsidRPr="00BA58C9" w:rsidRDefault="00F524BC" w:rsidP="009A3999">
            <w:pPr>
              <w:rPr>
                <w:sz w:val="20"/>
                <w:szCs w:val="22"/>
              </w:rPr>
            </w:pPr>
            <w:r w:rsidRPr="00BA58C9">
              <w:rPr>
                <w:sz w:val="20"/>
                <w:szCs w:val="22"/>
              </w:rPr>
              <w:t>HBIO4 – Jun 12 Q3b;</w:t>
            </w:r>
          </w:p>
          <w:p w:rsidR="00F524BC" w:rsidRPr="00BA58C9" w:rsidRDefault="00F524BC" w:rsidP="009A3999">
            <w:pPr>
              <w:rPr>
                <w:sz w:val="20"/>
                <w:szCs w:val="22"/>
              </w:rPr>
            </w:pPr>
            <w:r w:rsidRPr="00BA58C9">
              <w:rPr>
                <w:sz w:val="20"/>
                <w:szCs w:val="22"/>
              </w:rPr>
              <w:t>HBIO4 – Jan 11 Q10a-10b;</w:t>
            </w:r>
          </w:p>
          <w:p w:rsidR="00F524BC" w:rsidRPr="00BA58C9" w:rsidRDefault="00F524BC" w:rsidP="009A3999">
            <w:pPr>
              <w:rPr>
                <w:sz w:val="20"/>
                <w:szCs w:val="22"/>
              </w:rPr>
            </w:pPr>
            <w:r w:rsidRPr="00BA58C9">
              <w:rPr>
                <w:sz w:val="20"/>
                <w:szCs w:val="22"/>
              </w:rPr>
              <w:t>HBIO4 – June 10 Q4a and 4b;</w:t>
            </w:r>
          </w:p>
          <w:p w:rsidR="00750BAA" w:rsidRPr="00BA58C9" w:rsidRDefault="00750BAA" w:rsidP="009A3999">
            <w:pPr>
              <w:rPr>
                <w:sz w:val="20"/>
                <w:szCs w:val="22"/>
              </w:rPr>
            </w:pPr>
            <w:r w:rsidRPr="00BA58C9">
              <w:rPr>
                <w:sz w:val="20"/>
                <w:szCs w:val="22"/>
              </w:rPr>
              <w:t>BIOL5 – June 12 Q2a-b;</w:t>
            </w:r>
          </w:p>
          <w:p w:rsidR="00F524BC" w:rsidRPr="00BA58C9" w:rsidRDefault="00F524BC" w:rsidP="009A3999">
            <w:pPr>
              <w:rPr>
                <w:sz w:val="20"/>
                <w:szCs w:val="22"/>
              </w:rPr>
            </w:pPr>
          </w:p>
          <w:p w:rsidR="00F524BC" w:rsidRPr="00BA58C9" w:rsidRDefault="00F524BC" w:rsidP="009A3999">
            <w:pPr>
              <w:rPr>
                <w:sz w:val="20"/>
              </w:rPr>
            </w:pPr>
          </w:p>
        </w:tc>
        <w:tc>
          <w:tcPr>
            <w:tcW w:w="1809" w:type="dxa"/>
            <w:shd w:val="clear" w:color="auto" w:fill="auto"/>
          </w:tcPr>
          <w:p w:rsidR="00F524BC" w:rsidRPr="00BA58C9" w:rsidRDefault="00F524BC" w:rsidP="009A3999">
            <w:pPr>
              <w:rPr>
                <w:b/>
                <w:sz w:val="20"/>
                <w:szCs w:val="22"/>
              </w:rPr>
            </w:pPr>
            <w:r w:rsidRPr="00BA58C9">
              <w:rPr>
                <w:b/>
                <w:sz w:val="20"/>
                <w:szCs w:val="22"/>
              </w:rPr>
              <w:t>Rich questions:</w:t>
            </w:r>
          </w:p>
          <w:p w:rsidR="00F524BC" w:rsidRPr="00BA58C9" w:rsidRDefault="00F524BC" w:rsidP="009A3999">
            <w:pPr>
              <w:rPr>
                <w:rFonts w:cs="Arial"/>
                <w:sz w:val="20"/>
                <w:szCs w:val="22"/>
              </w:rPr>
            </w:pPr>
            <w:r w:rsidRPr="00BA58C9">
              <w:rPr>
                <w:rFonts w:cs="Arial"/>
                <w:sz w:val="20"/>
                <w:szCs w:val="22"/>
              </w:rPr>
              <w:t>- What is a myofibril?</w:t>
            </w:r>
          </w:p>
          <w:p w:rsidR="00F524BC" w:rsidRPr="00BA58C9" w:rsidRDefault="00F524BC" w:rsidP="009A3999">
            <w:pPr>
              <w:rPr>
                <w:rFonts w:cs="Arial"/>
                <w:sz w:val="20"/>
                <w:szCs w:val="22"/>
              </w:rPr>
            </w:pPr>
            <w:r w:rsidRPr="00BA58C9">
              <w:rPr>
                <w:rFonts w:cs="Arial"/>
                <w:sz w:val="20"/>
                <w:szCs w:val="22"/>
              </w:rPr>
              <w:t>- In which bands/zone would you find:</w:t>
            </w:r>
          </w:p>
          <w:p w:rsidR="00F524BC" w:rsidRPr="00BA58C9" w:rsidRDefault="00F524BC" w:rsidP="009A3999">
            <w:pPr>
              <w:rPr>
                <w:rFonts w:cs="Arial"/>
                <w:sz w:val="20"/>
                <w:szCs w:val="22"/>
              </w:rPr>
            </w:pPr>
            <w:r w:rsidRPr="00BA58C9">
              <w:rPr>
                <w:rFonts w:cs="Arial"/>
                <w:sz w:val="20"/>
                <w:szCs w:val="22"/>
              </w:rPr>
              <w:t>a) Myosin?</w:t>
            </w:r>
          </w:p>
          <w:p w:rsidR="00F524BC" w:rsidRPr="00BA58C9" w:rsidRDefault="00F524BC" w:rsidP="009A3999">
            <w:pPr>
              <w:rPr>
                <w:rFonts w:cs="Arial"/>
                <w:sz w:val="20"/>
                <w:szCs w:val="22"/>
              </w:rPr>
            </w:pPr>
            <w:r w:rsidRPr="00BA58C9">
              <w:rPr>
                <w:rFonts w:cs="Arial"/>
                <w:sz w:val="20"/>
                <w:szCs w:val="22"/>
              </w:rPr>
              <w:t>b) Actin?</w:t>
            </w:r>
          </w:p>
          <w:p w:rsidR="00F524BC" w:rsidRPr="00BA58C9" w:rsidRDefault="00F524BC" w:rsidP="009A3999">
            <w:pPr>
              <w:rPr>
                <w:rFonts w:cs="Arial"/>
                <w:sz w:val="20"/>
                <w:szCs w:val="22"/>
              </w:rPr>
            </w:pPr>
            <w:r w:rsidRPr="00BA58C9">
              <w:rPr>
                <w:rFonts w:cs="Arial"/>
                <w:sz w:val="20"/>
                <w:szCs w:val="22"/>
              </w:rPr>
              <w:t>- How would you work out the length of one sarcomere?</w:t>
            </w:r>
          </w:p>
          <w:p w:rsidR="00F524BC" w:rsidRPr="00BA58C9" w:rsidRDefault="00F524BC" w:rsidP="009A3999">
            <w:pPr>
              <w:rPr>
                <w:rFonts w:cs="Arial"/>
                <w:sz w:val="20"/>
                <w:szCs w:val="22"/>
              </w:rPr>
            </w:pPr>
            <w:r w:rsidRPr="00BA58C9">
              <w:rPr>
                <w:rFonts w:cs="Arial"/>
                <w:sz w:val="20"/>
                <w:szCs w:val="22"/>
              </w:rPr>
              <w:t>- Explain the presence of large amounts of mitochondria and endoplasmic reticulum in the sarcoplasm.</w:t>
            </w:r>
          </w:p>
          <w:p w:rsidR="00F524BC" w:rsidRPr="00BA58C9" w:rsidRDefault="00F524BC" w:rsidP="009A3999">
            <w:pPr>
              <w:rPr>
                <w:rFonts w:cs="Arial"/>
                <w:sz w:val="20"/>
                <w:szCs w:val="22"/>
              </w:rPr>
            </w:pPr>
          </w:p>
        </w:tc>
      </w:tr>
    </w:tbl>
    <w:p w:rsidR="00BA58C9" w:rsidRDefault="00BA58C9">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60"/>
        <w:gridCol w:w="850"/>
        <w:gridCol w:w="2835"/>
        <w:gridCol w:w="4536"/>
        <w:gridCol w:w="1701"/>
        <w:gridCol w:w="3085"/>
      </w:tblGrid>
      <w:tr w:rsidR="00C75087" w:rsidRPr="008E06CB" w:rsidTr="00C75087">
        <w:tc>
          <w:tcPr>
            <w:tcW w:w="1560" w:type="dxa"/>
            <w:tcBorders>
              <w:top w:val="nil"/>
            </w:tcBorders>
            <w:shd w:val="clear" w:color="auto" w:fill="001F3E"/>
          </w:tcPr>
          <w:p w:rsidR="00F524BC" w:rsidRPr="008E06CB" w:rsidRDefault="00F524BC" w:rsidP="009A3999">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1F3E"/>
          </w:tcPr>
          <w:p w:rsidR="00F524BC" w:rsidRPr="008E06CB" w:rsidRDefault="00F524BC" w:rsidP="009A3999">
            <w:pPr>
              <w:spacing w:line="240" w:lineRule="auto"/>
              <w:rPr>
                <w:b/>
              </w:rPr>
            </w:pPr>
            <w:r w:rsidRPr="008E06CB">
              <w:rPr>
                <w:b/>
              </w:rPr>
              <w:t>Time taken</w:t>
            </w:r>
          </w:p>
        </w:tc>
        <w:tc>
          <w:tcPr>
            <w:tcW w:w="2835" w:type="dxa"/>
            <w:tcBorders>
              <w:top w:val="nil"/>
            </w:tcBorders>
            <w:shd w:val="clear" w:color="auto" w:fill="001F3E"/>
          </w:tcPr>
          <w:p w:rsidR="00F524BC" w:rsidRPr="008E06CB" w:rsidRDefault="00F524BC" w:rsidP="009A3999">
            <w:pPr>
              <w:spacing w:line="240" w:lineRule="auto"/>
              <w:rPr>
                <w:b/>
              </w:rPr>
            </w:pPr>
            <w:r w:rsidRPr="008E06CB">
              <w:rPr>
                <w:b/>
              </w:rPr>
              <w:t>Learning Outcome</w:t>
            </w:r>
          </w:p>
        </w:tc>
        <w:tc>
          <w:tcPr>
            <w:tcW w:w="4536" w:type="dxa"/>
            <w:tcBorders>
              <w:top w:val="nil"/>
            </w:tcBorders>
            <w:shd w:val="clear" w:color="auto" w:fill="001F3E"/>
          </w:tcPr>
          <w:p w:rsidR="00F524BC" w:rsidRPr="008E06CB" w:rsidRDefault="00F524BC" w:rsidP="009A3999">
            <w:pPr>
              <w:spacing w:line="240" w:lineRule="auto"/>
              <w:rPr>
                <w:b/>
              </w:rPr>
            </w:pPr>
            <w:r w:rsidRPr="008E06CB">
              <w:rPr>
                <w:b/>
              </w:rPr>
              <w:t>Learning activity with opportunity to develop skills</w:t>
            </w:r>
          </w:p>
        </w:tc>
        <w:tc>
          <w:tcPr>
            <w:tcW w:w="1701" w:type="dxa"/>
            <w:tcBorders>
              <w:top w:val="nil"/>
            </w:tcBorders>
            <w:shd w:val="clear" w:color="auto" w:fill="001F3E"/>
          </w:tcPr>
          <w:p w:rsidR="00F524BC" w:rsidRPr="008E06CB" w:rsidRDefault="00F524BC" w:rsidP="009A3999">
            <w:pPr>
              <w:spacing w:line="240" w:lineRule="auto"/>
              <w:rPr>
                <w:b/>
              </w:rPr>
            </w:pPr>
            <w:r w:rsidRPr="008E06CB">
              <w:rPr>
                <w:b/>
              </w:rPr>
              <w:t>Assessment opportunities</w:t>
            </w:r>
          </w:p>
        </w:tc>
        <w:tc>
          <w:tcPr>
            <w:tcW w:w="3085" w:type="dxa"/>
            <w:tcBorders>
              <w:top w:val="nil"/>
            </w:tcBorders>
            <w:shd w:val="clear" w:color="auto" w:fill="001F3E"/>
          </w:tcPr>
          <w:p w:rsidR="00F524BC" w:rsidRPr="008E06CB" w:rsidRDefault="00F524BC" w:rsidP="009A3999">
            <w:pPr>
              <w:spacing w:line="240" w:lineRule="auto"/>
              <w:rPr>
                <w:b/>
              </w:rPr>
            </w:pPr>
            <w:r w:rsidRPr="008E06CB">
              <w:rPr>
                <w:b/>
              </w:rPr>
              <w:t>Resources</w:t>
            </w:r>
          </w:p>
        </w:tc>
      </w:tr>
      <w:tr w:rsidR="00C75087" w:rsidRPr="00BA58C9" w:rsidTr="00C75087">
        <w:tc>
          <w:tcPr>
            <w:tcW w:w="1560" w:type="dxa"/>
            <w:shd w:val="clear" w:color="auto" w:fill="auto"/>
          </w:tcPr>
          <w:p w:rsidR="00F524BC" w:rsidRPr="00BA58C9" w:rsidRDefault="00F524BC" w:rsidP="009A3999">
            <w:pPr>
              <w:autoSpaceDE w:val="0"/>
              <w:autoSpaceDN w:val="0"/>
              <w:adjustRightInd w:val="0"/>
              <w:spacing w:line="240" w:lineRule="auto"/>
              <w:rPr>
                <w:rFonts w:cs="Arial"/>
                <w:sz w:val="20"/>
                <w:szCs w:val="22"/>
              </w:rPr>
            </w:pPr>
            <w:r w:rsidRPr="00BA58C9">
              <w:rPr>
                <w:rFonts w:cs="Arial"/>
                <w:sz w:val="20"/>
                <w:szCs w:val="22"/>
              </w:rPr>
              <w:t>The roles</w:t>
            </w:r>
            <w:r w:rsidR="00C75087" w:rsidRPr="00BA58C9">
              <w:rPr>
                <w:rFonts w:cs="Arial"/>
                <w:sz w:val="20"/>
                <w:szCs w:val="22"/>
              </w:rPr>
              <w:t xml:space="preserve"> of actin, myosin, calcium ions, ATP </w:t>
            </w:r>
            <w:r w:rsidRPr="00BA58C9">
              <w:rPr>
                <w:rFonts w:cs="Arial"/>
                <w:sz w:val="20"/>
                <w:szCs w:val="22"/>
              </w:rPr>
              <w:t>and tropomyosin in the cycle of</w:t>
            </w:r>
            <w:r w:rsidR="007B064F">
              <w:rPr>
                <w:rFonts w:cs="Arial"/>
                <w:sz w:val="20"/>
                <w:szCs w:val="22"/>
              </w:rPr>
              <w:t xml:space="preserve"> </w:t>
            </w:r>
            <w:proofErr w:type="spellStart"/>
            <w:r w:rsidRPr="00BA58C9">
              <w:rPr>
                <w:rFonts w:cs="Arial"/>
                <w:sz w:val="20"/>
                <w:szCs w:val="22"/>
              </w:rPr>
              <w:t>actinomyosin</w:t>
            </w:r>
            <w:proofErr w:type="spellEnd"/>
            <w:r w:rsidRPr="00BA58C9">
              <w:rPr>
                <w:rFonts w:cs="Arial"/>
                <w:sz w:val="20"/>
                <w:szCs w:val="22"/>
              </w:rPr>
              <w:t xml:space="preserve"> bridge formation</w:t>
            </w:r>
            <w:r w:rsidR="00C75087" w:rsidRPr="00BA58C9">
              <w:rPr>
                <w:rFonts w:cs="Arial"/>
                <w:sz w:val="20"/>
                <w:szCs w:val="22"/>
              </w:rPr>
              <w:t xml:space="preserve"> and myofibril contraction</w:t>
            </w:r>
            <w:r w:rsidRPr="00BA58C9">
              <w:rPr>
                <w:rFonts w:cs="Arial"/>
                <w:sz w:val="20"/>
                <w:szCs w:val="22"/>
              </w:rPr>
              <w:t xml:space="preserve">. </w:t>
            </w:r>
          </w:p>
          <w:p w:rsidR="00F524BC" w:rsidRPr="00BA58C9" w:rsidRDefault="00F524BC" w:rsidP="009A3999">
            <w:pPr>
              <w:autoSpaceDE w:val="0"/>
              <w:autoSpaceDN w:val="0"/>
              <w:adjustRightInd w:val="0"/>
              <w:spacing w:line="240" w:lineRule="auto"/>
              <w:rPr>
                <w:rFonts w:cs="Arial"/>
                <w:sz w:val="20"/>
                <w:szCs w:val="22"/>
              </w:rPr>
            </w:pPr>
          </w:p>
          <w:p w:rsidR="00F524BC" w:rsidRPr="00BA58C9" w:rsidRDefault="00F524BC" w:rsidP="009A3999">
            <w:pPr>
              <w:autoSpaceDE w:val="0"/>
              <w:autoSpaceDN w:val="0"/>
              <w:adjustRightInd w:val="0"/>
              <w:spacing w:line="240" w:lineRule="auto"/>
              <w:rPr>
                <w:rFonts w:cs="Arial"/>
                <w:sz w:val="20"/>
                <w:szCs w:val="22"/>
              </w:rPr>
            </w:pPr>
          </w:p>
        </w:tc>
        <w:tc>
          <w:tcPr>
            <w:tcW w:w="850" w:type="dxa"/>
            <w:shd w:val="clear" w:color="auto" w:fill="auto"/>
          </w:tcPr>
          <w:p w:rsidR="00F524BC" w:rsidRPr="00BA58C9" w:rsidRDefault="00F524BC" w:rsidP="009A3999">
            <w:pPr>
              <w:rPr>
                <w:sz w:val="20"/>
              </w:rPr>
            </w:pPr>
            <w:r w:rsidRPr="00BA58C9">
              <w:rPr>
                <w:sz w:val="20"/>
              </w:rPr>
              <w:t>0.4 weeks</w:t>
            </w:r>
          </w:p>
        </w:tc>
        <w:tc>
          <w:tcPr>
            <w:tcW w:w="2835" w:type="dxa"/>
            <w:shd w:val="clear" w:color="auto" w:fill="auto"/>
          </w:tcPr>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recall how the release of acetylcholine across neuromuscular junc</w:t>
            </w:r>
            <w:r w:rsidR="00C75087" w:rsidRPr="00BA58C9">
              <w:rPr>
                <w:rFonts w:cs="Arial"/>
                <w:sz w:val="20"/>
                <w:szCs w:val="22"/>
              </w:rPr>
              <w:t>tions, triggers the release of Ca</w:t>
            </w:r>
            <w:r w:rsidR="00C75087" w:rsidRPr="00BA58C9">
              <w:rPr>
                <w:rFonts w:cs="Arial"/>
                <w:sz w:val="20"/>
                <w:szCs w:val="22"/>
                <w:vertAlign w:val="superscript"/>
              </w:rPr>
              <w:t>2+</w:t>
            </w:r>
            <w:r w:rsidRPr="00BA58C9">
              <w:rPr>
                <w:rFonts w:cs="Arial"/>
                <w:sz w:val="20"/>
                <w:szCs w:val="22"/>
              </w:rPr>
              <w:t xml:space="preserve"> ions.</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importance of the release of calcium ions in causing a conformational change in tropomyosin.</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sliding theory filament of myofibril contraction.</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 xml:space="preserve">explain the roles of key molecules myosin, actin, calcium </w:t>
            </w:r>
            <w:r w:rsidR="00C75087" w:rsidRPr="00BA58C9">
              <w:rPr>
                <w:rFonts w:cs="Arial"/>
                <w:sz w:val="20"/>
                <w:szCs w:val="22"/>
              </w:rPr>
              <w:t xml:space="preserve">ions </w:t>
            </w:r>
            <w:r w:rsidRPr="00BA58C9">
              <w:rPr>
                <w:rFonts w:cs="Arial"/>
                <w:sz w:val="20"/>
                <w:szCs w:val="22"/>
              </w:rPr>
              <w:t>and ATP in causing myofibril contraction.</w:t>
            </w:r>
          </w:p>
          <w:p w:rsidR="00F524BC" w:rsidRPr="00BA58C9" w:rsidRDefault="00F524BC" w:rsidP="009A3999">
            <w:pPr>
              <w:rPr>
                <w:rFonts w:cs="Arial"/>
                <w:sz w:val="20"/>
                <w:szCs w:val="22"/>
              </w:rPr>
            </w:pPr>
          </w:p>
          <w:p w:rsidR="00F524BC" w:rsidRPr="00BA58C9" w:rsidRDefault="00F524BC" w:rsidP="00C75087">
            <w:pPr>
              <w:rPr>
                <w:sz w:val="20"/>
              </w:rPr>
            </w:pPr>
          </w:p>
        </w:tc>
        <w:tc>
          <w:tcPr>
            <w:tcW w:w="4536" w:type="dxa"/>
            <w:shd w:val="clear" w:color="auto" w:fill="auto"/>
          </w:tcPr>
          <w:p w:rsidR="00F524BC" w:rsidRPr="00BA58C9" w:rsidRDefault="00F524BC" w:rsidP="00185D79">
            <w:pPr>
              <w:spacing w:after="120"/>
              <w:rPr>
                <w:b/>
                <w:sz w:val="20"/>
              </w:rPr>
            </w:pPr>
            <w:r w:rsidRPr="00BA58C9">
              <w:rPr>
                <w:b/>
                <w:sz w:val="20"/>
              </w:rPr>
              <w:t>Learning activities:</w:t>
            </w:r>
          </w:p>
          <w:p w:rsidR="00F524BC" w:rsidRPr="00BA58C9" w:rsidRDefault="00F524BC" w:rsidP="009A3999">
            <w:pPr>
              <w:rPr>
                <w:sz w:val="20"/>
              </w:rPr>
            </w:pPr>
            <w:r w:rsidRPr="00BA58C9">
              <w:rPr>
                <w:sz w:val="20"/>
              </w:rPr>
              <w:t>- Provide students with two string lines – one containing drawing pins and the other containing bungs attached periodically. Challenge them to make the string of bungs move along the bench without directly pulling it, and only pulling the string of pins a maximum of 5cm. Ask them to write down how they did it in as much detail as possible.</w:t>
            </w:r>
          </w:p>
          <w:p w:rsidR="00F524BC" w:rsidRPr="00BA58C9" w:rsidRDefault="00F524BC" w:rsidP="009A3999">
            <w:pPr>
              <w:rPr>
                <w:sz w:val="20"/>
              </w:rPr>
            </w:pPr>
            <w:r w:rsidRPr="00BA58C9">
              <w:rPr>
                <w:sz w:val="20"/>
              </w:rPr>
              <w:t>- Teacher explanation of sliding filament theory. Link into their explanation of the string lines.</w:t>
            </w:r>
          </w:p>
          <w:p w:rsidR="00F524BC" w:rsidRPr="00BA58C9" w:rsidRDefault="00F524BC" w:rsidP="009A3999">
            <w:pPr>
              <w:rPr>
                <w:sz w:val="20"/>
              </w:rPr>
            </w:pPr>
            <w:r w:rsidRPr="00BA58C9">
              <w:rPr>
                <w:sz w:val="20"/>
              </w:rPr>
              <w:t>- Card sort – sequence the stages of myofibril contraction.</w:t>
            </w:r>
          </w:p>
          <w:p w:rsidR="00F524BC" w:rsidRPr="00BA58C9" w:rsidRDefault="00F524BC" w:rsidP="009A3999">
            <w:pPr>
              <w:rPr>
                <w:sz w:val="20"/>
              </w:rPr>
            </w:pPr>
            <w:r w:rsidRPr="00BA58C9">
              <w:rPr>
                <w:sz w:val="20"/>
              </w:rPr>
              <w:t xml:space="preserve">- </w:t>
            </w:r>
            <w:r w:rsidR="002F2E79">
              <w:rPr>
                <w:sz w:val="20"/>
              </w:rPr>
              <w:t>Past e</w:t>
            </w:r>
            <w:r w:rsidRPr="00BA58C9">
              <w:rPr>
                <w:sz w:val="20"/>
              </w:rPr>
              <w:t>xam questions.</w:t>
            </w:r>
          </w:p>
          <w:p w:rsidR="00F524BC" w:rsidRPr="00BA58C9" w:rsidRDefault="00F524BC" w:rsidP="009A3999">
            <w:pPr>
              <w:rPr>
                <w:sz w:val="20"/>
              </w:rPr>
            </w:pPr>
          </w:p>
          <w:p w:rsidR="00F524BC" w:rsidRPr="00BA58C9" w:rsidRDefault="00F524BC" w:rsidP="009A3999">
            <w:pPr>
              <w:rPr>
                <w:b/>
                <w:sz w:val="20"/>
              </w:rPr>
            </w:pPr>
            <w:r w:rsidRPr="00BA58C9">
              <w:rPr>
                <w:b/>
                <w:sz w:val="20"/>
              </w:rPr>
              <w:t>Skills developed by learning activities:</w:t>
            </w:r>
          </w:p>
          <w:p w:rsidR="00F524BC" w:rsidRPr="00BA58C9" w:rsidRDefault="00F524BC" w:rsidP="009A3999">
            <w:pPr>
              <w:autoSpaceDE w:val="0"/>
              <w:autoSpaceDN w:val="0"/>
              <w:adjustRightInd w:val="0"/>
              <w:spacing w:line="240" w:lineRule="auto"/>
              <w:rPr>
                <w:rFonts w:cs="Arial"/>
                <w:bCs/>
                <w:sz w:val="20"/>
                <w:szCs w:val="22"/>
              </w:rPr>
            </w:pPr>
            <w:r w:rsidRPr="00BA58C9">
              <w:rPr>
                <w:rFonts w:cs="Arial"/>
                <w:b/>
                <w:bCs/>
                <w:sz w:val="20"/>
                <w:szCs w:val="22"/>
              </w:rPr>
              <w:t>AO1 –</w:t>
            </w:r>
            <w:r w:rsidRPr="00BA58C9">
              <w:rPr>
                <w:rFonts w:cs="Arial"/>
                <w:bCs/>
                <w:sz w:val="20"/>
                <w:szCs w:val="22"/>
              </w:rPr>
              <w:t>Development of knowledge and understanding of the mechanism of myofibril contraction.</w:t>
            </w:r>
          </w:p>
          <w:p w:rsidR="00F524BC" w:rsidRPr="00BA58C9" w:rsidRDefault="00F524BC" w:rsidP="009A3999">
            <w:pPr>
              <w:autoSpaceDE w:val="0"/>
              <w:autoSpaceDN w:val="0"/>
              <w:adjustRightInd w:val="0"/>
              <w:spacing w:line="240" w:lineRule="auto"/>
              <w:rPr>
                <w:rFonts w:cs="Arial"/>
                <w:bCs/>
                <w:sz w:val="20"/>
                <w:szCs w:val="22"/>
              </w:rPr>
            </w:pPr>
          </w:p>
        </w:tc>
        <w:tc>
          <w:tcPr>
            <w:tcW w:w="1701" w:type="dxa"/>
            <w:shd w:val="clear" w:color="auto" w:fill="auto"/>
          </w:tcPr>
          <w:p w:rsidR="00F524BC" w:rsidRPr="00BA58C9" w:rsidRDefault="00F524BC" w:rsidP="00185D79">
            <w:pPr>
              <w:spacing w:after="120"/>
              <w:rPr>
                <w:b/>
                <w:sz w:val="20"/>
                <w:szCs w:val="22"/>
              </w:rPr>
            </w:pPr>
            <w:r w:rsidRPr="00BA58C9">
              <w:rPr>
                <w:b/>
                <w:sz w:val="20"/>
                <w:szCs w:val="22"/>
              </w:rPr>
              <w:t xml:space="preserve">Past exam paper material: </w:t>
            </w:r>
          </w:p>
          <w:p w:rsidR="00F524BC" w:rsidRPr="00BA58C9" w:rsidRDefault="00F524BC" w:rsidP="009A3999">
            <w:pPr>
              <w:rPr>
                <w:sz w:val="20"/>
                <w:szCs w:val="22"/>
              </w:rPr>
            </w:pPr>
            <w:r w:rsidRPr="00BA58C9">
              <w:rPr>
                <w:sz w:val="20"/>
                <w:szCs w:val="22"/>
              </w:rPr>
              <w:t>BIOL5 – June 13 Q2a;</w:t>
            </w:r>
          </w:p>
          <w:p w:rsidR="00F524BC" w:rsidRPr="00BA58C9" w:rsidRDefault="00F524BC" w:rsidP="009A3999">
            <w:pPr>
              <w:rPr>
                <w:sz w:val="20"/>
                <w:szCs w:val="22"/>
              </w:rPr>
            </w:pPr>
            <w:r w:rsidRPr="00BA58C9">
              <w:rPr>
                <w:sz w:val="20"/>
                <w:szCs w:val="22"/>
              </w:rPr>
              <w:t>BIOL5 – June 10 Q</w:t>
            </w:r>
            <w:r w:rsidR="00750BAA" w:rsidRPr="00BA58C9">
              <w:rPr>
                <w:sz w:val="20"/>
                <w:szCs w:val="22"/>
              </w:rPr>
              <w:t>7</w:t>
            </w:r>
            <w:r w:rsidRPr="00BA58C9">
              <w:rPr>
                <w:sz w:val="20"/>
                <w:szCs w:val="22"/>
              </w:rPr>
              <w:t>;</w:t>
            </w:r>
          </w:p>
          <w:p w:rsidR="00F524BC" w:rsidRPr="00BA58C9" w:rsidRDefault="00F524BC" w:rsidP="009A3999">
            <w:pPr>
              <w:rPr>
                <w:sz w:val="20"/>
                <w:szCs w:val="22"/>
              </w:rPr>
            </w:pPr>
            <w:r w:rsidRPr="00BA58C9">
              <w:rPr>
                <w:sz w:val="20"/>
                <w:szCs w:val="22"/>
              </w:rPr>
              <w:t>BIOL5 – June 11 Q10b;</w:t>
            </w:r>
          </w:p>
          <w:p w:rsidR="00F524BC" w:rsidRPr="00BA58C9" w:rsidRDefault="00F524BC" w:rsidP="009A3999">
            <w:pPr>
              <w:rPr>
                <w:sz w:val="20"/>
                <w:szCs w:val="22"/>
              </w:rPr>
            </w:pPr>
            <w:r w:rsidRPr="00BA58C9">
              <w:rPr>
                <w:sz w:val="20"/>
                <w:szCs w:val="22"/>
              </w:rPr>
              <w:t>HBIO4 – Jan 12 Q3;</w:t>
            </w:r>
          </w:p>
          <w:p w:rsidR="00F524BC" w:rsidRPr="00BA58C9" w:rsidRDefault="00F524BC" w:rsidP="009A3999">
            <w:pPr>
              <w:rPr>
                <w:sz w:val="20"/>
                <w:szCs w:val="22"/>
              </w:rPr>
            </w:pPr>
            <w:r w:rsidRPr="00BA58C9">
              <w:rPr>
                <w:sz w:val="20"/>
                <w:szCs w:val="22"/>
              </w:rPr>
              <w:t>HBIO4 – June 13 Q5;</w:t>
            </w:r>
          </w:p>
          <w:p w:rsidR="00F524BC" w:rsidRPr="00BA58C9" w:rsidRDefault="00F524BC" w:rsidP="009A3999">
            <w:pPr>
              <w:rPr>
                <w:sz w:val="20"/>
                <w:szCs w:val="22"/>
              </w:rPr>
            </w:pPr>
            <w:r w:rsidRPr="00BA58C9">
              <w:rPr>
                <w:sz w:val="20"/>
                <w:szCs w:val="22"/>
              </w:rPr>
              <w:t>HBIO4 – June 10 Q4c;</w:t>
            </w:r>
          </w:p>
          <w:p w:rsidR="00F524BC" w:rsidRPr="00BA58C9" w:rsidRDefault="00F524BC" w:rsidP="009A3999">
            <w:pPr>
              <w:rPr>
                <w:sz w:val="20"/>
                <w:szCs w:val="22"/>
              </w:rPr>
            </w:pPr>
            <w:r w:rsidRPr="00BA58C9">
              <w:rPr>
                <w:sz w:val="20"/>
                <w:szCs w:val="22"/>
              </w:rPr>
              <w:t>HBIO4 – June 11 Q2;</w:t>
            </w:r>
          </w:p>
          <w:p w:rsidR="00F524BC" w:rsidRPr="00BA58C9" w:rsidRDefault="00185D79" w:rsidP="009A3999">
            <w:pPr>
              <w:rPr>
                <w:sz w:val="20"/>
                <w:szCs w:val="22"/>
              </w:rPr>
            </w:pPr>
            <w:r>
              <w:rPr>
                <w:sz w:val="20"/>
                <w:szCs w:val="22"/>
              </w:rPr>
              <w:t>HBIO4 – Jan 10 Q2</w:t>
            </w:r>
          </w:p>
          <w:p w:rsidR="00C75087" w:rsidRPr="00BA58C9" w:rsidRDefault="00C75087" w:rsidP="009A3999">
            <w:pPr>
              <w:rPr>
                <w:sz w:val="20"/>
                <w:szCs w:val="22"/>
              </w:rPr>
            </w:pPr>
          </w:p>
          <w:p w:rsidR="00F524BC" w:rsidRPr="00BA58C9" w:rsidRDefault="00F524BC" w:rsidP="00185D79">
            <w:pPr>
              <w:rPr>
                <w:sz w:val="20"/>
              </w:rPr>
            </w:pPr>
          </w:p>
        </w:tc>
        <w:tc>
          <w:tcPr>
            <w:tcW w:w="3085" w:type="dxa"/>
            <w:shd w:val="clear" w:color="auto" w:fill="auto"/>
          </w:tcPr>
          <w:p w:rsidR="00F524BC" w:rsidRPr="00BA58C9" w:rsidRDefault="00264C7E" w:rsidP="009A3999">
            <w:pPr>
              <w:rPr>
                <w:b/>
                <w:sz w:val="20"/>
                <w:szCs w:val="22"/>
              </w:rPr>
            </w:pPr>
            <w:hyperlink r:id="rId75" w:history="1">
              <w:r w:rsidR="00F524BC" w:rsidRPr="00BA58C9">
                <w:rPr>
                  <w:rStyle w:val="Hyperlink"/>
                  <w:b/>
                  <w:color w:val="auto"/>
                  <w:sz w:val="20"/>
                  <w:szCs w:val="22"/>
                </w:rPr>
                <w:t>http://www.nuffieldfoundation.org/practical-biology/modelling-sliding-filament-hypothesis</w:t>
              </w:r>
            </w:hyperlink>
          </w:p>
          <w:p w:rsidR="00F524BC" w:rsidRPr="00BA58C9" w:rsidRDefault="00F524BC" w:rsidP="009A3999">
            <w:pPr>
              <w:rPr>
                <w:b/>
                <w:sz w:val="20"/>
                <w:szCs w:val="22"/>
              </w:rPr>
            </w:pPr>
          </w:p>
          <w:p w:rsidR="00F524BC" w:rsidRPr="00BA58C9" w:rsidRDefault="00264C7E" w:rsidP="009A3999">
            <w:pPr>
              <w:rPr>
                <w:b/>
                <w:sz w:val="20"/>
                <w:szCs w:val="22"/>
              </w:rPr>
            </w:pPr>
            <w:hyperlink r:id="rId76" w:history="1">
              <w:r w:rsidR="00F524BC" w:rsidRPr="00BA58C9">
                <w:rPr>
                  <w:rStyle w:val="Hyperlink"/>
                  <w:b/>
                  <w:color w:val="auto"/>
                  <w:sz w:val="20"/>
                  <w:szCs w:val="22"/>
                </w:rPr>
                <w:t>http://bcs.whfreeman.com/thelifewire/content/chp47/4702001.html</w:t>
              </w:r>
            </w:hyperlink>
          </w:p>
          <w:p w:rsidR="00F524BC" w:rsidRPr="00BA58C9" w:rsidRDefault="00F524BC" w:rsidP="009A3999">
            <w:pPr>
              <w:rPr>
                <w:b/>
                <w:sz w:val="20"/>
                <w:szCs w:val="22"/>
              </w:rPr>
            </w:pPr>
          </w:p>
          <w:p w:rsidR="00F524BC" w:rsidRPr="00BA58C9" w:rsidRDefault="00264C7E" w:rsidP="009A3999">
            <w:pPr>
              <w:rPr>
                <w:b/>
                <w:sz w:val="20"/>
                <w:szCs w:val="22"/>
              </w:rPr>
            </w:pPr>
            <w:hyperlink r:id="rId77" w:history="1">
              <w:r w:rsidR="00F524BC" w:rsidRPr="00BA58C9">
                <w:rPr>
                  <w:rStyle w:val="Hyperlink"/>
                  <w:b/>
                  <w:color w:val="auto"/>
                  <w:sz w:val="20"/>
                  <w:szCs w:val="22"/>
                </w:rPr>
                <w:t>http://www.blackwellpublishing.com/patestas/animations/myosin.html</w:t>
              </w:r>
            </w:hyperlink>
          </w:p>
          <w:p w:rsidR="00F524BC" w:rsidRPr="00BA58C9" w:rsidRDefault="00F524BC" w:rsidP="009A3999">
            <w:pPr>
              <w:rPr>
                <w:b/>
                <w:sz w:val="20"/>
                <w:szCs w:val="22"/>
              </w:rPr>
            </w:pPr>
          </w:p>
          <w:p w:rsidR="00F524BC" w:rsidRPr="00BA58C9" w:rsidRDefault="00F524BC" w:rsidP="009A3999">
            <w:pPr>
              <w:rPr>
                <w:b/>
                <w:sz w:val="20"/>
                <w:szCs w:val="22"/>
              </w:rPr>
            </w:pPr>
            <w:r w:rsidRPr="00BA58C9">
              <w:rPr>
                <w:b/>
                <w:sz w:val="20"/>
                <w:szCs w:val="22"/>
              </w:rPr>
              <w:t>Rich questions:</w:t>
            </w:r>
          </w:p>
          <w:p w:rsidR="00F524BC" w:rsidRPr="00BA58C9" w:rsidRDefault="00F524BC" w:rsidP="009A3999">
            <w:pPr>
              <w:rPr>
                <w:b/>
                <w:sz w:val="20"/>
                <w:szCs w:val="22"/>
              </w:rPr>
            </w:pPr>
            <w:r w:rsidRPr="00BA58C9">
              <w:rPr>
                <w:rFonts w:cs="Arial"/>
                <w:sz w:val="20"/>
                <w:szCs w:val="22"/>
              </w:rPr>
              <w:t>- Evaluate this statement: “During contraction of a muscle, actin and myosin filaments contract and get shorter.”</w:t>
            </w:r>
          </w:p>
          <w:p w:rsidR="00F524BC" w:rsidRPr="00BA58C9" w:rsidRDefault="00F524BC" w:rsidP="007B064F">
            <w:pPr>
              <w:rPr>
                <w:rFonts w:cs="Arial"/>
                <w:sz w:val="20"/>
                <w:szCs w:val="22"/>
              </w:rPr>
            </w:pPr>
            <w:r w:rsidRPr="00BA58C9">
              <w:rPr>
                <w:sz w:val="20"/>
                <w:szCs w:val="22"/>
              </w:rPr>
              <w:t xml:space="preserve">- Explain the roles of tropomyosin, ATP and </w:t>
            </w:r>
            <w:r w:rsidR="007B064F" w:rsidRPr="00BA58C9">
              <w:rPr>
                <w:rFonts w:cs="Arial"/>
                <w:sz w:val="20"/>
                <w:szCs w:val="22"/>
              </w:rPr>
              <w:t>Ca</w:t>
            </w:r>
            <w:r w:rsidR="007B064F" w:rsidRPr="00BA58C9">
              <w:rPr>
                <w:rFonts w:cs="Arial"/>
                <w:sz w:val="20"/>
                <w:szCs w:val="22"/>
                <w:vertAlign w:val="superscript"/>
              </w:rPr>
              <w:t>2+</w:t>
            </w:r>
            <w:r w:rsidRPr="00BA58C9">
              <w:rPr>
                <w:sz w:val="20"/>
                <w:szCs w:val="22"/>
              </w:rPr>
              <w:t xml:space="preserve"> ions in muscle contraction.</w:t>
            </w:r>
          </w:p>
        </w:tc>
      </w:tr>
      <w:tr w:rsidR="00C75087" w:rsidRPr="00BA58C9" w:rsidTr="00C75087">
        <w:tc>
          <w:tcPr>
            <w:tcW w:w="1560" w:type="dxa"/>
            <w:shd w:val="clear" w:color="auto" w:fill="auto"/>
          </w:tcPr>
          <w:p w:rsidR="00F524BC" w:rsidRPr="00BA58C9" w:rsidRDefault="00F524BC" w:rsidP="009A3999">
            <w:pPr>
              <w:autoSpaceDE w:val="0"/>
              <w:autoSpaceDN w:val="0"/>
              <w:adjustRightInd w:val="0"/>
              <w:spacing w:line="240" w:lineRule="auto"/>
              <w:rPr>
                <w:rFonts w:cs="Arial"/>
                <w:sz w:val="20"/>
                <w:szCs w:val="22"/>
              </w:rPr>
            </w:pPr>
            <w:r w:rsidRPr="00BA58C9">
              <w:rPr>
                <w:rFonts w:cs="Arial"/>
                <w:sz w:val="20"/>
                <w:szCs w:val="22"/>
              </w:rPr>
              <w:t>Extension</w:t>
            </w:r>
          </w:p>
        </w:tc>
        <w:tc>
          <w:tcPr>
            <w:tcW w:w="850" w:type="dxa"/>
            <w:shd w:val="clear" w:color="auto" w:fill="auto"/>
          </w:tcPr>
          <w:p w:rsidR="00F524BC" w:rsidRPr="00BA58C9" w:rsidRDefault="00F524BC" w:rsidP="009A3999">
            <w:pPr>
              <w:rPr>
                <w:sz w:val="20"/>
              </w:rPr>
            </w:pPr>
          </w:p>
        </w:tc>
        <w:tc>
          <w:tcPr>
            <w:tcW w:w="2835" w:type="dxa"/>
            <w:shd w:val="clear" w:color="auto" w:fill="auto"/>
          </w:tcPr>
          <w:p w:rsidR="00F524BC" w:rsidRPr="00BA58C9" w:rsidRDefault="00F524BC" w:rsidP="009A3999">
            <w:pPr>
              <w:rPr>
                <w:rFonts w:cs="Arial"/>
                <w:sz w:val="20"/>
                <w:szCs w:val="22"/>
              </w:rPr>
            </w:pPr>
          </w:p>
        </w:tc>
        <w:tc>
          <w:tcPr>
            <w:tcW w:w="4536" w:type="dxa"/>
            <w:shd w:val="clear" w:color="auto" w:fill="auto"/>
          </w:tcPr>
          <w:p w:rsidR="00F524BC" w:rsidRPr="00BA58C9" w:rsidRDefault="00F524BC" w:rsidP="00C75087">
            <w:pPr>
              <w:rPr>
                <w:sz w:val="20"/>
              </w:rPr>
            </w:pPr>
            <w:r w:rsidRPr="00BA58C9">
              <w:rPr>
                <w:sz w:val="20"/>
              </w:rPr>
              <w:t>- Students produce a model of the sliding filament mechanism, representing the actin, myosin, tropomyosin, ATP and calcium ions using modelling materials. They could then take time lapse photos of their model and put them together as a narrated film.</w:t>
            </w:r>
          </w:p>
        </w:tc>
        <w:tc>
          <w:tcPr>
            <w:tcW w:w="1701" w:type="dxa"/>
            <w:shd w:val="clear" w:color="auto" w:fill="auto"/>
          </w:tcPr>
          <w:p w:rsidR="00F524BC" w:rsidRPr="00BA58C9" w:rsidRDefault="00F524BC" w:rsidP="009A3999">
            <w:pPr>
              <w:rPr>
                <w:b/>
                <w:sz w:val="20"/>
                <w:szCs w:val="22"/>
              </w:rPr>
            </w:pPr>
          </w:p>
        </w:tc>
        <w:tc>
          <w:tcPr>
            <w:tcW w:w="3085" w:type="dxa"/>
            <w:shd w:val="clear" w:color="auto" w:fill="auto"/>
          </w:tcPr>
          <w:p w:rsidR="00F524BC" w:rsidRPr="00BA58C9" w:rsidRDefault="00F524BC" w:rsidP="009A3999">
            <w:pPr>
              <w:rPr>
                <w:sz w:val="20"/>
              </w:rPr>
            </w:pPr>
          </w:p>
        </w:tc>
      </w:tr>
    </w:tbl>
    <w:p w:rsidR="00EF3972" w:rsidRDefault="00EF3972" w:rsidP="00C75087">
      <w:pPr>
        <w:pStyle w:val="Heading4"/>
        <w:rPr>
          <w:rFonts w:ascii="Arial" w:hAnsi="Arial" w:cs="Arial"/>
        </w:rPr>
      </w:pPr>
    </w:p>
    <w:p w:rsidR="00EF3972" w:rsidRDefault="00EF3972" w:rsidP="00C75087">
      <w:pPr>
        <w:pStyle w:val="Heading4"/>
        <w:rPr>
          <w:rFonts w:ascii="Arial" w:hAnsi="Arial" w:cs="Arial"/>
        </w:rPr>
      </w:pPr>
    </w:p>
    <w:p w:rsidR="00BA58C9" w:rsidRDefault="00BA58C9">
      <w:pPr>
        <w:spacing w:line="240" w:lineRule="auto"/>
        <w:rPr>
          <w:rFonts w:eastAsiaTheme="majorEastAsia" w:cs="Arial"/>
          <w:b/>
          <w:bCs/>
          <w:iCs/>
        </w:rPr>
      </w:pPr>
      <w:r>
        <w:rPr>
          <w:rFonts w:cs="Arial"/>
        </w:rPr>
        <w:br w:type="page"/>
      </w:r>
    </w:p>
    <w:p w:rsidR="00C75087" w:rsidRPr="008E06CB" w:rsidRDefault="00C75087" w:rsidP="002F2E79">
      <w:pPr>
        <w:pStyle w:val="Heading4"/>
        <w:spacing w:after="120"/>
        <w:rPr>
          <w:rFonts w:ascii="Arial" w:hAnsi="Arial" w:cs="Arial"/>
        </w:rPr>
      </w:pPr>
      <w:r>
        <w:rPr>
          <w:rFonts w:ascii="Arial" w:hAnsi="Arial" w:cs="Arial"/>
        </w:rPr>
        <w:lastRenderedPageBreak/>
        <w:t>3.</w:t>
      </w:r>
      <w:r w:rsidR="00290AFF">
        <w:rPr>
          <w:rFonts w:ascii="Arial" w:hAnsi="Arial" w:cs="Arial"/>
        </w:rPr>
        <w:t>4</w:t>
      </w:r>
      <w:r>
        <w:rPr>
          <w:rFonts w:ascii="Arial" w:hAnsi="Arial" w:cs="Arial"/>
        </w:rPr>
        <w:t>.4.2 Muscles as effectors</w:t>
      </w:r>
    </w:p>
    <w:p w:rsidR="00C75087" w:rsidRDefault="00C75087" w:rsidP="00C75087">
      <w:pPr>
        <w:rPr>
          <w:rFonts w:cs="Arial"/>
          <w:b/>
          <w:bCs/>
          <w:szCs w:val="22"/>
        </w:rPr>
      </w:pPr>
      <w:proofErr w:type="gramStart"/>
      <w:r w:rsidRPr="008E06CB">
        <w:t xml:space="preserve">Prior knowledge </w:t>
      </w:r>
      <w:r w:rsidRPr="008E06CB">
        <w:rPr>
          <w:rFonts w:cs="Arial"/>
          <w:b/>
          <w:bCs/>
          <w:szCs w:val="22"/>
        </w:rPr>
        <w:t xml:space="preserve">– </w:t>
      </w:r>
      <w:r w:rsidRPr="00C75087">
        <w:rPr>
          <w:rFonts w:cs="Arial"/>
          <w:bCs/>
          <w:szCs w:val="22"/>
        </w:rPr>
        <w:t>Nothing explicitly relevant</w:t>
      </w:r>
      <w:r w:rsidRPr="008E06CB">
        <w:rPr>
          <w:rFonts w:cs="Arial"/>
          <w:b/>
          <w:bCs/>
          <w:szCs w:val="22"/>
        </w:rPr>
        <w:t>.</w:t>
      </w:r>
      <w:proofErr w:type="gramEnd"/>
    </w:p>
    <w:p w:rsidR="007607E7" w:rsidRDefault="007607E7" w:rsidP="00C75087">
      <w:pPr>
        <w:rPr>
          <w:rFonts w:cs="Arial"/>
          <w:b/>
          <w:bCs/>
          <w:szCs w:val="22"/>
        </w:rPr>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850"/>
        <w:gridCol w:w="2410"/>
        <w:gridCol w:w="4712"/>
        <w:gridCol w:w="1842"/>
        <w:gridCol w:w="2660"/>
      </w:tblGrid>
      <w:tr w:rsidR="007607E7" w:rsidRPr="008E06CB" w:rsidTr="007607E7">
        <w:tc>
          <w:tcPr>
            <w:tcW w:w="2093" w:type="dxa"/>
            <w:tcBorders>
              <w:top w:val="nil"/>
            </w:tcBorders>
            <w:shd w:val="clear" w:color="auto" w:fill="001F3E"/>
          </w:tcPr>
          <w:p w:rsidR="007607E7" w:rsidRPr="008E06CB" w:rsidRDefault="007607E7" w:rsidP="009A3999">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1F3E"/>
          </w:tcPr>
          <w:p w:rsidR="007607E7" w:rsidRPr="008E06CB" w:rsidRDefault="007607E7" w:rsidP="009A3999">
            <w:pPr>
              <w:spacing w:line="240" w:lineRule="auto"/>
              <w:rPr>
                <w:b/>
              </w:rPr>
            </w:pPr>
            <w:r w:rsidRPr="008E06CB">
              <w:rPr>
                <w:b/>
              </w:rPr>
              <w:t>Time taken</w:t>
            </w:r>
          </w:p>
        </w:tc>
        <w:tc>
          <w:tcPr>
            <w:tcW w:w="2410" w:type="dxa"/>
            <w:tcBorders>
              <w:top w:val="nil"/>
            </w:tcBorders>
            <w:shd w:val="clear" w:color="auto" w:fill="001F3E"/>
          </w:tcPr>
          <w:p w:rsidR="007607E7" w:rsidRPr="008E06CB" w:rsidRDefault="007607E7" w:rsidP="009A3999">
            <w:pPr>
              <w:spacing w:line="240" w:lineRule="auto"/>
              <w:rPr>
                <w:b/>
              </w:rPr>
            </w:pPr>
            <w:r w:rsidRPr="008E06CB">
              <w:rPr>
                <w:b/>
              </w:rPr>
              <w:t>Learning Outcome</w:t>
            </w:r>
          </w:p>
        </w:tc>
        <w:tc>
          <w:tcPr>
            <w:tcW w:w="4712" w:type="dxa"/>
            <w:tcBorders>
              <w:top w:val="nil"/>
            </w:tcBorders>
            <w:shd w:val="clear" w:color="auto" w:fill="001F3E"/>
          </w:tcPr>
          <w:p w:rsidR="007607E7" w:rsidRPr="008E06CB" w:rsidRDefault="007607E7" w:rsidP="009A3999">
            <w:pPr>
              <w:spacing w:line="240" w:lineRule="auto"/>
              <w:rPr>
                <w:b/>
              </w:rPr>
            </w:pPr>
            <w:r w:rsidRPr="008E06CB">
              <w:rPr>
                <w:b/>
              </w:rPr>
              <w:t>Learning activity with opportunity to develop skills</w:t>
            </w:r>
          </w:p>
        </w:tc>
        <w:tc>
          <w:tcPr>
            <w:tcW w:w="1842" w:type="dxa"/>
            <w:tcBorders>
              <w:top w:val="nil"/>
            </w:tcBorders>
            <w:shd w:val="clear" w:color="auto" w:fill="001F3E"/>
          </w:tcPr>
          <w:p w:rsidR="007607E7" w:rsidRPr="008E06CB" w:rsidRDefault="007607E7" w:rsidP="009A3999">
            <w:pPr>
              <w:spacing w:line="240" w:lineRule="auto"/>
              <w:rPr>
                <w:b/>
              </w:rPr>
            </w:pPr>
            <w:r w:rsidRPr="008E06CB">
              <w:rPr>
                <w:b/>
              </w:rPr>
              <w:t>Assessment opportunities</w:t>
            </w:r>
          </w:p>
        </w:tc>
        <w:tc>
          <w:tcPr>
            <w:tcW w:w="2660" w:type="dxa"/>
            <w:tcBorders>
              <w:top w:val="nil"/>
            </w:tcBorders>
            <w:shd w:val="clear" w:color="auto" w:fill="001F3E"/>
          </w:tcPr>
          <w:p w:rsidR="007607E7" w:rsidRPr="008E06CB" w:rsidRDefault="007607E7" w:rsidP="009A3999">
            <w:pPr>
              <w:spacing w:line="240" w:lineRule="auto"/>
              <w:rPr>
                <w:b/>
              </w:rPr>
            </w:pPr>
            <w:r w:rsidRPr="008E06CB">
              <w:rPr>
                <w:b/>
              </w:rPr>
              <w:t>Resources</w:t>
            </w:r>
          </w:p>
        </w:tc>
      </w:tr>
      <w:tr w:rsidR="007607E7" w:rsidRPr="00BA58C9" w:rsidTr="00417D44">
        <w:tc>
          <w:tcPr>
            <w:tcW w:w="2093" w:type="dxa"/>
            <w:shd w:val="clear" w:color="auto" w:fill="auto"/>
          </w:tcPr>
          <w:p w:rsidR="007607E7" w:rsidRPr="00BA58C9" w:rsidRDefault="007607E7" w:rsidP="009A3999">
            <w:pPr>
              <w:autoSpaceDE w:val="0"/>
              <w:autoSpaceDN w:val="0"/>
              <w:adjustRightInd w:val="0"/>
              <w:spacing w:line="240" w:lineRule="auto"/>
              <w:rPr>
                <w:rFonts w:cs="Arial"/>
                <w:sz w:val="20"/>
                <w:szCs w:val="22"/>
              </w:rPr>
            </w:pPr>
            <w:r w:rsidRPr="00BA58C9">
              <w:rPr>
                <w:rFonts w:cs="Arial"/>
                <w:sz w:val="20"/>
                <w:szCs w:val="22"/>
              </w:rPr>
              <w:t>The roles of ATP and phosphocreatine in providing the energy supply during muscle contraction.</w:t>
            </w:r>
          </w:p>
        </w:tc>
        <w:tc>
          <w:tcPr>
            <w:tcW w:w="850" w:type="dxa"/>
            <w:shd w:val="clear" w:color="auto" w:fill="auto"/>
          </w:tcPr>
          <w:p w:rsidR="007607E7" w:rsidRPr="00BA58C9" w:rsidRDefault="007607E7" w:rsidP="009A3999">
            <w:pPr>
              <w:rPr>
                <w:sz w:val="20"/>
              </w:rPr>
            </w:pPr>
            <w:r w:rsidRPr="00BA58C9">
              <w:rPr>
                <w:sz w:val="20"/>
              </w:rPr>
              <w:t>0.2 weeks</w:t>
            </w:r>
          </w:p>
        </w:tc>
        <w:tc>
          <w:tcPr>
            <w:tcW w:w="2410" w:type="dxa"/>
            <w:shd w:val="clear" w:color="auto" w:fill="auto"/>
          </w:tcPr>
          <w:p w:rsidR="007607E7" w:rsidRPr="00BA58C9" w:rsidRDefault="007607E7"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role of ATP and phosphocreatine in some muscle fibres.</w:t>
            </w:r>
          </w:p>
          <w:p w:rsidR="007607E7" w:rsidRPr="00BA58C9" w:rsidRDefault="007607E7" w:rsidP="009A3999">
            <w:pPr>
              <w:rPr>
                <w:sz w:val="20"/>
              </w:rPr>
            </w:pPr>
          </w:p>
        </w:tc>
        <w:tc>
          <w:tcPr>
            <w:tcW w:w="4712" w:type="dxa"/>
            <w:shd w:val="clear" w:color="auto" w:fill="auto"/>
          </w:tcPr>
          <w:p w:rsidR="007607E7" w:rsidRPr="00BA58C9" w:rsidRDefault="007607E7" w:rsidP="002F2E79">
            <w:pPr>
              <w:spacing w:after="120"/>
              <w:rPr>
                <w:b/>
                <w:sz w:val="20"/>
              </w:rPr>
            </w:pPr>
            <w:r w:rsidRPr="00BA58C9">
              <w:rPr>
                <w:b/>
                <w:sz w:val="20"/>
              </w:rPr>
              <w:t>Learning activities:</w:t>
            </w:r>
          </w:p>
          <w:p w:rsidR="00417D44" w:rsidRPr="00BA58C9" w:rsidRDefault="00417D44" w:rsidP="009A3999">
            <w:pPr>
              <w:rPr>
                <w:sz w:val="20"/>
              </w:rPr>
            </w:pPr>
            <w:r w:rsidRPr="00BA58C9">
              <w:rPr>
                <w:sz w:val="20"/>
              </w:rPr>
              <w:t>- Questioning to recap the process of myofibril contraction. Emphasise the role of ATP.</w:t>
            </w:r>
          </w:p>
          <w:p w:rsidR="007607E7" w:rsidRPr="00BA58C9" w:rsidRDefault="007607E7" w:rsidP="009A3999">
            <w:pPr>
              <w:rPr>
                <w:sz w:val="20"/>
              </w:rPr>
            </w:pPr>
            <w:r w:rsidRPr="00BA58C9">
              <w:rPr>
                <w:sz w:val="20"/>
              </w:rPr>
              <w:t>- Teacher explanation of the role of phosphocreatine in regenerating ATP in some muscle fibres.</w:t>
            </w:r>
          </w:p>
          <w:p w:rsidR="007607E7" w:rsidRPr="00BA58C9" w:rsidRDefault="007607E7" w:rsidP="009A3999">
            <w:pPr>
              <w:rPr>
                <w:sz w:val="20"/>
              </w:rPr>
            </w:pPr>
            <w:r w:rsidRPr="00BA58C9">
              <w:rPr>
                <w:sz w:val="20"/>
              </w:rPr>
              <w:t xml:space="preserve">- </w:t>
            </w:r>
            <w:r w:rsidR="002F2E79">
              <w:rPr>
                <w:sz w:val="20"/>
              </w:rPr>
              <w:t>Past e</w:t>
            </w:r>
            <w:r w:rsidRPr="00BA58C9">
              <w:rPr>
                <w:sz w:val="20"/>
              </w:rPr>
              <w:t>xam questions.</w:t>
            </w:r>
          </w:p>
          <w:p w:rsidR="007607E7" w:rsidRPr="00BA58C9" w:rsidRDefault="007607E7" w:rsidP="009A3999">
            <w:pPr>
              <w:rPr>
                <w:sz w:val="20"/>
              </w:rPr>
            </w:pPr>
          </w:p>
          <w:p w:rsidR="007607E7" w:rsidRPr="00BA58C9" w:rsidRDefault="007607E7" w:rsidP="009A3999">
            <w:pPr>
              <w:rPr>
                <w:b/>
                <w:sz w:val="20"/>
              </w:rPr>
            </w:pPr>
            <w:r w:rsidRPr="00BA58C9">
              <w:rPr>
                <w:b/>
                <w:sz w:val="20"/>
              </w:rPr>
              <w:t>Skills developed by learning activities:</w:t>
            </w:r>
          </w:p>
          <w:p w:rsidR="007607E7" w:rsidRPr="00BA58C9" w:rsidRDefault="007607E7" w:rsidP="009A3999">
            <w:pPr>
              <w:autoSpaceDE w:val="0"/>
              <w:autoSpaceDN w:val="0"/>
              <w:adjustRightInd w:val="0"/>
              <w:spacing w:line="240" w:lineRule="auto"/>
              <w:rPr>
                <w:rFonts w:cs="Arial"/>
                <w:bCs/>
                <w:sz w:val="20"/>
                <w:szCs w:val="22"/>
              </w:rPr>
            </w:pPr>
            <w:r w:rsidRPr="00BA58C9">
              <w:rPr>
                <w:rFonts w:cs="Arial"/>
                <w:b/>
                <w:bCs/>
                <w:sz w:val="20"/>
                <w:szCs w:val="22"/>
              </w:rPr>
              <w:t>AO1 –</w:t>
            </w:r>
            <w:r w:rsidRPr="00BA58C9">
              <w:rPr>
                <w:rFonts w:cs="Arial"/>
                <w:bCs/>
                <w:sz w:val="20"/>
                <w:szCs w:val="22"/>
              </w:rPr>
              <w:t xml:space="preserve">Development of knowledge and understanding of the </w:t>
            </w:r>
            <w:r w:rsidR="00895973" w:rsidRPr="00BA58C9">
              <w:rPr>
                <w:rFonts w:cs="Arial"/>
                <w:bCs/>
                <w:sz w:val="20"/>
                <w:szCs w:val="22"/>
              </w:rPr>
              <w:t>role of ATP and phosphocreatine during muscle contraction.</w:t>
            </w:r>
          </w:p>
          <w:p w:rsidR="007607E7" w:rsidRPr="00BA58C9" w:rsidRDefault="007607E7" w:rsidP="009A3999">
            <w:pPr>
              <w:autoSpaceDE w:val="0"/>
              <w:autoSpaceDN w:val="0"/>
              <w:adjustRightInd w:val="0"/>
              <w:spacing w:line="240" w:lineRule="auto"/>
              <w:rPr>
                <w:rFonts w:cs="Arial"/>
                <w:bCs/>
                <w:sz w:val="20"/>
                <w:szCs w:val="22"/>
              </w:rPr>
            </w:pPr>
          </w:p>
        </w:tc>
        <w:tc>
          <w:tcPr>
            <w:tcW w:w="1842" w:type="dxa"/>
            <w:shd w:val="clear" w:color="auto" w:fill="auto"/>
          </w:tcPr>
          <w:p w:rsidR="007607E7" w:rsidRPr="00BA58C9" w:rsidRDefault="007607E7" w:rsidP="002F2E79">
            <w:pPr>
              <w:spacing w:after="120"/>
              <w:rPr>
                <w:b/>
                <w:sz w:val="20"/>
                <w:szCs w:val="22"/>
              </w:rPr>
            </w:pPr>
            <w:r w:rsidRPr="00BA58C9">
              <w:rPr>
                <w:b/>
                <w:sz w:val="20"/>
                <w:szCs w:val="22"/>
              </w:rPr>
              <w:t xml:space="preserve">Past exam paper material: </w:t>
            </w:r>
          </w:p>
          <w:p w:rsidR="00750BAA" w:rsidRPr="00BA58C9" w:rsidRDefault="00750BAA" w:rsidP="00750BAA">
            <w:pPr>
              <w:rPr>
                <w:sz w:val="20"/>
                <w:szCs w:val="22"/>
              </w:rPr>
            </w:pPr>
            <w:r w:rsidRPr="00BA58C9">
              <w:rPr>
                <w:sz w:val="20"/>
                <w:szCs w:val="22"/>
              </w:rPr>
              <w:t>BIOL5 – June 12 Q2c;</w:t>
            </w:r>
          </w:p>
          <w:p w:rsidR="007607E7" w:rsidRPr="00BA58C9" w:rsidRDefault="00895973" w:rsidP="009A3999">
            <w:pPr>
              <w:rPr>
                <w:sz w:val="20"/>
                <w:szCs w:val="22"/>
              </w:rPr>
            </w:pPr>
            <w:r w:rsidRPr="00BA58C9">
              <w:rPr>
                <w:sz w:val="20"/>
                <w:szCs w:val="22"/>
              </w:rPr>
              <w:t>BIOL5 – June 14 Q6a-b.</w:t>
            </w:r>
          </w:p>
          <w:p w:rsidR="007E6CEA" w:rsidRPr="00BA58C9" w:rsidRDefault="007E6CEA" w:rsidP="007E6CEA">
            <w:pPr>
              <w:rPr>
                <w:sz w:val="20"/>
              </w:rPr>
            </w:pPr>
            <w:r w:rsidRPr="00BA58C9">
              <w:rPr>
                <w:sz w:val="20"/>
              </w:rPr>
              <w:t>HBIO2 – Jan 12 Q8b;</w:t>
            </w:r>
          </w:p>
          <w:p w:rsidR="00911385" w:rsidRPr="00BA58C9" w:rsidRDefault="00911385" w:rsidP="00911385">
            <w:pPr>
              <w:rPr>
                <w:sz w:val="20"/>
                <w:szCs w:val="22"/>
              </w:rPr>
            </w:pPr>
            <w:r w:rsidRPr="00BA58C9">
              <w:rPr>
                <w:sz w:val="20"/>
              </w:rPr>
              <w:t xml:space="preserve">HBIO2 June </w:t>
            </w:r>
            <w:r w:rsidR="002F2E79">
              <w:rPr>
                <w:sz w:val="20"/>
              </w:rPr>
              <w:t xml:space="preserve">09 </w:t>
            </w:r>
            <w:r w:rsidRPr="00BA58C9">
              <w:rPr>
                <w:sz w:val="20"/>
              </w:rPr>
              <w:t>Q6b;</w:t>
            </w:r>
          </w:p>
          <w:p w:rsidR="007E6CEA" w:rsidRPr="00BA58C9" w:rsidRDefault="007E6CEA" w:rsidP="009A3999">
            <w:pPr>
              <w:rPr>
                <w:sz w:val="20"/>
                <w:szCs w:val="22"/>
              </w:rPr>
            </w:pPr>
          </w:p>
          <w:p w:rsidR="007607E7" w:rsidRPr="00BA58C9" w:rsidRDefault="007607E7" w:rsidP="00895973">
            <w:pPr>
              <w:rPr>
                <w:sz w:val="20"/>
              </w:rPr>
            </w:pPr>
          </w:p>
        </w:tc>
        <w:tc>
          <w:tcPr>
            <w:tcW w:w="2660" w:type="dxa"/>
            <w:shd w:val="clear" w:color="auto" w:fill="auto"/>
          </w:tcPr>
          <w:p w:rsidR="007607E7" w:rsidRPr="00BA58C9" w:rsidRDefault="007607E7" w:rsidP="009A3999">
            <w:pPr>
              <w:rPr>
                <w:b/>
                <w:sz w:val="20"/>
                <w:szCs w:val="22"/>
              </w:rPr>
            </w:pPr>
            <w:r w:rsidRPr="00BA58C9">
              <w:rPr>
                <w:b/>
                <w:sz w:val="20"/>
                <w:szCs w:val="22"/>
              </w:rPr>
              <w:t>Rich questions:</w:t>
            </w:r>
          </w:p>
          <w:p w:rsidR="007607E7" w:rsidRPr="00BA58C9" w:rsidRDefault="007607E7" w:rsidP="007607E7">
            <w:pPr>
              <w:rPr>
                <w:sz w:val="20"/>
                <w:szCs w:val="22"/>
              </w:rPr>
            </w:pPr>
            <w:r w:rsidRPr="00BA58C9">
              <w:rPr>
                <w:sz w:val="20"/>
                <w:szCs w:val="22"/>
              </w:rPr>
              <w:t>- Explain the roles of phosphocreatine and ATP in muscle contraction.</w:t>
            </w:r>
          </w:p>
          <w:p w:rsidR="00BC44FE" w:rsidRPr="00BA58C9" w:rsidRDefault="00BC44FE" w:rsidP="007607E7">
            <w:pPr>
              <w:rPr>
                <w:sz w:val="20"/>
                <w:szCs w:val="22"/>
              </w:rPr>
            </w:pPr>
            <w:r w:rsidRPr="00BA58C9">
              <w:rPr>
                <w:sz w:val="20"/>
                <w:szCs w:val="22"/>
              </w:rPr>
              <w:t>- How does phosphocreatine supply energy to the muscle?</w:t>
            </w:r>
          </w:p>
          <w:p w:rsidR="00BC44FE" w:rsidRPr="00BA58C9" w:rsidRDefault="00BC44FE" w:rsidP="007607E7">
            <w:pPr>
              <w:rPr>
                <w:sz w:val="20"/>
                <w:szCs w:val="22"/>
              </w:rPr>
            </w:pPr>
            <w:r w:rsidRPr="00BA58C9">
              <w:rPr>
                <w:sz w:val="20"/>
                <w:szCs w:val="22"/>
              </w:rPr>
              <w:t xml:space="preserve">- Under what circumstances would phosphocreatine </w:t>
            </w:r>
            <w:proofErr w:type="gramStart"/>
            <w:r w:rsidRPr="00BA58C9">
              <w:rPr>
                <w:sz w:val="20"/>
                <w:szCs w:val="22"/>
              </w:rPr>
              <w:t>be</w:t>
            </w:r>
            <w:proofErr w:type="gramEnd"/>
            <w:r w:rsidRPr="00BA58C9">
              <w:rPr>
                <w:sz w:val="20"/>
                <w:szCs w:val="22"/>
              </w:rPr>
              <w:t xml:space="preserve"> used by the body</w:t>
            </w:r>
            <w:r w:rsidR="00417D44" w:rsidRPr="00BA58C9">
              <w:rPr>
                <w:sz w:val="20"/>
                <w:szCs w:val="22"/>
              </w:rPr>
              <w:t>?</w:t>
            </w:r>
          </w:p>
          <w:p w:rsidR="00417D44" w:rsidRPr="00BA58C9" w:rsidRDefault="00417D44" w:rsidP="007607E7">
            <w:pPr>
              <w:rPr>
                <w:sz w:val="20"/>
                <w:szCs w:val="22"/>
              </w:rPr>
            </w:pPr>
            <w:r w:rsidRPr="00BA58C9">
              <w:rPr>
                <w:sz w:val="20"/>
                <w:szCs w:val="22"/>
              </w:rPr>
              <w:t>- How is phosphocreatine replenished?</w:t>
            </w:r>
          </w:p>
          <w:p w:rsidR="00417D44" w:rsidRPr="00BA58C9" w:rsidRDefault="00417D44" w:rsidP="007607E7">
            <w:pPr>
              <w:rPr>
                <w:rFonts w:cs="Arial"/>
                <w:sz w:val="20"/>
                <w:szCs w:val="22"/>
              </w:rPr>
            </w:pPr>
          </w:p>
        </w:tc>
      </w:tr>
    </w:tbl>
    <w:p w:rsidR="007607E7" w:rsidRDefault="007607E7" w:rsidP="00C75087">
      <w:pPr>
        <w:rPr>
          <w:rFonts w:cs="Arial"/>
          <w:b/>
          <w:bCs/>
          <w:szCs w:val="22"/>
        </w:rPr>
      </w:pPr>
    </w:p>
    <w:p w:rsidR="00C75087" w:rsidRPr="008E06CB" w:rsidRDefault="00C75087" w:rsidP="00C75087"/>
    <w:p w:rsidR="007607E7" w:rsidRDefault="007607E7">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701"/>
        <w:gridCol w:w="2693"/>
      </w:tblGrid>
      <w:tr w:rsidR="00C75087" w:rsidRPr="008E06CB" w:rsidTr="00C75087">
        <w:tc>
          <w:tcPr>
            <w:tcW w:w="2093" w:type="dxa"/>
            <w:tcBorders>
              <w:top w:val="nil"/>
            </w:tcBorders>
            <w:shd w:val="clear" w:color="auto" w:fill="001F3E"/>
          </w:tcPr>
          <w:p w:rsidR="00C75087" w:rsidRPr="008E06CB" w:rsidRDefault="00C75087" w:rsidP="009A3999">
            <w:pPr>
              <w:spacing w:line="240" w:lineRule="auto"/>
              <w:rPr>
                <w:b/>
              </w:rPr>
            </w:pPr>
            <w:r w:rsidRPr="008E06CB">
              <w:lastRenderedPageBreak/>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C75087" w:rsidRPr="008E06CB" w:rsidRDefault="00C75087" w:rsidP="009A3999">
            <w:pPr>
              <w:spacing w:line="240" w:lineRule="auto"/>
              <w:rPr>
                <w:b/>
              </w:rPr>
            </w:pPr>
            <w:r w:rsidRPr="008E06CB">
              <w:rPr>
                <w:b/>
              </w:rPr>
              <w:t>Time taken</w:t>
            </w:r>
          </w:p>
        </w:tc>
        <w:tc>
          <w:tcPr>
            <w:tcW w:w="2552" w:type="dxa"/>
            <w:tcBorders>
              <w:top w:val="nil"/>
            </w:tcBorders>
            <w:shd w:val="clear" w:color="auto" w:fill="001F3E"/>
          </w:tcPr>
          <w:p w:rsidR="00C75087" w:rsidRPr="008E06CB" w:rsidRDefault="00C75087" w:rsidP="009A3999">
            <w:pPr>
              <w:spacing w:line="240" w:lineRule="auto"/>
              <w:rPr>
                <w:b/>
              </w:rPr>
            </w:pPr>
            <w:r w:rsidRPr="008E06CB">
              <w:rPr>
                <w:b/>
              </w:rPr>
              <w:t>Learning Outcome</w:t>
            </w:r>
          </w:p>
        </w:tc>
        <w:tc>
          <w:tcPr>
            <w:tcW w:w="4536" w:type="dxa"/>
            <w:tcBorders>
              <w:top w:val="nil"/>
            </w:tcBorders>
            <w:shd w:val="clear" w:color="auto" w:fill="001F3E"/>
          </w:tcPr>
          <w:p w:rsidR="00C75087" w:rsidRPr="008E06CB" w:rsidRDefault="00C75087" w:rsidP="009A3999">
            <w:pPr>
              <w:spacing w:line="240" w:lineRule="auto"/>
              <w:rPr>
                <w:b/>
              </w:rPr>
            </w:pPr>
            <w:r w:rsidRPr="008E06CB">
              <w:rPr>
                <w:b/>
              </w:rPr>
              <w:t>Learning activity with opportunity to develop skills</w:t>
            </w:r>
          </w:p>
        </w:tc>
        <w:tc>
          <w:tcPr>
            <w:tcW w:w="1701" w:type="dxa"/>
            <w:tcBorders>
              <w:top w:val="nil"/>
            </w:tcBorders>
            <w:shd w:val="clear" w:color="auto" w:fill="001F3E"/>
          </w:tcPr>
          <w:p w:rsidR="00C75087" w:rsidRPr="008E06CB" w:rsidRDefault="00C75087" w:rsidP="009A3999">
            <w:pPr>
              <w:spacing w:line="240" w:lineRule="auto"/>
              <w:rPr>
                <w:b/>
              </w:rPr>
            </w:pPr>
            <w:r w:rsidRPr="008E06CB">
              <w:rPr>
                <w:b/>
              </w:rPr>
              <w:t>Assessment opportunities</w:t>
            </w:r>
          </w:p>
        </w:tc>
        <w:tc>
          <w:tcPr>
            <w:tcW w:w="2693" w:type="dxa"/>
            <w:tcBorders>
              <w:top w:val="nil"/>
            </w:tcBorders>
            <w:shd w:val="clear" w:color="auto" w:fill="001F3E"/>
          </w:tcPr>
          <w:p w:rsidR="00C75087" w:rsidRPr="008E06CB" w:rsidRDefault="00C75087" w:rsidP="009A3999">
            <w:pPr>
              <w:spacing w:line="240" w:lineRule="auto"/>
              <w:rPr>
                <w:b/>
              </w:rPr>
            </w:pPr>
            <w:r w:rsidRPr="008E06CB">
              <w:rPr>
                <w:b/>
              </w:rPr>
              <w:t>Resources</w:t>
            </w:r>
          </w:p>
        </w:tc>
      </w:tr>
      <w:tr w:rsidR="00C75087" w:rsidRPr="00BA58C9" w:rsidTr="009A3999">
        <w:tc>
          <w:tcPr>
            <w:tcW w:w="2093" w:type="dxa"/>
            <w:shd w:val="clear" w:color="auto" w:fill="auto"/>
          </w:tcPr>
          <w:p w:rsidR="00C75087" w:rsidRPr="00BA58C9" w:rsidRDefault="00C75087" w:rsidP="009A3999">
            <w:pPr>
              <w:autoSpaceDE w:val="0"/>
              <w:autoSpaceDN w:val="0"/>
              <w:adjustRightInd w:val="0"/>
              <w:spacing w:line="240" w:lineRule="auto"/>
              <w:rPr>
                <w:rFonts w:cs="Arial"/>
                <w:sz w:val="20"/>
                <w:szCs w:val="22"/>
              </w:rPr>
            </w:pPr>
            <w:r w:rsidRPr="00BA58C9">
              <w:rPr>
                <w:rFonts w:cs="Arial"/>
                <w:sz w:val="20"/>
                <w:szCs w:val="22"/>
              </w:rPr>
              <w:t>Muscles act in antagonistic pairs against an incompressible</w:t>
            </w:r>
          </w:p>
          <w:p w:rsidR="00C75087" w:rsidRPr="00BA58C9" w:rsidRDefault="00C75087" w:rsidP="009A3999">
            <w:pPr>
              <w:autoSpaceDE w:val="0"/>
              <w:autoSpaceDN w:val="0"/>
              <w:adjustRightInd w:val="0"/>
              <w:spacing w:line="240" w:lineRule="auto"/>
              <w:rPr>
                <w:rFonts w:cs="Arial"/>
                <w:sz w:val="20"/>
                <w:szCs w:val="22"/>
              </w:rPr>
            </w:pPr>
            <w:proofErr w:type="gramStart"/>
            <w:r w:rsidRPr="00BA58C9">
              <w:rPr>
                <w:rFonts w:cs="Arial"/>
                <w:sz w:val="20"/>
                <w:szCs w:val="22"/>
              </w:rPr>
              <w:t>skeleton</w:t>
            </w:r>
            <w:proofErr w:type="gramEnd"/>
            <w:r w:rsidRPr="00BA58C9">
              <w:rPr>
                <w:rFonts w:cs="Arial"/>
                <w:sz w:val="20"/>
                <w:szCs w:val="22"/>
              </w:rPr>
              <w:t>.</w:t>
            </w:r>
          </w:p>
        </w:tc>
        <w:tc>
          <w:tcPr>
            <w:tcW w:w="992" w:type="dxa"/>
            <w:shd w:val="clear" w:color="auto" w:fill="auto"/>
          </w:tcPr>
          <w:p w:rsidR="00C75087" w:rsidRPr="00BA58C9" w:rsidRDefault="00C75087" w:rsidP="009A3999">
            <w:pPr>
              <w:rPr>
                <w:sz w:val="20"/>
              </w:rPr>
            </w:pPr>
            <w:r w:rsidRPr="00BA58C9">
              <w:rPr>
                <w:sz w:val="20"/>
              </w:rPr>
              <w:t>0.2 weeks</w:t>
            </w:r>
          </w:p>
        </w:tc>
        <w:tc>
          <w:tcPr>
            <w:tcW w:w="2552" w:type="dxa"/>
            <w:shd w:val="clear" w:color="auto" w:fill="auto"/>
          </w:tcPr>
          <w:p w:rsidR="00C75087" w:rsidRPr="00BA58C9" w:rsidRDefault="00C75087"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describe the three types of muscle in the body.</w:t>
            </w:r>
          </w:p>
          <w:p w:rsidR="00C75087" w:rsidRPr="00BA58C9" w:rsidRDefault="00C75087" w:rsidP="009A3999">
            <w:pPr>
              <w:rPr>
                <w:rFonts w:cs="Arial"/>
                <w:sz w:val="20"/>
                <w:szCs w:val="22"/>
              </w:rPr>
            </w:pPr>
          </w:p>
          <w:p w:rsidR="00C75087" w:rsidRPr="00BA58C9" w:rsidRDefault="00C75087"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role of skeletal muscle, linked to the role of tendons and joints.</w:t>
            </w:r>
          </w:p>
          <w:p w:rsidR="00C75087" w:rsidRPr="00BA58C9" w:rsidRDefault="00C75087" w:rsidP="009A3999">
            <w:pPr>
              <w:rPr>
                <w:rFonts w:cs="Arial"/>
                <w:sz w:val="20"/>
                <w:szCs w:val="22"/>
              </w:rPr>
            </w:pPr>
          </w:p>
          <w:p w:rsidR="00C75087" w:rsidRPr="00BA58C9" w:rsidRDefault="00C75087"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why muscles which move bones that form part of a joint, work as antagonistic pairs.</w:t>
            </w:r>
          </w:p>
          <w:p w:rsidR="00C75087" w:rsidRPr="00BA58C9" w:rsidRDefault="00C75087" w:rsidP="009A3999">
            <w:pPr>
              <w:rPr>
                <w:rFonts w:cs="Arial"/>
                <w:sz w:val="20"/>
                <w:szCs w:val="22"/>
              </w:rPr>
            </w:pPr>
          </w:p>
          <w:p w:rsidR="00C75087" w:rsidRPr="00BA58C9" w:rsidRDefault="00C75087"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describe some common antagonistic pairs in the body.</w:t>
            </w:r>
          </w:p>
          <w:p w:rsidR="00C75087" w:rsidRPr="00BA58C9" w:rsidRDefault="00C75087" w:rsidP="009A3999">
            <w:pPr>
              <w:rPr>
                <w:sz w:val="20"/>
              </w:rPr>
            </w:pPr>
          </w:p>
        </w:tc>
        <w:tc>
          <w:tcPr>
            <w:tcW w:w="4536" w:type="dxa"/>
            <w:shd w:val="clear" w:color="auto" w:fill="auto"/>
          </w:tcPr>
          <w:p w:rsidR="00C75087" w:rsidRPr="00BA58C9" w:rsidRDefault="00C75087" w:rsidP="001E53B1">
            <w:pPr>
              <w:spacing w:after="120"/>
              <w:rPr>
                <w:b/>
                <w:sz w:val="20"/>
              </w:rPr>
            </w:pPr>
            <w:r w:rsidRPr="00BA58C9">
              <w:rPr>
                <w:b/>
                <w:sz w:val="20"/>
              </w:rPr>
              <w:t>Learning activities:</w:t>
            </w:r>
          </w:p>
          <w:p w:rsidR="00C75087" w:rsidRPr="00BA58C9" w:rsidRDefault="00C75087" w:rsidP="009A3999">
            <w:pPr>
              <w:rPr>
                <w:b/>
                <w:sz w:val="20"/>
              </w:rPr>
            </w:pPr>
            <w:r w:rsidRPr="00BA58C9">
              <w:rPr>
                <w:sz w:val="20"/>
              </w:rPr>
              <w:t>- Teacher introduction to skeletal muscle in terms of it moving bones as part of a joint. Emphasise that this is related to muscle contraction which pulls the bones.</w:t>
            </w:r>
          </w:p>
          <w:p w:rsidR="00C75087" w:rsidRPr="00BA58C9" w:rsidRDefault="00C75087" w:rsidP="009A3999">
            <w:pPr>
              <w:rPr>
                <w:sz w:val="20"/>
              </w:rPr>
            </w:pPr>
            <w:r w:rsidRPr="00BA58C9">
              <w:rPr>
                <w:sz w:val="20"/>
              </w:rPr>
              <w:t xml:space="preserve">- Students could produce working models of the arm, using balloons or elastic bands to represent the biceps and triceps. They could investigate what each one does as the arm raises or lowers. </w:t>
            </w:r>
          </w:p>
          <w:p w:rsidR="00C75087" w:rsidRPr="00BA58C9" w:rsidRDefault="00C75087" w:rsidP="009A3999">
            <w:pPr>
              <w:rPr>
                <w:sz w:val="20"/>
              </w:rPr>
            </w:pPr>
            <w:r w:rsidRPr="00BA58C9">
              <w:rPr>
                <w:sz w:val="20"/>
              </w:rPr>
              <w:t>- Demonstration of antagonistic pairs by using forceps to pull on tendons in a dissected chicken leg (the pull of the forceps representing the muscle contraction).</w:t>
            </w:r>
          </w:p>
          <w:p w:rsidR="00C75087" w:rsidRPr="00BA58C9" w:rsidRDefault="00C75087" w:rsidP="009A3999">
            <w:pPr>
              <w:rPr>
                <w:sz w:val="20"/>
              </w:rPr>
            </w:pPr>
            <w:r w:rsidRPr="00BA58C9">
              <w:rPr>
                <w:sz w:val="20"/>
              </w:rPr>
              <w:t>- Teacher explanation of why muscles work as antagonistic pairs</w:t>
            </w:r>
          </w:p>
          <w:p w:rsidR="00C75087" w:rsidRPr="00BA58C9" w:rsidRDefault="00C75087" w:rsidP="009A3999">
            <w:pPr>
              <w:rPr>
                <w:sz w:val="20"/>
              </w:rPr>
            </w:pPr>
            <w:r w:rsidRPr="00BA58C9">
              <w:rPr>
                <w:sz w:val="20"/>
              </w:rPr>
              <w:t xml:space="preserve">- </w:t>
            </w:r>
            <w:r w:rsidR="001E53B1">
              <w:rPr>
                <w:sz w:val="20"/>
              </w:rPr>
              <w:t>Past e</w:t>
            </w:r>
            <w:r w:rsidRPr="00BA58C9">
              <w:rPr>
                <w:sz w:val="20"/>
              </w:rPr>
              <w:t>xam question.</w:t>
            </w:r>
          </w:p>
          <w:p w:rsidR="00C75087" w:rsidRPr="00BA58C9" w:rsidRDefault="00C75087" w:rsidP="009A3999">
            <w:pPr>
              <w:rPr>
                <w:sz w:val="20"/>
              </w:rPr>
            </w:pPr>
          </w:p>
          <w:p w:rsidR="00C75087" w:rsidRPr="00BA58C9" w:rsidRDefault="00C75087" w:rsidP="009A3999">
            <w:pPr>
              <w:rPr>
                <w:b/>
                <w:sz w:val="20"/>
              </w:rPr>
            </w:pPr>
            <w:r w:rsidRPr="00BA58C9">
              <w:rPr>
                <w:b/>
                <w:sz w:val="20"/>
              </w:rPr>
              <w:t>Skills developed by learning activities:</w:t>
            </w:r>
          </w:p>
          <w:p w:rsidR="00C75087" w:rsidRPr="00BA58C9" w:rsidRDefault="00C75087" w:rsidP="009A3999">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knowledge of antagonistic pairs of muscles.</w:t>
            </w:r>
          </w:p>
        </w:tc>
        <w:tc>
          <w:tcPr>
            <w:tcW w:w="1701" w:type="dxa"/>
            <w:shd w:val="clear" w:color="auto" w:fill="auto"/>
          </w:tcPr>
          <w:p w:rsidR="00C75087" w:rsidRPr="00BA58C9" w:rsidRDefault="00C75087" w:rsidP="001E53B1">
            <w:pPr>
              <w:spacing w:after="120"/>
              <w:rPr>
                <w:b/>
                <w:sz w:val="20"/>
                <w:szCs w:val="22"/>
              </w:rPr>
            </w:pPr>
            <w:r w:rsidRPr="00BA58C9">
              <w:rPr>
                <w:b/>
                <w:sz w:val="20"/>
                <w:szCs w:val="22"/>
              </w:rPr>
              <w:t>Past exam paper material:</w:t>
            </w:r>
          </w:p>
          <w:p w:rsidR="00C75087" w:rsidRPr="00BA58C9" w:rsidRDefault="00C75087" w:rsidP="009A3999">
            <w:pPr>
              <w:rPr>
                <w:sz w:val="20"/>
                <w:szCs w:val="22"/>
              </w:rPr>
            </w:pPr>
            <w:r w:rsidRPr="00BA58C9">
              <w:rPr>
                <w:sz w:val="20"/>
                <w:szCs w:val="22"/>
              </w:rPr>
              <w:t>HBIO4 – June 12 Q3a;</w:t>
            </w:r>
          </w:p>
          <w:p w:rsidR="00C75087" w:rsidRPr="00BA58C9" w:rsidRDefault="00C75087" w:rsidP="009A3999">
            <w:pPr>
              <w:rPr>
                <w:sz w:val="20"/>
                <w:szCs w:val="22"/>
              </w:rPr>
            </w:pPr>
          </w:p>
          <w:p w:rsidR="00C75087" w:rsidRPr="00BA58C9" w:rsidRDefault="00C75087" w:rsidP="009A3999">
            <w:pPr>
              <w:rPr>
                <w:sz w:val="20"/>
              </w:rPr>
            </w:pPr>
          </w:p>
        </w:tc>
        <w:tc>
          <w:tcPr>
            <w:tcW w:w="2693" w:type="dxa"/>
            <w:shd w:val="clear" w:color="auto" w:fill="auto"/>
          </w:tcPr>
          <w:p w:rsidR="00C75087" w:rsidRPr="00BA58C9" w:rsidRDefault="00264C7E" w:rsidP="009A3999">
            <w:pPr>
              <w:rPr>
                <w:b/>
                <w:sz w:val="20"/>
                <w:szCs w:val="22"/>
              </w:rPr>
            </w:pPr>
            <w:hyperlink r:id="rId78" w:history="1">
              <w:r w:rsidR="00C75087" w:rsidRPr="00BA58C9">
                <w:rPr>
                  <w:rStyle w:val="Hyperlink"/>
                  <w:b/>
                  <w:color w:val="auto"/>
                  <w:sz w:val="20"/>
                  <w:szCs w:val="22"/>
                </w:rPr>
                <w:t>http://wonderstruck.co.uk/files/KS3-Lesson-Plan-1-Muscles-and-Bones.pdf</w:t>
              </w:r>
            </w:hyperlink>
          </w:p>
          <w:p w:rsidR="00C75087" w:rsidRPr="00BA58C9" w:rsidRDefault="00C75087" w:rsidP="009A3999">
            <w:pPr>
              <w:rPr>
                <w:b/>
                <w:sz w:val="20"/>
                <w:szCs w:val="22"/>
              </w:rPr>
            </w:pPr>
          </w:p>
          <w:p w:rsidR="00C75087" w:rsidRPr="00BA58C9" w:rsidRDefault="00C75087" w:rsidP="009A3999">
            <w:pPr>
              <w:rPr>
                <w:b/>
                <w:sz w:val="20"/>
                <w:szCs w:val="22"/>
              </w:rPr>
            </w:pPr>
            <w:r w:rsidRPr="00BA58C9">
              <w:rPr>
                <w:b/>
                <w:sz w:val="20"/>
                <w:szCs w:val="22"/>
              </w:rPr>
              <w:t>Rich questions:</w:t>
            </w:r>
          </w:p>
          <w:p w:rsidR="00C75087" w:rsidRPr="00BA58C9" w:rsidRDefault="00C75087" w:rsidP="009A3999">
            <w:pPr>
              <w:rPr>
                <w:rFonts w:cs="Arial"/>
                <w:sz w:val="20"/>
                <w:szCs w:val="22"/>
              </w:rPr>
            </w:pPr>
            <w:r w:rsidRPr="00BA58C9">
              <w:rPr>
                <w:rFonts w:cs="Arial"/>
                <w:sz w:val="20"/>
                <w:szCs w:val="22"/>
              </w:rPr>
              <w:t>- What are the three types of muscle in the body and what are their roles?</w:t>
            </w:r>
          </w:p>
          <w:p w:rsidR="00C75087" w:rsidRPr="00BA58C9" w:rsidRDefault="00C75087" w:rsidP="009A3999">
            <w:pPr>
              <w:rPr>
                <w:rFonts w:cs="Arial"/>
                <w:sz w:val="20"/>
                <w:szCs w:val="22"/>
              </w:rPr>
            </w:pPr>
            <w:r w:rsidRPr="00BA58C9">
              <w:rPr>
                <w:rFonts w:cs="Arial"/>
                <w:sz w:val="20"/>
                <w:szCs w:val="22"/>
              </w:rPr>
              <w:t>- Muscles can pull as they contract, but they cannot push. What would happen to a bone if muscles did not work in antagonistic pairs?</w:t>
            </w:r>
          </w:p>
          <w:p w:rsidR="00C75087" w:rsidRPr="00BA58C9" w:rsidRDefault="00C75087" w:rsidP="009A3999">
            <w:pPr>
              <w:rPr>
                <w:rFonts w:cs="Arial"/>
                <w:sz w:val="20"/>
                <w:szCs w:val="22"/>
              </w:rPr>
            </w:pPr>
            <w:r w:rsidRPr="00BA58C9">
              <w:rPr>
                <w:rFonts w:cs="Arial"/>
                <w:sz w:val="20"/>
                <w:szCs w:val="22"/>
              </w:rPr>
              <w:t>- Evaluate this statement: “In an antagonistic pair of muscles, one muscle contracts whilst the other expands”.</w:t>
            </w:r>
          </w:p>
        </w:tc>
      </w:tr>
      <w:tr w:rsidR="00C75087" w:rsidRPr="00BA58C9" w:rsidTr="009A3999">
        <w:tc>
          <w:tcPr>
            <w:tcW w:w="2093" w:type="dxa"/>
            <w:shd w:val="clear" w:color="auto" w:fill="auto"/>
          </w:tcPr>
          <w:p w:rsidR="00C75087" w:rsidRPr="00BA58C9" w:rsidRDefault="00C75087" w:rsidP="009A3999">
            <w:pPr>
              <w:autoSpaceDE w:val="0"/>
              <w:autoSpaceDN w:val="0"/>
              <w:adjustRightInd w:val="0"/>
              <w:spacing w:line="240" w:lineRule="auto"/>
              <w:rPr>
                <w:rFonts w:cs="Arial"/>
                <w:sz w:val="20"/>
                <w:szCs w:val="22"/>
              </w:rPr>
            </w:pPr>
            <w:r w:rsidRPr="00BA58C9">
              <w:rPr>
                <w:rFonts w:cs="Arial"/>
                <w:sz w:val="20"/>
                <w:szCs w:val="22"/>
              </w:rPr>
              <w:t>Extension</w:t>
            </w:r>
          </w:p>
          <w:p w:rsidR="00C75087" w:rsidRPr="00BA58C9" w:rsidRDefault="00C75087" w:rsidP="009A3999">
            <w:pPr>
              <w:autoSpaceDE w:val="0"/>
              <w:autoSpaceDN w:val="0"/>
              <w:adjustRightInd w:val="0"/>
              <w:spacing w:line="240" w:lineRule="auto"/>
              <w:rPr>
                <w:rFonts w:cs="Arial"/>
                <w:sz w:val="20"/>
                <w:szCs w:val="22"/>
              </w:rPr>
            </w:pPr>
          </w:p>
        </w:tc>
        <w:tc>
          <w:tcPr>
            <w:tcW w:w="992" w:type="dxa"/>
            <w:shd w:val="clear" w:color="auto" w:fill="auto"/>
          </w:tcPr>
          <w:p w:rsidR="00C75087" w:rsidRPr="00BA58C9" w:rsidRDefault="00C75087" w:rsidP="009A3999">
            <w:pPr>
              <w:rPr>
                <w:sz w:val="20"/>
              </w:rPr>
            </w:pPr>
          </w:p>
        </w:tc>
        <w:tc>
          <w:tcPr>
            <w:tcW w:w="2552" w:type="dxa"/>
            <w:shd w:val="clear" w:color="auto" w:fill="auto"/>
          </w:tcPr>
          <w:p w:rsidR="00C75087" w:rsidRPr="00BA58C9" w:rsidRDefault="00C75087" w:rsidP="009A3999">
            <w:pPr>
              <w:rPr>
                <w:rFonts w:cs="Arial"/>
                <w:sz w:val="20"/>
                <w:szCs w:val="22"/>
              </w:rPr>
            </w:pPr>
          </w:p>
        </w:tc>
        <w:tc>
          <w:tcPr>
            <w:tcW w:w="4536" w:type="dxa"/>
            <w:shd w:val="clear" w:color="auto" w:fill="auto"/>
          </w:tcPr>
          <w:p w:rsidR="00C75087" w:rsidRPr="00BA58C9" w:rsidRDefault="00C75087" w:rsidP="009A3999">
            <w:pPr>
              <w:rPr>
                <w:sz w:val="20"/>
              </w:rPr>
            </w:pPr>
            <w:r w:rsidRPr="00BA58C9">
              <w:rPr>
                <w:b/>
                <w:sz w:val="20"/>
              </w:rPr>
              <w:t xml:space="preserve">- </w:t>
            </w:r>
            <w:r w:rsidRPr="00BA58C9">
              <w:rPr>
                <w:sz w:val="20"/>
              </w:rPr>
              <w:t>Highlighting exercise covering the different types of muscle and their role.</w:t>
            </w:r>
          </w:p>
          <w:p w:rsidR="00C75087" w:rsidRPr="00BA58C9" w:rsidRDefault="00C75087" w:rsidP="009A3999">
            <w:pPr>
              <w:rPr>
                <w:b/>
                <w:sz w:val="20"/>
              </w:rPr>
            </w:pPr>
          </w:p>
        </w:tc>
        <w:tc>
          <w:tcPr>
            <w:tcW w:w="1701" w:type="dxa"/>
            <w:shd w:val="clear" w:color="auto" w:fill="auto"/>
          </w:tcPr>
          <w:p w:rsidR="00C75087" w:rsidRPr="00BA58C9" w:rsidRDefault="00C75087" w:rsidP="009A3999">
            <w:pPr>
              <w:rPr>
                <w:b/>
                <w:sz w:val="20"/>
                <w:szCs w:val="22"/>
              </w:rPr>
            </w:pPr>
          </w:p>
        </w:tc>
        <w:tc>
          <w:tcPr>
            <w:tcW w:w="2693" w:type="dxa"/>
            <w:shd w:val="clear" w:color="auto" w:fill="auto"/>
          </w:tcPr>
          <w:p w:rsidR="00C75087" w:rsidRPr="00BA58C9" w:rsidRDefault="00C75087" w:rsidP="009A3999">
            <w:pPr>
              <w:rPr>
                <w:sz w:val="20"/>
              </w:rPr>
            </w:pPr>
          </w:p>
        </w:tc>
      </w:tr>
    </w:tbl>
    <w:p w:rsidR="00C75087" w:rsidRDefault="00C75087">
      <w:r>
        <w:br w:type="page"/>
      </w:r>
    </w:p>
    <w:tbl>
      <w:tblPr>
        <w:tblStyle w:val="TableGrid"/>
        <w:tblW w:w="14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984"/>
        <w:gridCol w:w="2552"/>
      </w:tblGrid>
      <w:tr w:rsidR="00F524BC" w:rsidRPr="008E06CB" w:rsidTr="00AC12C5">
        <w:tc>
          <w:tcPr>
            <w:tcW w:w="2093" w:type="dxa"/>
            <w:tcBorders>
              <w:top w:val="nil"/>
            </w:tcBorders>
            <w:shd w:val="clear" w:color="auto" w:fill="001F3E"/>
          </w:tcPr>
          <w:p w:rsidR="00F524BC" w:rsidRPr="008E06CB" w:rsidRDefault="00F524BC" w:rsidP="009A3999">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F524BC" w:rsidRPr="008E06CB" w:rsidRDefault="00F524BC" w:rsidP="009A3999">
            <w:pPr>
              <w:spacing w:line="240" w:lineRule="auto"/>
              <w:rPr>
                <w:b/>
              </w:rPr>
            </w:pPr>
            <w:r w:rsidRPr="008E06CB">
              <w:rPr>
                <w:b/>
              </w:rPr>
              <w:t>Time taken</w:t>
            </w:r>
          </w:p>
        </w:tc>
        <w:tc>
          <w:tcPr>
            <w:tcW w:w="2552" w:type="dxa"/>
            <w:tcBorders>
              <w:top w:val="nil"/>
            </w:tcBorders>
            <w:shd w:val="clear" w:color="auto" w:fill="001F3E"/>
          </w:tcPr>
          <w:p w:rsidR="00F524BC" w:rsidRPr="008E06CB" w:rsidRDefault="00F524BC" w:rsidP="009A3999">
            <w:pPr>
              <w:spacing w:line="240" w:lineRule="auto"/>
              <w:rPr>
                <w:b/>
              </w:rPr>
            </w:pPr>
            <w:r w:rsidRPr="008E06CB">
              <w:rPr>
                <w:b/>
              </w:rPr>
              <w:t>Learning Outcome</w:t>
            </w:r>
          </w:p>
        </w:tc>
        <w:tc>
          <w:tcPr>
            <w:tcW w:w="4536" w:type="dxa"/>
            <w:tcBorders>
              <w:top w:val="nil"/>
            </w:tcBorders>
            <w:shd w:val="clear" w:color="auto" w:fill="001F3E"/>
          </w:tcPr>
          <w:p w:rsidR="00F524BC" w:rsidRPr="008E06CB" w:rsidRDefault="00F524BC" w:rsidP="009A3999">
            <w:pPr>
              <w:spacing w:line="240" w:lineRule="auto"/>
              <w:rPr>
                <w:b/>
              </w:rPr>
            </w:pPr>
            <w:r w:rsidRPr="008E06CB">
              <w:rPr>
                <w:b/>
              </w:rPr>
              <w:t>Learning activity with opportunity to develop skills</w:t>
            </w:r>
          </w:p>
        </w:tc>
        <w:tc>
          <w:tcPr>
            <w:tcW w:w="1984" w:type="dxa"/>
            <w:tcBorders>
              <w:top w:val="nil"/>
            </w:tcBorders>
            <w:shd w:val="clear" w:color="auto" w:fill="001F3E"/>
          </w:tcPr>
          <w:p w:rsidR="00F524BC" w:rsidRPr="008E06CB" w:rsidRDefault="00F524BC" w:rsidP="009A3999">
            <w:pPr>
              <w:spacing w:line="240" w:lineRule="auto"/>
              <w:rPr>
                <w:b/>
              </w:rPr>
            </w:pPr>
            <w:r w:rsidRPr="008E06CB">
              <w:rPr>
                <w:b/>
              </w:rPr>
              <w:t>Assessment opportunities</w:t>
            </w:r>
          </w:p>
        </w:tc>
        <w:tc>
          <w:tcPr>
            <w:tcW w:w="2552" w:type="dxa"/>
            <w:tcBorders>
              <w:top w:val="nil"/>
            </w:tcBorders>
            <w:shd w:val="clear" w:color="auto" w:fill="001F3E"/>
          </w:tcPr>
          <w:p w:rsidR="00F524BC" w:rsidRPr="008E06CB" w:rsidRDefault="00F524BC" w:rsidP="009A3999">
            <w:pPr>
              <w:spacing w:line="240" w:lineRule="auto"/>
              <w:rPr>
                <w:b/>
              </w:rPr>
            </w:pPr>
            <w:r w:rsidRPr="008E06CB">
              <w:rPr>
                <w:b/>
              </w:rPr>
              <w:t>Resources</w:t>
            </w:r>
          </w:p>
        </w:tc>
      </w:tr>
      <w:tr w:rsidR="00F524BC" w:rsidRPr="00BA58C9" w:rsidTr="00AC12C5">
        <w:tc>
          <w:tcPr>
            <w:tcW w:w="2093" w:type="dxa"/>
            <w:shd w:val="clear" w:color="auto" w:fill="auto"/>
          </w:tcPr>
          <w:p w:rsidR="00F524BC" w:rsidRPr="00BA58C9" w:rsidRDefault="00F524BC" w:rsidP="009A3999">
            <w:pPr>
              <w:autoSpaceDE w:val="0"/>
              <w:autoSpaceDN w:val="0"/>
              <w:adjustRightInd w:val="0"/>
              <w:spacing w:line="240" w:lineRule="auto"/>
              <w:rPr>
                <w:rFonts w:cs="Arial"/>
                <w:sz w:val="20"/>
                <w:szCs w:val="22"/>
              </w:rPr>
            </w:pPr>
            <w:r w:rsidRPr="00BA58C9">
              <w:rPr>
                <w:rFonts w:cs="Arial"/>
                <w:sz w:val="20"/>
                <w:szCs w:val="22"/>
              </w:rPr>
              <w:t xml:space="preserve">The structure, </w:t>
            </w:r>
          </w:p>
          <w:p w:rsidR="00F524BC" w:rsidRPr="00BA58C9" w:rsidRDefault="00F524BC" w:rsidP="009A3999">
            <w:pPr>
              <w:autoSpaceDE w:val="0"/>
              <w:autoSpaceDN w:val="0"/>
              <w:adjustRightInd w:val="0"/>
              <w:spacing w:line="240" w:lineRule="auto"/>
              <w:rPr>
                <w:rFonts w:cs="Arial"/>
                <w:sz w:val="20"/>
                <w:szCs w:val="22"/>
              </w:rPr>
            </w:pPr>
            <w:r w:rsidRPr="00BA58C9">
              <w:rPr>
                <w:rFonts w:cs="Arial"/>
                <w:sz w:val="20"/>
                <w:szCs w:val="22"/>
              </w:rPr>
              <w:t>location and general properties of slow and fast</w:t>
            </w:r>
          </w:p>
          <w:p w:rsidR="00F524BC" w:rsidRPr="00BA58C9" w:rsidRDefault="00F524BC" w:rsidP="009A3999">
            <w:pPr>
              <w:autoSpaceDE w:val="0"/>
              <w:autoSpaceDN w:val="0"/>
              <w:adjustRightInd w:val="0"/>
              <w:spacing w:line="240" w:lineRule="auto"/>
              <w:rPr>
                <w:rFonts w:cs="Arial"/>
                <w:sz w:val="20"/>
                <w:szCs w:val="22"/>
              </w:rPr>
            </w:pPr>
            <w:proofErr w:type="gramStart"/>
            <w:r w:rsidRPr="00BA58C9">
              <w:rPr>
                <w:rFonts w:cs="Arial"/>
                <w:sz w:val="20"/>
                <w:szCs w:val="22"/>
              </w:rPr>
              <w:t>skeletal</w:t>
            </w:r>
            <w:proofErr w:type="gramEnd"/>
            <w:r w:rsidRPr="00BA58C9">
              <w:rPr>
                <w:rFonts w:cs="Arial"/>
                <w:sz w:val="20"/>
                <w:szCs w:val="22"/>
              </w:rPr>
              <w:t xml:space="preserve"> muscle fibres.</w:t>
            </w:r>
          </w:p>
          <w:p w:rsidR="00F524BC" w:rsidRPr="00BA58C9" w:rsidRDefault="00F524BC" w:rsidP="009A3999">
            <w:pPr>
              <w:autoSpaceDE w:val="0"/>
              <w:autoSpaceDN w:val="0"/>
              <w:adjustRightInd w:val="0"/>
              <w:spacing w:line="240" w:lineRule="auto"/>
              <w:rPr>
                <w:rFonts w:cs="Arial"/>
                <w:sz w:val="20"/>
                <w:szCs w:val="22"/>
              </w:rPr>
            </w:pPr>
          </w:p>
        </w:tc>
        <w:tc>
          <w:tcPr>
            <w:tcW w:w="992" w:type="dxa"/>
            <w:shd w:val="clear" w:color="auto" w:fill="auto"/>
          </w:tcPr>
          <w:p w:rsidR="00F524BC" w:rsidRPr="00BA58C9" w:rsidRDefault="00F524BC" w:rsidP="009A3999">
            <w:pPr>
              <w:rPr>
                <w:sz w:val="20"/>
              </w:rPr>
            </w:pPr>
            <w:r w:rsidRPr="00BA58C9">
              <w:rPr>
                <w:sz w:val="20"/>
              </w:rPr>
              <w:t>0.2</w:t>
            </w:r>
          </w:p>
          <w:p w:rsidR="00F524BC" w:rsidRPr="00BA58C9" w:rsidRDefault="00F524BC" w:rsidP="009A3999">
            <w:pPr>
              <w:rPr>
                <w:sz w:val="20"/>
              </w:rPr>
            </w:pPr>
            <w:r w:rsidRPr="00BA58C9">
              <w:rPr>
                <w:sz w:val="20"/>
              </w:rPr>
              <w:t>weeks</w:t>
            </w:r>
          </w:p>
        </w:tc>
        <w:tc>
          <w:tcPr>
            <w:tcW w:w="2552" w:type="dxa"/>
            <w:shd w:val="clear" w:color="auto" w:fill="auto"/>
          </w:tcPr>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describe the locations of slow and fast skeletal muscle fibres.</w:t>
            </w:r>
          </w:p>
          <w:p w:rsidR="00F524BC" w:rsidRPr="00BA58C9" w:rsidRDefault="00F524BC" w:rsidP="009A3999">
            <w:pPr>
              <w:rPr>
                <w:rFonts w:cs="Arial"/>
                <w:sz w:val="20"/>
                <w:szCs w:val="22"/>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differences in the structure of slow and fast skeletal muscle fibres.</w:t>
            </w:r>
          </w:p>
          <w:p w:rsidR="00F524BC" w:rsidRPr="00BA58C9" w:rsidRDefault="00F524BC" w:rsidP="009A3999">
            <w:pPr>
              <w:rPr>
                <w:sz w:val="20"/>
              </w:rPr>
            </w:pPr>
          </w:p>
          <w:p w:rsidR="00F524BC" w:rsidRPr="00BA58C9" w:rsidRDefault="00F524BC"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differences in the properties of slow and fast skeletal muscle fibres.</w:t>
            </w:r>
          </w:p>
          <w:p w:rsidR="00F524BC" w:rsidRPr="00BA58C9" w:rsidRDefault="00F524BC" w:rsidP="009A3999">
            <w:pPr>
              <w:rPr>
                <w:sz w:val="20"/>
              </w:rPr>
            </w:pPr>
          </w:p>
          <w:p w:rsidR="00F524BC" w:rsidRPr="00BA58C9" w:rsidRDefault="00F524BC" w:rsidP="009A3999">
            <w:pPr>
              <w:rPr>
                <w:sz w:val="20"/>
              </w:rPr>
            </w:pPr>
          </w:p>
        </w:tc>
        <w:tc>
          <w:tcPr>
            <w:tcW w:w="4536" w:type="dxa"/>
            <w:shd w:val="clear" w:color="auto" w:fill="auto"/>
          </w:tcPr>
          <w:p w:rsidR="00F524BC" w:rsidRPr="00BA58C9" w:rsidRDefault="00F524BC" w:rsidP="001E53B1">
            <w:pPr>
              <w:spacing w:after="120"/>
              <w:rPr>
                <w:b/>
                <w:sz w:val="20"/>
              </w:rPr>
            </w:pPr>
            <w:r w:rsidRPr="00BA58C9">
              <w:rPr>
                <w:b/>
                <w:sz w:val="20"/>
              </w:rPr>
              <w:t>Learning activities:</w:t>
            </w:r>
          </w:p>
          <w:p w:rsidR="00F524BC" w:rsidRPr="00BA58C9" w:rsidRDefault="00F524BC" w:rsidP="009A3999">
            <w:pPr>
              <w:rPr>
                <w:sz w:val="20"/>
              </w:rPr>
            </w:pPr>
            <w:r w:rsidRPr="00BA58C9">
              <w:rPr>
                <w:sz w:val="20"/>
              </w:rPr>
              <w:t>- Jigsaw task: Working in pairs, one student researches slow muscles and the other fast muscles, using information and resources provided</w:t>
            </w:r>
            <w:r w:rsidR="001E53B1">
              <w:rPr>
                <w:sz w:val="20"/>
              </w:rPr>
              <w:t>,</w:t>
            </w:r>
            <w:r w:rsidRPr="00BA58C9">
              <w:rPr>
                <w:sz w:val="20"/>
              </w:rPr>
              <w:t xml:space="preserve"> e.g. websites, comprehensions, textbooks etc.</w:t>
            </w:r>
          </w:p>
          <w:p w:rsidR="00F524BC" w:rsidRPr="00BA58C9" w:rsidRDefault="00F524BC" w:rsidP="009A3999">
            <w:pPr>
              <w:rPr>
                <w:sz w:val="20"/>
              </w:rPr>
            </w:pPr>
            <w:r w:rsidRPr="00BA58C9">
              <w:rPr>
                <w:sz w:val="20"/>
              </w:rPr>
              <w:t>- Accept feedback and reinforce using teacher explanation.</w:t>
            </w:r>
          </w:p>
          <w:p w:rsidR="00F524BC" w:rsidRPr="00BA58C9" w:rsidRDefault="00F524BC" w:rsidP="009A3999">
            <w:pPr>
              <w:rPr>
                <w:sz w:val="20"/>
              </w:rPr>
            </w:pPr>
            <w:r w:rsidRPr="00BA58C9">
              <w:rPr>
                <w:sz w:val="20"/>
              </w:rPr>
              <w:t>- Students produce a summary table comparing and contrasting</w:t>
            </w:r>
            <w:r w:rsidR="001E53B1">
              <w:rPr>
                <w:sz w:val="20"/>
              </w:rPr>
              <w:t>.</w:t>
            </w:r>
            <w:r w:rsidRPr="00BA58C9">
              <w:rPr>
                <w:sz w:val="20"/>
              </w:rPr>
              <w:t xml:space="preserve"> </w:t>
            </w:r>
          </w:p>
          <w:p w:rsidR="00F524BC" w:rsidRPr="00BA58C9" w:rsidRDefault="00F524BC" w:rsidP="009A3999">
            <w:pPr>
              <w:rPr>
                <w:sz w:val="20"/>
              </w:rPr>
            </w:pPr>
            <w:r w:rsidRPr="00BA58C9">
              <w:rPr>
                <w:sz w:val="20"/>
              </w:rPr>
              <w:t xml:space="preserve">- </w:t>
            </w:r>
            <w:r w:rsidR="001E53B1">
              <w:rPr>
                <w:sz w:val="20"/>
              </w:rPr>
              <w:t>Past e</w:t>
            </w:r>
            <w:r w:rsidRPr="00BA58C9">
              <w:rPr>
                <w:sz w:val="20"/>
              </w:rPr>
              <w:t xml:space="preserve">xam questions. </w:t>
            </w:r>
          </w:p>
          <w:p w:rsidR="00F524BC" w:rsidRPr="00BA58C9" w:rsidRDefault="00F524BC" w:rsidP="009A3999">
            <w:pPr>
              <w:rPr>
                <w:sz w:val="20"/>
              </w:rPr>
            </w:pPr>
          </w:p>
          <w:p w:rsidR="00F524BC" w:rsidRPr="00BA58C9" w:rsidRDefault="00F524BC" w:rsidP="009A3999">
            <w:pPr>
              <w:rPr>
                <w:b/>
                <w:sz w:val="20"/>
              </w:rPr>
            </w:pPr>
            <w:r w:rsidRPr="00BA58C9">
              <w:rPr>
                <w:b/>
                <w:sz w:val="20"/>
              </w:rPr>
              <w:t>Skills developed by learning activities:</w:t>
            </w:r>
          </w:p>
          <w:p w:rsidR="00F524BC" w:rsidRPr="00BA58C9" w:rsidRDefault="00F524BC" w:rsidP="009A3999">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knowledge relating to the structure, location and properties of slow and fast skeletal muscle.</w:t>
            </w:r>
          </w:p>
          <w:p w:rsidR="00F524BC" w:rsidRPr="00BA58C9" w:rsidRDefault="00F524BC" w:rsidP="009A3999">
            <w:pPr>
              <w:autoSpaceDE w:val="0"/>
              <w:autoSpaceDN w:val="0"/>
              <w:adjustRightInd w:val="0"/>
              <w:spacing w:line="240" w:lineRule="auto"/>
              <w:rPr>
                <w:rFonts w:cs="Arial"/>
                <w:b/>
                <w:bCs/>
                <w:sz w:val="20"/>
                <w:szCs w:val="22"/>
              </w:rPr>
            </w:pPr>
            <w:r w:rsidRPr="00BA58C9">
              <w:rPr>
                <w:rFonts w:cs="Arial"/>
                <w:b/>
                <w:bCs/>
                <w:sz w:val="20"/>
                <w:szCs w:val="22"/>
              </w:rPr>
              <w:t xml:space="preserve">AO2 – </w:t>
            </w:r>
            <w:r w:rsidRPr="00BA58C9">
              <w:rPr>
                <w:rFonts w:cs="Arial"/>
                <w:bCs/>
                <w:sz w:val="20"/>
                <w:szCs w:val="22"/>
              </w:rPr>
              <w:t>Application of knowledge to exam questions.</w:t>
            </w:r>
          </w:p>
          <w:p w:rsidR="00F524BC" w:rsidRPr="00BA58C9" w:rsidRDefault="00F524BC" w:rsidP="009A3999">
            <w:pPr>
              <w:autoSpaceDE w:val="0"/>
              <w:autoSpaceDN w:val="0"/>
              <w:adjustRightInd w:val="0"/>
              <w:spacing w:line="240" w:lineRule="auto"/>
              <w:rPr>
                <w:rFonts w:cs="Arial"/>
                <w:b/>
                <w:bCs/>
                <w:sz w:val="20"/>
                <w:szCs w:val="22"/>
              </w:rPr>
            </w:pPr>
          </w:p>
        </w:tc>
        <w:tc>
          <w:tcPr>
            <w:tcW w:w="1984" w:type="dxa"/>
            <w:shd w:val="clear" w:color="auto" w:fill="auto"/>
          </w:tcPr>
          <w:p w:rsidR="00F524BC" w:rsidRPr="00BA58C9" w:rsidRDefault="00F524BC" w:rsidP="001E53B1">
            <w:pPr>
              <w:spacing w:after="120"/>
              <w:rPr>
                <w:b/>
                <w:sz w:val="20"/>
                <w:szCs w:val="22"/>
              </w:rPr>
            </w:pPr>
            <w:r w:rsidRPr="00BA58C9">
              <w:rPr>
                <w:b/>
                <w:sz w:val="20"/>
                <w:szCs w:val="22"/>
              </w:rPr>
              <w:t xml:space="preserve">Past exam paper material: </w:t>
            </w:r>
          </w:p>
          <w:p w:rsidR="00F524BC" w:rsidRPr="00BA58C9" w:rsidRDefault="00F524BC" w:rsidP="009A3999">
            <w:pPr>
              <w:rPr>
                <w:sz w:val="20"/>
                <w:szCs w:val="22"/>
              </w:rPr>
            </w:pPr>
            <w:r w:rsidRPr="00BA58C9">
              <w:rPr>
                <w:sz w:val="20"/>
                <w:szCs w:val="22"/>
              </w:rPr>
              <w:t>BIOL5 – June 13 Q2b;</w:t>
            </w:r>
          </w:p>
          <w:p w:rsidR="00F524BC" w:rsidRPr="00BA58C9" w:rsidRDefault="00F524BC" w:rsidP="009A3999">
            <w:pPr>
              <w:rPr>
                <w:sz w:val="20"/>
                <w:szCs w:val="22"/>
              </w:rPr>
            </w:pPr>
            <w:r w:rsidRPr="00BA58C9">
              <w:rPr>
                <w:sz w:val="20"/>
                <w:szCs w:val="22"/>
              </w:rPr>
              <w:t>BIOL5 – June 10 Q7;</w:t>
            </w:r>
          </w:p>
          <w:p w:rsidR="00F524BC" w:rsidRPr="00BA58C9" w:rsidRDefault="00F524BC" w:rsidP="009A3999">
            <w:pPr>
              <w:rPr>
                <w:sz w:val="20"/>
                <w:szCs w:val="22"/>
              </w:rPr>
            </w:pPr>
            <w:r w:rsidRPr="00BA58C9">
              <w:rPr>
                <w:sz w:val="20"/>
                <w:szCs w:val="22"/>
              </w:rPr>
              <w:t>HBIO4 – Jan 13 Q9c.</w:t>
            </w:r>
          </w:p>
          <w:p w:rsidR="00C75087" w:rsidRPr="00BA58C9" w:rsidRDefault="00C75087" w:rsidP="009A3999">
            <w:pPr>
              <w:rPr>
                <w:sz w:val="20"/>
                <w:szCs w:val="22"/>
              </w:rPr>
            </w:pPr>
            <w:r w:rsidRPr="00BA58C9">
              <w:rPr>
                <w:sz w:val="20"/>
                <w:szCs w:val="22"/>
              </w:rPr>
              <w:t>BIO6T ISA P 2015</w:t>
            </w:r>
          </w:p>
          <w:p w:rsidR="00F524BC" w:rsidRPr="00BA58C9" w:rsidRDefault="00F524BC" w:rsidP="009A3999">
            <w:pPr>
              <w:rPr>
                <w:sz w:val="20"/>
              </w:rPr>
            </w:pPr>
          </w:p>
          <w:p w:rsidR="001E53B1" w:rsidRDefault="00F524BC" w:rsidP="009A3999">
            <w:pPr>
              <w:rPr>
                <w:sz w:val="20"/>
              </w:rPr>
            </w:pPr>
            <w:proofErr w:type="spellStart"/>
            <w:r w:rsidRPr="00BA58C9">
              <w:rPr>
                <w:sz w:val="20"/>
              </w:rPr>
              <w:t>Exampro</w:t>
            </w:r>
            <w:proofErr w:type="spellEnd"/>
            <w:r w:rsidRPr="00BA58C9">
              <w:rPr>
                <w:sz w:val="20"/>
              </w:rPr>
              <w:t xml:space="preserve"> – </w:t>
            </w:r>
          </w:p>
          <w:p w:rsidR="00F524BC" w:rsidRPr="00BA58C9" w:rsidRDefault="00F524BC" w:rsidP="009A3999">
            <w:pPr>
              <w:rPr>
                <w:sz w:val="20"/>
              </w:rPr>
            </w:pPr>
            <w:r w:rsidRPr="00BA58C9">
              <w:rPr>
                <w:sz w:val="20"/>
              </w:rPr>
              <w:t>BYA7 – Jan 2004 Q7</w:t>
            </w:r>
          </w:p>
        </w:tc>
        <w:tc>
          <w:tcPr>
            <w:tcW w:w="2552" w:type="dxa"/>
            <w:shd w:val="clear" w:color="auto" w:fill="auto"/>
          </w:tcPr>
          <w:p w:rsidR="00F524BC" w:rsidRPr="00BA58C9" w:rsidRDefault="00F524BC" w:rsidP="009A3999">
            <w:pPr>
              <w:rPr>
                <w:b/>
                <w:sz w:val="20"/>
                <w:szCs w:val="22"/>
              </w:rPr>
            </w:pPr>
            <w:r w:rsidRPr="00BA58C9">
              <w:rPr>
                <w:b/>
                <w:sz w:val="20"/>
                <w:szCs w:val="22"/>
              </w:rPr>
              <w:t>Rich questions:</w:t>
            </w:r>
          </w:p>
          <w:p w:rsidR="00F524BC" w:rsidRPr="00BA58C9" w:rsidRDefault="00F524BC" w:rsidP="009A3999">
            <w:pPr>
              <w:rPr>
                <w:rFonts w:cs="Arial"/>
                <w:sz w:val="20"/>
                <w:szCs w:val="22"/>
              </w:rPr>
            </w:pPr>
            <w:r w:rsidRPr="00BA58C9">
              <w:rPr>
                <w:rFonts w:cs="Arial"/>
                <w:sz w:val="20"/>
                <w:szCs w:val="22"/>
              </w:rPr>
              <w:t>- Provide students with statement cards and ask them to categorise them as relating to fast or slow muscle fibres.</w:t>
            </w:r>
          </w:p>
        </w:tc>
      </w:tr>
      <w:tr w:rsidR="00C75087" w:rsidRPr="00BA58C9" w:rsidTr="00AC12C5">
        <w:tc>
          <w:tcPr>
            <w:tcW w:w="2093" w:type="dxa"/>
            <w:shd w:val="clear" w:color="auto" w:fill="auto"/>
          </w:tcPr>
          <w:p w:rsidR="00C75087" w:rsidRPr="00BA58C9" w:rsidRDefault="00C75087" w:rsidP="009A3999">
            <w:pPr>
              <w:autoSpaceDE w:val="0"/>
              <w:autoSpaceDN w:val="0"/>
              <w:adjustRightInd w:val="0"/>
              <w:spacing w:line="240" w:lineRule="auto"/>
              <w:rPr>
                <w:rFonts w:cs="Arial"/>
                <w:sz w:val="20"/>
                <w:szCs w:val="22"/>
              </w:rPr>
            </w:pPr>
            <w:r w:rsidRPr="00BA58C9">
              <w:rPr>
                <w:rFonts w:cs="Arial"/>
                <w:sz w:val="20"/>
                <w:szCs w:val="22"/>
              </w:rPr>
              <w:t>Extension</w:t>
            </w:r>
          </w:p>
        </w:tc>
        <w:tc>
          <w:tcPr>
            <w:tcW w:w="992" w:type="dxa"/>
            <w:shd w:val="clear" w:color="auto" w:fill="auto"/>
          </w:tcPr>
          <w:p w:rsidR="00C75087" w:rsidRPr="00BA58C9" w:rsidRDefault="00C75087" w:rsidP="009A3999">
            <w:pPr>
              <w:rPr>
                <w:sz w:val="20"/>
              </w:rPr>
            </w:pPr>
          </w:p>
        </w:tc>
        <w:tc>
          <w:tcPr>
            <w:tcW w:w="2552" w:type="dxa"/>
            <w:shd w:val="clear" w:color="auto" w:fill="auto"/>
          </w:tcPr>
          <w:p w:rsidR="00C75087" w:rsidRPr="00BA58C9" w:rsidRDefault="00C75087" w:rsidP="009A3999">
            <w:pPr>
              <w:rPr>
                <w:rFonts w:cs="Arial"/>
                <w:sz w:val="20"/>
                <w:szCs w:val="22"/>
              </w:rPr>
            </w:pPr>
          </w:p>
        </w:tc>
        <w:tc>
          <w:tcPr>
            <w:tcW w:w="4536" w:type="dxa"/>
            <w:shd w:val="clear" w:color="auto" w:fill="auto"/>
          </w:tcPr>
          <w:p w:rsidR="00C75087" w:rsidRPr="00BA58C9" w:rsidRDefault="00C75087" w:rsidP="009A3999">
            <w:pPr>
              <w:rPr>
                <w:sz w:val="20"/>
              </w:rPr>
            </w:pPr>
            <w:r w:rsidRPr="00BA58C9">
              <w:rPr>
                <w:sz w:val="20"/>
              </w:rPr>
              <w:t>Students could undertake the BIO6T ISA P from 2015 as a practical and assessment to develop investigative skills.</w:t>
            </w:r>
          </w:p>
          <w:p w:rsidR="00C75087" w:rsidRPr="00BA58C9" w:rsidRDefault="00C75087" w:rsidP="009A3999">
            <w:pPr>
              <w:rPr>
                <w:b/>
                <w:sz w:val="20"/>
              </w:rPr>
            </w:pPr>
          </w:p>
        </w:tc>
        <w:tc>
          <w:tcPr>
            <w:tcW w:w="1984" w:type="dxa"/>
            <w:shd w:val="clear" w:color="auto" w:fill="auto"/>
          </w:tcPr>
          <w:p w:rsidR="00C75087" w:rsidRPr="00BA58C9" w:rsidRDefault="00C75087" w:rsidP="009A3999">
            <w:pPr>
              <w:rPr>
                <w:b/>
                <w:sz w:val="20"/>
                <w:szCs w:val="22"/>
              </w:rPr>
            </w:pPr>
          </w:p>
        </w:tc>
        <w:tc>
          <w:tcPr>
            <w:tcW w:w="2552" w:type="dxa"/>
            <w:shd w:val="clear" w:color="auto" w:fill="auto"/>
          </w:tcPr>
          <w:p w:rsidR="00C75087" w:rsidRPr="00BA58C9" w:rsidRDefault="00C75087" w:rsidP="009A3999">
            <w:pPr>
              <w:rPr>
                <w:b/>
                <w:sz w:val="20"/>
                <w:szCs w:val="22"/>
              </w:rPr>
            </w:pPr>
          </w:p>
        </w:tc>
      </w:tr>
    </w:tbl>
    <w:p w:rsidR="00F524BC" w:rsidRPr="008E06CB" w:rsidRDefault="00F524BC" w:rsidP="00F524BC">
      <w:pPr>
        <w:spacing w:line="240" w:lineRule="auto"/>
        <w:rPr>
          <w:rFonts w:eastAsiaTheme="majorEastAsia" w:cs="Arial"/>
          <w:b/>
          <w:bCs/>
        </w:rPr>
      </w:pPr>
      <w:r w:rsidRPr="008E06CB">
        <w:rPr>
          <w:rFonts w:cs="Arial"/>
        </w:rPr>
        <w:br w:type="page"/>
      </w:r>
    </w:p>
    <w:p w:rsidR="00895973" w:rsidRDefault="00895973" w:rsidP="00895973">
      <w:pPr>
        <w:pStyle w:val="Heading3"/>
        <w:rPr>
          <w:rFonts w:cs="Arial"/>
        </w:rPr>
      </w:pPr>
      <w:r w:rsidRPr="008E06CB">
        <w:rPr>
          <w:rFonts w:cs="Arial"/>
        </w:rPr>
        <w:lastRenderedPageBreak/>
        <w:t>3.</w:t>
      </w:r>
      <w:r>
        <w:rPr>
          <w:rFonts w:cs="Arial"/>
        </w:rPr>
        <w:t>4.5 Control systems in plants</w:t>
      </w:r>
      <w:r w:rsidRPr="008E06CB">
        <w:rPr>
          <w:rFonts w:cs="Arial"/>
        </w:rPr>
        <w:t xml:space="preserve">. </w:t>
      </w:r>
    </w:p>
    <w:p w:rsidR="00895973" w:rsidRDefault="00895973" w:rsidP="00895973">
      <w:pPr>
        <w:pStyle w:val="Heading4"/>
        <w:rPr>
          <w:rFonts w:ascii="Arial" w:hAnsi="Arial" w:cs="Arial"/>
        </w:rPr>
      </w:pPr>
      <w:r>
        <w:rPr>
          <w:rFonts w:ascii="Arial" w:hAnsi="Arial" w:cs="Arial"/>
        </w:rPr>
        <w:t>3.</w:t>
      </w:r>
      <w:r w:rsidR="00BC2371">
        <w:rPr>
          <w:rFonts w:ascii="Arial" w:hAnsi="Arial" w:cs="Arial"/>
        </w:rPr>
        <w:t>4</w:t>
      </w:r>
      <w:r>
        <w:rPr>
          <w:rFonts w:ascii="Arial" w:hAnsi="Arial" w:cs="Arial"/>
        </w:rPr>
        <w:t>.5.1 Principles</w:t>
      </w:r>
    </w:p>
    <w:p w:rsidR="00895973" w:rsidRPr="00895973" w:rsidRDefault="00895973" w:rsidP="00895973"/>
    <w:p w:rsidR="00895973" w:rsidRPr="007A0A30" w:rsidRDefault="00895973" w:rsidP="00895973">
      <w:r>
        <w:t>Prior knowledge:</w:t>
      </w:r>
    </w:p>
    <w:p w:rsidR="00895973" w:rsidRDefault="00895973" w:rsidP="00895973">
      <w:pPr>
        <w:autoSpaceDE w:val="0"/>
        <w:autoSpaceDN w:val="0"/>
        <w:adjustRightInd w:val="0"/>
        <w:spacing w:line="240" w:lineRule="auto"/>
        <w:rPr>
          <w:rFonts w:cs="Arial"/>
          <w:szCs w:val="22"/>
        </w:rPr>
      </w:pPr>
      <w:r w:rsidRPr="00AC12C5">
        <w:rPr>
          <w:rFonts w:cs="Arial"/>
          <w:bCs/>
          <w:szCs w:val="22"/>
        </w:rPr>
        <w:t>-</w:t>
      </w:r>
      <w:r w:rsidRPr="008E06CB">
        <w:rPr>
          <w:rFonts w:cs="Arial"/>
          <w:b/>
          <w:bCs/>
          <w:szCs w:val="22"/>
        </w:rPr>
        <w:t xml:space="preserve"> </w:t>
      </w:r>
      <w:r w:rsidRPr="008E06CB">
        <w:rPr>
          <w:rFonts w:cs="Arial"/>
          <w:szCs w:val="22"/>
        </w:rPr>
        <w:t>Plants produce hormones to coordinate and control growth.</w:t>
      </w:r>
    </w:p>
    <w:p w:rsidR="00066F6C" w:rsidRPr="008E06CB" w:rsidRDefault="00066F6C" w:rsidP="00895973">
      <w:pPr>
        <w:autoSpaceDE w:val="0"/>
        <w:autoSpaceDN w:val="0"/>
        <w:adjustRightInd w:val="0"/>
        <w:spacing w:line="240" w:lineRule="auto"/>
        <w:rPr>
          <w:rFonts w:cs="Arial"/>
          <w:szCs w:val="22"/>
        </w:rPr>
      </w:pPr>
      <w:r w:rsidRPr="00865DF4">
        <w:rPr>
          <w:rFonts w:cs="Arial"/>
          <w:szCs w:val="22"/>
        </w:rPr>
        <w:t>- Plant growth hormones are used in agriculture and horticulture as weed killers and as rooting hormones.</w:t>
      </w:r>
    </w:p>
    <w:p w:rsidR="00895973" w:rsidRPr="007A0A30" w:rsidRDefault="00895973" w:rsidP="00895973"/>
    <w:tbl>
      <w:tblPr>
        <w:tblStyle w:val="TableGrid"/>
        <w:tblW w:w="1467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410"/>
        <w:gridCol w:w="851"/>
        <w:gridCol w:w="2092"/>
        <w:gridCol w:w="5704"/>
        <w:gridCol w:w="1667"/>
        <w:gridCol w:w="1951"/>
      </w:tblGrid>
      <w:tr w:rsidR="00895973" w:rsidRPr="008E06CB" w:rsidTr="00AC12C5">
        <w:tc>
          <w:tcPr>
            <w:tcW w:w="2410" w:type="dxa"/>
            <w:tcBorders>
              <w:top w:val="nil"/>
            </w:tcBorders>
            <w:shd w:val="clear" w:color="auto" w:fill="001F3E"/>
          </w:tcPr>
          <w:p w:rsidR="00895973" w:rsidRPr="008E06CB" w:rsidRDefault="00895973" w:rsidP="009A3999">
            <w:pPr>
              <w:spacing w:line="240" w:lineRule="auto"/>
              <w:rPr>
                <w:b/>
              </w:rPr>
            </w:pPr>
            <w:r w:rsidRPr="008E06CB">
              <w:br w:type="page"/>
            </w:r>
            <w:r w:rsidRPr="008E06CB">
              <w:br w:type="page"/>
            </w:r>
            <w:r w:rsidRPr="008E06CB">
              <w:br w:type="page"/>
            </w:r>
            <w:r w:rsidRPr="008E06CB">
              <w:rPr>
                <w:b/>
              </w:rPr>
              <w:t>Learning objective</w:t>
            </w:r>
          </w:p>
        </w:tc>
        <w:tc>
          <w:tcPr>
            <w:tcW w:w="851" w:type="dxa"/>
            <w:tcBorders>
              <w:top w:val="nil"/>
            </w:tcBorders>
            <w:shd w:val="clear" w:color="auto" w:fill="001F3E"/>
          </w:tcPr>
          <w:p w:rsidR="00895973" w:rsidRPr="008E06CB" w:rsidRDefault="00895973" w:rsidP="009A3999">
            <w:pPr>
              <w:spacing w:line="240" w:lineRule="auto"/>
              <w:rPr>
                <w:b/>
              </w:rPr>
            </w:pPr>
            <w:r w:rsidRPr="008E06CB">
              <w:rPr>
                <w:b/>
              </w:rPr>
              <w:t>Time taken</w:t>
            </w:r>
          </w:p>
        </w:tc>
        <w:tc>
          <w:tcPr>
            <w:tcW w:w="2092" w:type="dxa"/>
            <w:tcBorders>
              <w:top w:val="nil"/>
            </w:tcBorders>
            <w:shd w:val="clear" w:color="auto" w:fill="001F3E"/>
          </w:tcPr>
          <w:p w:rsidR="00895973" w:rsidRPr="008E06CB" w:rsidRDefault="00895973" w:rsidP="009A3999">
            <w:pPr>
              <w:spacing w:line="240" w:lineRule="auto"/>
              <w:rPr>
                <w:b/>
              </w:rPr>
            </w:pPr>
            <w:r w:rsidRPr="008E06CB">
              <w:rPr>
                <w:b/>
              </w:rPr>
              <w:t>Learning Outcome</w:t>
            </w:r>
          </w:p>
        </w:tc>
        <w:tc>
          <w:tcPr>
            <w:tcW w:w="5704" w:type="dxa"/>
            <w:tcBorders>
              <w:top w:val="nil"/>
            </w:tcBorders>
            <w:shd w:val="clear" w:color="auto" w:fill="001F3E"/>
          </w:tcPr>
          <w:p w:rsidR="00895973" w:rsidRPr="008E06CB" w:rsidRDefault="00895973" w:rsidP="009A3999">
            <w:pPr>
              <w:spacing w:line="240" w:lineRule="auto"/>
              <w:rPr>
                <w:b/>
              </w:rPr>
            </w:pPr>
            <w:r w:rsidRPr="008E06CB">
              <w:rPr>
                <w:b/>
              </w:rPr>
              <w:t>Learning activity with opportunity to develop skills</w:t>
            </w:r>
          </w:p>
        </w:tc>
        <w:tc>
          <w:tcPr>
            <w:tcW w:w="1667" w:type="dxa"/>
            <w:tcBorders>
              <w:top w:val="nil"/>
            </w:tcBorders>
            <w:shd w:val="clear" w:color="auto" w:fill="001F3E"/>
          </w:tcPr>
          <w:p w:rsidR="00895973" w:rsidRPr="008E06CB" w:rsidRDefault="00895973" w:rsidP="009A3999">
            <w:pPr>
              <w:spacing w:line="240" w:lineRule="auto"/>
              <w:rPr>
                <w:b/>
              </w:rPr>
            </w:pPr>
            <w:r w:rsidRPr="008E06CB">
              <w:rPr>
                <w:b/>
              </w:rPr>
              <w:t>Assessment opportunities</w:t>
            </w:r>
          </w:p>
        </w:tc>
        <w:tc>
          <w:tcPr>
            <w:tcW w:w="1951" w:type="dxa"/>
            <w:tcBorders>
              <w:top w:val="nil"/>
            </w:tcBorders>
            <w:shd w:val="clear" w:color="auto" w:fill="001F3E"/>
          </w:tcPr>
          <w:p w:rsidR="00895973" w:rsidRPr="008E06CB" w:rsidRDefault="00895973" w:rsidP="009A3999">
            <w:pPr>
              <w:spacing w:line="240" w:lineRule="auto"/>
              <w:rPr>
                <w:b/>
              </w:rPr>
            </w:pPr>
            <w:r w:rsidRPr="008E06CB">
              <w:rPr>
                <w:b/>
              </w:rPr>
              <w:t>Resources</w:t>
            </w:r>
          </w:p>
        </w:tc>
      </w:tr>
      <w:tr w:rsidR="00895973" w:rsidRPr="00BA58C9" w:rsidTr="00AC12C5">
        <w:tc>
          <w:tcPr>
            <w:tcW w:w="2410" w:type="dxa"/>
            <w:shd w:val="clear" w:color="auto" w:fill="auto"/>
          </w:tcPr>
          <w:p w:rsidR="00895973" w:rsidRPr="00BA58C9" w:rsidRDefault="00895973" w:rsidP="00895973">
            <w:pPr>
              <w:rPr>
                <w:rFonts w:eastAsia="Arial" w:cs="Arial"/>
                <w:w w:val="101"/>
                <w:sz w:val="20"/>
                <w:lang w:val="en"/>
              </w:rPr>
            </w:pPr>
            <w:r w:rsidRPr="00BA58C9">
              <w:rPr>
                <w:rFonts w:eastAsia="Arial" w:cs="Arial"/>
                <w:bCs/>
                <w:w w:val="101"/>
                <w:sz w:val="20"/>
                <w:lang w:val="en"/>
              </w:rPr>
              <w:t>Plant</w:t>
            </w:r>
            <w:r w:rsidRPr="00BA58C9">
              <w:rPr>
                <w:rFonts w:eastAsia="Arial" w:cs="Arial"/>
                <w:w w:val="101"/>
                <w:sz w:val="20"/>
                <w:lang w:val="en"/>
              </w:rPr>
              <w:t xml:space="preserve"> growth substances are signal molecules that are produced in plants and occur in very low concentrations. They regulate targeted cells near to their site of production or move to other tissues where they regulate a variety of processes including growth in response to directional stimuli, fruit development and closure of stomata as a response to drought.</w:t>
            </w:r>
          </w:p>
          <w:p w:rsidR="00417D44" w:rsidRPr="00BA58C9" w:rsidRDefault="00417D44" w:rsidP="00895973">
            <w:pPr>
              <w:rPr>
                <w:sz w:val="20"/>
              </w:rPr>
            </w:pPr>
          </w:p>
        </w:tc>
        <w:tc>
          <w:tcPr>
            <w:tcW w:w="851" w:type="dxa"/>
            <w:shd w:val="clear" w:color="auto" w:fill="auto"/>
          </w:tcPr>
          <w:p w:rsidR="00895973" w:rsidRPr="00BA58C9" w:rsidRDefault="00895973" w:rsidP="009A3999">
            <w:pPr>
              <w:rPr>
                <w:sz w:val="20"/>
              </w:rPr>
            </w:pPr>
            <w:r w:rsidRPr="00BA58C9">
              <w:rPr>
                <w:sz w:val="20"/>
              </w:rPr>
              <w:t>0.2 weeks</w:t>
            </w:r>
          </w:p>
        </w:tc>
        <w:tc>
          <w:tcPr>
            <w:tcW w:w="2092" w:type="dxa"/>
            <w:shd w:val="clear" w:color="auto" w:fill="auto"/>
          </w:tcPr>
          <w:p w:rsidR="00895973" w:rsidRPr="00BA58C9" w:rsidRDefault="00895973" w:rsidP="009A3999">
            <w:pPr>
              <w:rPr>
                <w:sz w:val="20"/>
              </w:rPr>
            </w:pPr>
            <w:r w:rsidRPr="00BA58C9">
              <w:rPr>
                <w:rFonts w:cs="Arial"/>
                <w:sz w:val="20"/>
                <w:szCs w:val="22"/>
              </w:rPr>
              <w:t>•</w:t>
            </w:r>
            <w:r w:rsidRPr="00BA58C9">
              <w:rPr>
                <w:sz w:val="20"/>
              </w:rPr>
              <w:t xml:space="preserve"> </w:t>
            </w:r>
            <w:r w:rsidR="00330145" w:rsidRPr="00BA58C9">
              <w:rPr>
                <w:sz w:val="20"/>
              </w:rPr>
              <w:t>identify and explain what plant growth substances are.</w:t>
            </w:r>
          </w:p>
          <w:p w:rsidR="00895973" w:rsidRPr="00BA58C9" w:rsidRDefault="00895973" w:rsidP="009A3999">
            <w:pPr>
              <w:rPr>
                <w:sz w:val="20"/>
              </w:rPr>
            </w:pPr>
          </w:p>
          <w:p w:rsidR="00330145" w:rsidRPr="00BA58C9" w:rsidRDefault="00330145" w:rsidP="00330145">
            <w:pPr>
              <w:rPr>
                <w:sz w:val="20"/>
              </w:rPr>
            </w:pPr>
            <w:r w:rsidRPr="00BA58C9">
              <w:rPr>
                <w:rFonts w:cs="Arial"/>
                <w:sz w:val="20"/>
                <w:szCs w:val="22"/>
              </w:rPr>
              <w:t>•</w:t>
            </w:r>
            <w:r w:rsidRPr="00BA58C9">
              <w:rPr>
                <w:sz w:val="20"/>
              </w:rPr>
              <w:t xml:space="preserve"> explain how plant growth substances regulate targeted cells.</w:t>
            </w:r>
          </w:p>
          <w:p w:rsidR="00330145" w:rsidRPr="00BA58C9" w:rsidRDefault="00330145" w:rsidP="009A3999">
            <w:pPr>
              <w:rPr>
                <w:sz w:val="20"/>
              </w:rPr>
            </w:pPr>
          </w:p>
          <w:p w:rsidR="00330145" w:rsidRPr="00BA58C9" w:rsidRDefault="00330145" w:rsidP="00330145">
            <w:pPr>
              <w:rPr>
                <w:sz w:val="20"/>
              </w:rPr>
            </w:pPr>
            <w:r w:rsidRPr="00BA58C9">
              <w:rPr>
                <w:rFonts w:cs="Arial"/>
                <w:sz w:val="20"/>
                <w:szCs w:val="22"/>
              </w:rPr>
              <w:t>•</w:t>
            </w:r>
            <w:r w:rsidRPr="00BA58C9">
              <w:rPr>
                <w:sz w:val="20"/>
              </w:rPr>
              <w:t xml:space="preserve"> describe some of the potential roles played by different plant growth substances.</w:t>
            </w:r>
          </w:p>
          <w:p w:rsidR="00330145" w:rsidRPr="00BA58C9" w:rsidRDefault="00330145" w:rsidP="009A3999">
            <w:pPr>
              <w:rPr>
                <w:sz w:val="20"/>
              </w:rPr>
            </w:pPr>
          </w:p>
        </w:tc>
        <w:tc>
          <w:tcPr>
            <w:tcW w:w="5704" w:type="dxa"/>
            <w:shd w:val="clear" w:color="auto" w:fill="auto"/>
          </w:tcPr>
          <w:p w:rsidR="00895973" w:rsidRPr="00BA58C9" w:rsidRDefault="00895973" w:rsidP="00AC12C5">
            <w:pPr>
              <w:spacing w:after="120"/>
              <w:rPr>
                <w:b/>
                <w:sz w:val="20"/>
              </w:rPr>
            </w:pPr>
            <w:r w:rsidRPr="00BA58C9">
              <w:rPr>
                <w:b/>
                <w:sz w:val="20"/>
              </w:rPr>
              <w:t>Learning activities:</w:t>
            </w:r>
          </w:p>
          <w:p w:rsidR="00895973" w:rsidRPr="00BA58C9" w:rsidRDefault="00330145" w:rsidP="009A3999">
            <w:pPr>
              <w:rPr>
                <w:sz w:val="20"/>
              </w:rPr>
            </w:pPr>
            <w:r w:rsidRPr="00BA58C9">
              <w:rPr>
                <w:sz w:val="20"/>
              </w:rPr>
              <w:t xml:space="preserve">- Teacher introduction to the concept of control systems in plants relying on plant hormones. Explain that these are made in low concentrations, and regulate targets close to their production site or travel around the plant to regulate targets further away. </w:t>
            </w:r>
          </w:p>
          <w:p w:rsidR="00330145" w:rsidRPr="00BA58C9" w:rsidRDefault="00330145" w:rsidP="009A3999">
            <w:pPr>
              <w:rPr>
                <w:sz w:val="20"/>
              </w:rPr>
            </w:pPr>
            <w:r w:rsidRPr="00BA58C9">
              <w:rPr>
                <w:sz w:val="20"/>
              </w:rPr>
              <w:t>- Provide students with simplified information sheets around the room based on the roles that different growth substances play</w:t>
            </w:r>
            <w:r w:rsidR="00AC12C5">
              <w:rPr>
                <w:sz w:val="20"/>
              </w:rPr>
              <w:t>,</w:t>
            </w:r>
            <w:r w:rsidRPr="00BA58C9">
              <w:rPr>
                <w:sz w:val="20"/>
              </w:rPr>
              <w:t xml:space="preserve"> e.g. auxins, </w:t>
            </w:r>
            <w:proofErr w:type="spellStart"/>
            <w:r w:rsidR="00440CDE" w:rsidRPr="00BA58C9">
              <w:rPr>
                <w:sz w:val="20"/>
              </w:rPr>
              <w:t>cytokinins</w:t>
            </w:r>
            <w:proofErr w:type="spellEnd"/>
            <w:r w:rsidR="00440CDE" w:rsidRPr="00BA58C9">
              <w:rPr>
                <w:sz w:val="20"/>
              </w:rPr>
              <w:t xml:space="preserve">, </w:t>
            </w:r>
            <w:proofErr w:type="spellStart"/>
            <w:r w:rsidR="00440CDE" w:rsidRPr="00BA58C9">
              <w:rPr>
                <w:sz w:val="20"/>
              </w:rPr>
              <w:t>abscisic</w:t>
            </w:r>
            <w:proofErr w:type="spellEnd"/>
            <w:r w:rsidR="00440CDE" w:rsidRPr="00BA58C9">
              <w:rPr>
                <w:sz w:val="20"/>
              </w:rPr>
              <w:t xml:space="preserve"> acid, </w:t>
            </w:r>
            <w:proofErr w:type="spellStart"/>
            <w:r w:rsidR="00440CDE" w:rsidRPr="00BA58C9">
              <w:rPr>
                <w:sz w:val="20"/>
              </w:rPr>
              <w:t>eth</w:t>
            </w:r>
            <w:r w:rsidRPr="00BA58C9">
              <w:rPr>
                <w:sz w:val="20"/>
              </w:rPr>
              <w:t>ene</w:t>
            </w:r>
            <w:proofErr w:type="spellEnd"/>
            <w:r w:rsidRPr="00BA58C9">
              <w:rPr>
                <w:sz w:val="20"/>
              </w:rPr>
              <w:t>, gibberellins. Provide students with a question race, which they have to find to the answers to.</w:t>
            </w:r>
          </w:p>
          <w:p w:rsidR="00330145" w:rsidRPr="00BA58C9" w:rsidRDefault="00330145" w:rsidP="009A3999">
            <w:pPr>
              <w:rPr>
                <w:sz w:val="20"/>
              </w:rPr>
            </w:pPr>
            <w:r w:rsidRPr="00BA58C9">
              <w:rPr>
                <w:sz w:val="20"/>
              </w:rPr>
              <w:t>- Accept feedback based on findings and summarise some of the roles played by plant hormones.</w:t>
            </w:r>
          </w:p>
          <w:p w:rsidR="00330145" w:rsidRPr="00BA58C9" w:rsidRDefault="00330145" w:rsidP="009A3999">
            <w:pPr>
              <w:rPr>
                <w:sz w:val="20"/>
              </w:rPr>
            </w:pPr>
            <w:r w:rsidRPr="00BA58C9">
              <w:rPr>
                <w:sz w:val="20"/>
              </w:rPr>
              <w:t>- Students could complete a concept map.</w:t>
            </w:r>
          </w:p>
          <w:p w:rsidR="00330145" w:rsidRPr="00BA58C9" w:rsidRDefault="00330145" w:rsidP="009A3999">
            <w:pPr>
              <w:rPr>
                <w:b/>
                <w:sz w:val="20"/>
              </w:rPr>
            </w:pPr>
          </w:p>
          <w:p w:rsidR="00895973" w:rsidRPr="00BA58C9" w:rsidRDefault="00895973" w:rsidP="009A3999">
            <w:pPr>
              <w:rPr>
                <w:b/>
                <w:sz w:val="20"/>
              </w:rPr>
            </w:pPr>
            <w:r w:rsidRPr="00BA58C9">
              <w:rPr>
                <w:b/>
                <w:sz w:val="20"/>
              </w:rPr>
              <w:t>Skills developed by learning activities:</w:t>
            </w:r>
          </w:p>
          <w:p w:rsidR="00330145" w:rsidRPr="00BA58C9" w:rsidRDefault="00330145" w:rsidP="00330145">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knowledge relating to the potential roles and method of control of plant hormones (as an introduction to the topic).</w:t>
            </w:r>
          </w:p>
        </w:tc>
        <w:tc>
          <w:tcPr>
            <w:tcW w:w="1667" w:type="dxa"/>
            <w:shd w:val="clear" w:color="auto" w:fill="auto"/>
          </w:tcPr>
          <w:p w:rsidR="00895973" w:rsidRPr="00BA58C9" w:rsidRDefault="00895973" w:rsidP="009A3999">
            <w:pPr>
              <w:rPr>
                <w:sz w:val="20"/>
                <w:szCs w:val="22"/>
              </w:rPr>
            </w:pPr>
          </w:p>
          <w:p w:rsidR="00895973" w:rsidRPr="00BA58C9" w:rsidRDefault="00895973" w:rsidP="009A3999">
            <w:pPr>
              <w:rPr>
                <w:sz w:val="20"/>
                <w:szCs w:val="22"/>
              </w:rPr>
            </w:pPr>
          </w:p>
          <w:p w:rsidR="00895973" w:rsidRPr="00BA58C9" w:rsidRDefault="00895973" w:rsidP="009A3999">
            <w:pPr>
              <w:rPr>
                <w:sz w:val="20"/>
                <w:szCs w:val="22"/>
              </w:rPr>
            </w:pPr>
          </w:p>
          <w:p w:rsidR="00895973" w:rsidRPr="00BA58C9" w:rsidRDefault="00895973" w:rsidP="009A3999">
            <w:pPr>
              <w:rPr>
                <w:sz w:val="20"/>
              </w:rPr>
            </w:pPr>
          </w:p>
        </w:tc>
        <w:tc>
          <w:tcPr>
            <w:tcW w:w="1951" w:type="dxa"/>
            <w:shd w:val="clear" w:color="auto" w:fill="auto"/>
          </w:tcPr>
          <w:p w:rsidR="00A43CFC" w:rsidRPr="00BA58C9" w:rsidRDefault="00895973" w:rsidP="00A43CFC">
            <w:pPr>
              <w:rPr>
                <w:rFonts w:cs="Arial"/>
                <w:sz w:val="20"/>
                <w:szCs w:val="22"/>
              </w:rPr>
            </w:pPr>
            <w:r w:rsidRPr="00BA58C9">
              <w:rPr>
                <w:b/>
                <w:sz w:val="20"/>
                <w:szCs w:val="22"/>
              </w:rPr>
              <w:t>Rich questions:</w:t>
            </w:r>
          </w:p>
          <w:p w:rsidR="00A43CFC" w:rsidRPr="00BA58C9" w:rsidRDefault="00A43CFC" w:rsidP="00A43CFC">
            <w:pPr>
              <w:rPr>
                <w:rFonts w:cs="Arial"/>
                <w:sz w:val="20"/>
                <w:szCs w:val="22"/>
              </w:rPr>
            </w:pPr>
            <w:r w:rsidRPr="00BA58C9">
              <w:rPr>
                <w:rFonts w:cs="Arial"/>
                <w:sz w:val="20"/>
                <w:szCs w:val="22"/>
              </w:rPr>
              <w:t xml:space="preserve">- When a plant experiences drought, </w:t>
            </w:r>
            <w:proofErr w:type="spellStart"/>
            <w:r w:rsidRPr="00BA58C9">
              <w:rPr>
                <w:rFonts w:cs="Arial"/>
                <w:sz w:val="20"/>
                <w:szCs w:val="22"/>
              </w:rPr>
              <w:t>abscisic</w:t>
            </w:r>
            <w:proofErr w:type="spellEnd"/>
            <w:r w:rsidRPr="00BA58C9">
              <w:rPr>
                <w:rFonts w:cs="Arial"/>
                <w:sz w:val="20"/>
                <w:szCs w:val="22"/>
              </w:rPr>
              <w:t xml:space="preserve"> acid production in the roots increases. It then travels to leaf. Suggest what role it plays to bring about a response</w:t>
            </w:r>
            <w:r w:rsidR="00354AA9" w:rsidRPr="00BA58C9">
              <w:rPr>
                <w:rFonts w:cs="Arial"/>
                <w:sz w:val="20"/>
                <w:szCs w:val="22"/>
              </w:rPr>
              <w:t>.</w:t>
            </w:r>
          </w:p>
          <w:p w:rsidR="00895973" w:rsidRPr="00BA58C9" w:rsidRDefault="00895973" w:rsidP="00A43CFC">
            <w:pPr>
              <w:rPr>
                <w:b/>
                <w:sz w:val="20"/>
                <w:szCs w:val="22"/>
              </w:rPr>
            </w:pPr>
          </w:p>
        </w:tc>
      </w:tr>
    </w:tbl>
    <w:p w:rsidR="00EF3972" w:rsidRDefault="00EF3972" w:rsidP="00895973">
      <w:pPr>
        <w:pStyle w:val="Heading4"/>
        <w:rPr>
          <w:rFonts w:ascii="Arial" w:hAnsi="Arial" w:cs="Arial"/>
        </w:rPr>
      </w:pPr>
    </w:p>
    <w:p w:rsidR="00F450A3" w:rsidRPr="00F450A3" w:rsidRDefault="00F450A3" w:rsidP="00F450A3"/>
    <w:p w:rsidR="00AC12C5" w:rsidRDefault="00AC12C5">
      <w:pPr>
        <w:spacing w:line="240" w:lineRule="auto"/>
        <w:rPr>
          <w:rFonts w:eastAsiaTheme="majorEastAsia" w:cs="Arial"/>
          <w:b/>
          <w:bCs/>
          <w:iCs/>
        </w:rPr>
      </w:pPr>
      <w:r>
        <w:rPr>
          <w:rFonts w:cs="Arial"/>
        </w:rPr>
        <w:br w:type="page"/>
      </w:r>
    </w:p>
    <w:p w:rsidR="00895973" w:rsidRDefault="00895973" w:rsidP="00895973">
      <w:pPr>
        <w:pStyle w:val="Heading4"/>
        <w:rPr>
          <w:rFonts w:ascii="Arial" w:hAnsi="Arial" w:cs="Arial"/>
        </w:rPr>
      </w:pPr>
      <w:r>
        <w:rPr>
          <w:rFonts w:ascii="Arial" w:hAnsi="Arial" w:cs="Arial"/>
        </w:rPr>
        <w:lastRenderedPageBreak/>
        <w:t>3.</w:t>
      </w:r>
      <w:r w:rsidR="00BC2371">
        <w:rPr>
          <w:rFonts w:ascii="Arial" w:hAnsi="Arial" w:cs="Arial"/>
        </w:rPr>
        <w:t>4</w:t>
      </w:r>
      <w:r>
        <w:rPr>
          <w:rFonts w:ascii="Arial" w:hAnsi="Arial" w:cs="Arial"/>
        </w:rPr>
        <w:t>.5.</w:t>
      </w:r>
      <w:r w:rsidR="00290AFF">
        <w:rPr>
          <w:rFonts w:ascii="Arial" w:hAnsi="Arial" w:cs="Arial"/>
        </w:rPr>
        <w:t>2</w:t>
      </w:r>
      <w:r>
        <w:rPr>
          <w:rFonts w:ascii="Arial" w:hAnsi="Arial" w:cs="Arial"/>
        </w:rPr>
        <w:t xml:space="preserve"> Auxins and tropisms</w:t>
      </w:r>
    </w:p>
    <w:p w:rsidR="00895973" w:rsidRPr="00895973" w:rsidRDefault="00895973" w:rsidP="00895973"/>
    <w:p w:rsidR="00895973" w:rsidRPr="007A0A30" w:rsidRDefault="00895973" w:rsidP="00895973">
      <w:r>
        <w:t>Prior knowledge:</w:t>
      </w:r>
    </w:p>
    <w:p w:rsidR="00895973" w:rsidRPr="008E06CB" w:rsidRDefault="00895973" w:rsidP="00895973">
      <w:pPr>
        <w:autoSpaceDE w:val="0"/>
        <w:autoSpaceDN w:val="0"/>
        <w:adjustRightInd w:val="0"/>
        <w:spacing w:line="240" w:lineRule="auto"/>
        <w:rPr>
          <w:rFonts w:cs="Arial"/>
          <w:b/>
          <w:bCs/>
          <w:szCs w:val="22"/>
        </w:rPr>
      </w:pPr>
      <w:r w:rsidRPr="00AC12C5">
        <w:rPr>
          <w:rFonts w:cs="Arial"/>
          <w:bCs/>
          <w:szCs w:val="22"/>
        </w:rPr>
        <w:t>-</w:t>
      </w:r>
      <w:r w:rsidRPr="008E06CB">
        <w:rPr>
          <w:rFonts w:cs="Arial"/>
          <w:b/>
          <w:bCs/>
          <w:szCs w:val="22"/>
        </w:rPr>
        <w:t xml:space="preserve"> </w:t>
      </w:r>
      <w:r w:rsidRPr="008E06CB">
        <w:rPr>
          <w:rFonts w:cs="Arial"/>
          <w:szCs w:val="22"/>
        </w:rPr>
        <w:t xml:space="preserve">Plants are sensitive to light, moisture and gravity. </w:t>
      </w:r>
      <w:r w:rsidRPr="008E06CB">
        <w:rPr>
          <w:rFonts w:eastAsia="ZapfDingbats" w:cs="Arial"/>
          <w:szCs w:val="22"/>
        </w:rPr>
        <w:t xml:space="preserve"> </w:t>
      </w:r>
      <w:r w:rsidRPr="008E06CB">
        <w:rPr>
          <w:rFonts w:cs="Arial"/>
          <w:szCs w:val="22"/>
        </w:rPr>
        <w:t>Their shoots grow towards light and against the force of gravity. Their roots grow towards moisture and in the</w:t>
      </w:r>
      <w:r w:rsidRPr="008E06CB">
        <w:rPr>
          <w:rFonts w:cs="Arial"/>
          <w:b/>
          <w:bCs/>
          <w:szCs w:val="22"/>
        </w:rPr>
        <w:t xml:space="preserve"> </w:t>
      </w:r>
      <w:r w:rsidRPr="008E06CB">
        <w:rPr>
          <w:rFonts w:cs="Arial"/>
          <w:szCs w:val="22"/>
        </w:rPr>
        <w:t>direction of the force of gravity.</w:t>
      </w:r>
    </w:p>
    <w:p w:rsidR="00895973" w:rsidRPr="008E06CB" w:rsidRDefault="00895973" w:rsidP="00895973">
      <w:pPr>
        <w:autoSpaceDE w:val="0"/>
        <w:autoSpaceDN w:val="0"/>
        <w:adjustRightInd w:val="0"/>
        <w:spacing w:line="240" w:lineRule="auto"/>
        <w:rPr>
          <w:rFonts w:cs="Arial"/>
          <w:szCs w:val="22"/>
        </w:rPr>
      </w:pPr>
      <w:r w:rsidRPr="00AC12C5">
        <w:rPr>
          <w:rFonts w:cs="Arial"/>
          <w:bCs/>
          <w:szCs w:val="22"/>
        </w:rPr>
        <w:t>-</w:t>
      </w:r>
      <w:r w:rsidRPr="008E06CB">
        <w:rPr>
          <w:rFonts w:cs="Arial"/>
          <w:b/>
          <w:bCs/>
          <w:szCs w:val="22"/>
        </w:rPr>
        <w:t xml:space="preserve"> </w:t>
      </w:r>
      <w:r w:rsidRPr="008E06CB">
        <w:rPr>
          <w:rFonts w:cs="Arial"/>
          <w:szCs w:val="22"/>
        </w:rPr>
        <w:t xml:space="preserve">Plants produce hormones to coordinate and control growth. Auxin controls phototropism and </w:t>
      </w:r>
      <w:proofErr w:type="spellStart"/>
      <w:r w:rsidRPr="008E06CB">
        <w:rPr>
          <w:rFonts w:cs="Arial"/>
          <w:szCs w:val="22"/>
        </w:rPr>
        <w:t>gravitropism</w:t>
      </w:r>
      <w:proofErr w:type="spellEnd"/>
      <w:r w:rsidRPr="008E06CB">
        <w:rPr>
          <w:rFonts w:cs="Arial"/>
          <w:szCs w:val="22"/>
        </w:rPr>
        <w:t xml:space="preserve"> (geotropism).</w:t>
      </w:r>
    </w:p>
    <w:p w:rsidR="00895973" w:rsidRPr="008E06CB" w:rsidRDefault="00895973" w:rsidP="00895973">
      <w:pPr>
        <w:autoSpaceDE w:val="0"/>
        <w:autoSpaceDN w:val="0"/>
        <w:adjustRightInd w:val="0"/>
        <w:spacing w:line="240" w:lineRule="auto"/>
        <w:rPr>
          <w:rFonts w:cs="Arial"/>
          <w:szCs w:val="22"/>
        </w:rPr>
      </w:pPr>
      <w:r w:rsidRPr="00AC12C5">
        <w:rPr>
          <w:rFonts w:cs="Arial"/>
          <w:bCs/>
          <w:szCs w:val="22"/>
        </w:rPr>
        <w:t xml:space="preserve">- </w:t>
      </w:r>
      <w:r w:rsidRPr="008E06CB">
        <w:rPr>
          <w:rFonts w:cs="Arial"/>
          <w:szCs w:val="22"/>
        </w:rPr>
        <w:t>The responses of plant roots and shoots to light, gravity and moisture are the result of unequal distribution of hormones, causing unequal growth rates.</w:t>
      </w:r>
    </w:p>
    <w:p w:rsidR="00895973" w:rsidRDefault="00895973" w:rsidP="00895973"/>
    <w:tbl>
      <w:tblPr>
        <w:tblStyle w:val="TableGrid"/>
        <w:tblW w:w="14803"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985"/>
        <w:gridCol w:w="850"/>
        <w:gridCol w:w="2363"/>
        <w:gridCol w:w="5008"/>
        <w:gridCol w:w="1843"/>
        <w:gridCol w:w="2754"/>
      </w:tblGrid>
      <w:tr w:rsidR="006000BC" w:rsidRPr="008E06CB" w:rsidTr="00354AA9">
        <w:tc>
          <w:tcPr>
            <w:tcW w:w="1985" w:type="dxa"/>
            <w:tcBorders>
              <w:top w:val="nil"/>
            </w:tcBorders>
            <w:shd w:val="clear" w:color="auto" w:fill="001F3E"/>
          </w:tcPr>
          <w:p w:rsidR="00895973" w:rsidRPr="008E06CB" w:rsidRDefault="00895973" w:rsidP="009A3999">
            <w:pPr>
              <w:spacing w:line="240" w:lineRule="auto"/>
              <w:rPr>
                <w:b/>
              </w:rPr>
            </w:pPr>
            <w:r>
              <w:t xml:space="preserve"> </w:t>
            </w:r>
            <w:r>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1F3E"/>
          </w:tcPr>
          <w:p w:rsidR="00895973" w:rsidRPr="008E06CB" w:rsidRDefault="00895973" w:rsidP="009A3999">
            <w:pPr>
              <w:spacing w:line="240" w:lineRule="auto"/>
              <w:rPr>
                <w:b/>
              </w:rPr>
            </w:pPr>
            <w:r w:rsidRPr="008E06CB">
              <w:rPr>
                <w:b/>
              </w:rPr>
              <w:t>Time taken</w:t>
            </w:r>
          </w:p>
        </w:tc>
        <w:tc>
          <w:tcPr>
            <w:tcW w:w="2363" w:type="dxa"/>
            <w:tcBorders>
              <w:top w:val="nil"/>
            </w:tcBorders>
            <w:shd w:val="clear" w:color="auto" w:fill="001F3E"/>
          </w:tcPr>
          <w:p w:rsidR="00895973" w:rsidRPr="008E06CB" w:rsidRDefault="00895973" w:rsidP="009A3999">
            <w:pPr>
              <w:spacing w:line="240" w:lineRule="auto"/>
              <w:rPr>
                <w:b/>
              </w:rPr>
            </w:pPr>
            <w:r w:rsidRPr="008E06CB">
              <w:rPr>
                <w:b/>
              </w:rPr>
              <w:t>Learning Outcome</w:t>
            </w:r>
          </w:p>
        </w:tc>
        <w:tc>
          <w:tcPr>
            <w:tcW w:w="5008" w:type="dxa"/>
            <w:tcBorders>
              <w:top w:val="nil"/>
            </w:tcBorders>
            <w:shd w:val="clear" w:color="auto" w:fill="001F3E"/>
          </w:tcPr>
          <w:p w:rsidR="00895973" w:rsidRPr="008E06CB" w:rsidRDefault="00895973" w:rsidP="009A3999">
            <w:pPr>
              <w:spacing w:line="240" w:lineRule="auto"/>
              <w:rPr>
                <w:b/>
              </w:rPr>
            </w:pPr>
            <w:r w:rsidRPr="008E06CB">
              <w:rPr>
                <w:b/>
              </w:rPr>
              <w:t>Learning activity with opportunity to develop skills</w:t>
            </w:r>
          </w:p>
        </w:tc>
        <w:tc>
          <w:tcPr>
            <w:tcW w:w="1843" w:type="dxa"/>
            <w:tcBorders>
              <w:top w:val="nil"/>
            </w:tcBorders>
            <w:shd w:val="clear" w:color="auto" w:fill="001F3E"/>
          </w:tcPr>
          <w:p w:rsidR="00895973" w:rsidRPr="008E06CB" w:rsidRDefault="00895973" w:rsidP="009A3999">
            <w:pPr>
              <w:spacing w:line="240" w:lineRule="auto"/>
              <w:rPr>
                <w:b/>
              </w:rPr>
            </w:pPr>
            <w:r w:rsidRPr="008E06CB">
              <w:rPr>
                <w:b/>
              </w:rPr>
              <w:t>Assessment opportunities</w:t>
            </w:r>
          </w:p>
        </w:tc>
        <w:tc>
          <w:tcPr>
            <w:tcW w:w="2754" w:type="dxa"/>
            <w:tcBorders>
              <w:top w:val="nil"/>
            </w:tcBorders>
            <w:shd w:val="clear" w:color="auto" w:fill="001F3E"/>
          </w:tcPr>
          <w:p w:rsidR="00895973" w:rsidRPr="008E06CB" w:rsidRDefault="00895973" w:rsidP="009A3999">
            <w:pPr>
              <w:spacing w:line="240" w:lineRule="auto"/>
              <w:rPr>
                <w:b/>
              </w:rPr>
            </w:pPr>
            <w:r w:rsidRPr="008E06CB">
              <w:rPr>
                <w:b/>
              </w:rPr>
              <w:t>Resources</w:t>
            </w:r>
          </w:p>
        </w:tc>
      </w:tr>
      <w:tr w:rsidR="00D25F6C" w:rsidRPr="00BA58C9" w:rsidTr="00EF3972">
        <w:tc>
          <w:tcPr>
            <w:tcW w:w="1985" w:type="dxa"/>
            <w:tcBorders>
              <w:bottom w:val="single" w:sz="4" w:space="0" w:color="auto"/>
            </w:tcBorders>
            <w:shd w:val="clear" w:color="auto" w:fill="auto"/>
          </w:tcPr>
          <w:p w:rsidR="006000BC" w:rsidRPr="00BA58C9" w:rsidRDefault="006000BC" w:rsidP="009A3999">
            <w:pPr>
              <w:autoSpaceDE w:val="0"/>
              <w:autoSpaceDN w:val="0"/>
              <w:adjustRightInd w:val="0"/>
              <w:spacing w:line="240" w:lineRule="auto"/>
              <w:rPr>
                <w:rFonts w:eastAsia="Arial" w:cs="Arial"/>
                <w:w w:val="101"/>
                <w:sz w:val="20"/>
              </w:rPr>
            </w:pPr>
            <w:r w:rsidRPr="00BA58C9">
              <w:rPr>
                <w:rFonts w:eastAsia="Arial" w:cs="Arial"/>
                <w:w w:val="101"/>
                <w:sz w:val="20"/>
              </w:rPr>
              <w:t>Tropisms as growth responses to directional stimuli that can maintain the roots and shoots of flowering plan</w:t>
            </w:r>
            <w:r w:rsidR="00FD7DF8">
              <w:rPr>
                <w:rFonts w:eastAsia="Arial" w:cs="Arial"/>
                <w:w w:val="101"/>
                <w:sz w:val="20"/>
              </w:rPr>
              <w:t>ts in a favourable environment.</w:t>
            </w:r>
          </w:p>
          <w:p w:rsidR="006000BC" w:rsidRPr="00BA58C9" w:rsidRDefault="006000BC" w:rsidP="009A3999">
            <w:pPr>
              <w:autoSpaceDE w:val="0"/>
              <w:autoSpaceDN w:val="0"/>
              <w:adjustRightInd w:val="0"/>
              <w:spacing w:line="240" w:lineRule="auto"/>
              <w:rPr>
                <w:rFonts w:eastAsia="Arial" w:cs="Arial"/>
                <w:w w:val="101"/>
                <w:sz w:val="20"/>
              </w:rPr>
            </w:pPr>
          </w:p>
          <w:p w:rsidR="00895973" w:rsidRPr="00BA58C9" w:rsidRDefault="00895973" w:rsidP="009A3999">
            <w:pPr>
              <w:autoSpaceDE w:val="0"/>
              <w:autoSpaceDN w:val="0"/>
              <w:adjustRightInd w:val="0"/>
              <w:spacing w:line="240" w:lineRule="auto"/>
              <w:rPr>
                <w:rFonts w:cs="Arial"/>
                <w:sz w:val="20"/>
                <w:szCs w:val="22"/>
              </w:rPr>
            </w:pPr>
            <w:r w:rsidRPr="00BA58C9">
              <w:rPr>
                <w:rFonts w:cs="Arial"/>
                <w:sz w:val="20"/>
                <w:szCs w:val="22"/>
              </w:rPr>
              <w:t xml:space="preserve">The effect of different concentrations of </w:t>
            </w:r>
            <w:proofErr w:type="spellStart"/>
            <w:r w:rsidRPr="00BA58C9">
              <w:rPr>
                <w:rFonts w:cs="Arial"/>
                <w:sz w:val="20"/>
                <w:szCs w:val="22"/>
              </w:rPr>
              <w:t>indoleacetic</w:t>
            </w:r>
            <w:proofErr w:type="spellEnd"/>
            <w:r w:rsidRPr="00BA58C9">
              <w:rPr>
                <w:rFonts w:cs="Arial"/>
                <w:sz w:val="20"/>
                <w:szCs w:val="22"/>
              </w:rPr>
              <w:t xml:space="preserve"> acid (IAA) on</w:t>
            </w:r>
          </w:p>
          <w:p w:rsidR="00895973" w:rsidRPr="00BA58C9" w:rsidRDefault="00895973" w:rsidP="006000BC">
            <w:pPr>
              <w:autoSpaceDE w:val="0"/>
              <w:autoSpaceDN w:val="0"/>
              <w:adjustRightInd w:val="0"/>
              <w:spacing w:line="240" w:lineRule="auto"/>
              <w:rPr>
                <w:rFonts w:cs="Arial"/>
                <w:sz w:val="20"/>
                <w:szCs w:val="22"/>
              </w:rPr>
            </w:pPr>
            <w:proofErr w:type="gramStart"/>
            <w:r w:rsidRPr="00BA58C9">
              <w:rPr>
                <w:rFonts w:cs="Arial"/>
                <w:sz w:val="20"/>
                <w:szCs w:val="22"/>
              </w:rPr>
              <w:t>cell</w:t>
            </w:r>
            <w:proofErr w:type="gramEnd"/>
            <w:r w:rsidRPr="00BA58C9">
              <w:rPr>
                <w:rFonts w:cs="Arial"/>
                <w:sz w:val="20"/>
                <w:szCs w:val="22"/>
              </w:rPr>
              <w:t xml:space="preserve"> elongation in the roots and shoots of flowering plants as an</w:t>
            </w:r>
            <w:r w:rsidR="00D25F6C" w:rsidRPr="00BA58C9">
              <w:rPr>
                <w:rFonts w:cs="Arial"/>
                <w:sz w:val="20"/>
                <w:szCs w:val="22"/>
              </w:rPr>
              <w:t xml:space="preserve"> </w:t>
            </w:r>
            <w:r w:rsidRPr="00BA58C9">
              <w:rPr>
                <w:rFonts w:cs="Arial"/>
                <w:sz w:val="20"/>
                <w:szCs w:val="22"/>
              </w:rPr>
              <w:t xml:space="preserve">explanation </w:t>
            </w:r>
            <w:r w:rsidR="006000BC" w:rsidRPr="00BA58C9">
              <w:rPr>
                <w:rFonts w:cs="Arial"/>
                <w:sz w:val="20"/>
                <w:szCs w:val="22"/>
              </w:rPr>
              <w:t>of responses to light and gravity</w:t>
            </w:r>
            <w:r w:rsidRPr="00BA58C9">
              <w:rPr>
                <w:rFonts w:cs="Arial"/>
                <w:sz w:val="20"/>
                <w:szCs w:val="22"/>
              </w:rPr>
              <w:t xml:space="preserve"> in flowering plants.</w:t>
            </w:r>
          </w:p>
        </w:tc>
        <w:tc>
          <w:tcPr>
            <w:tcW w:w="850" w:type="dxa"/>
            <w:tcBorders>
              <w:bottom w:val="single" w:sz="4" w:space="0" w:color="auto"/>
            </w:tcBorders>
            <w:shd w:val="clear" w:color="auto" w:fill="auto"/>
          </w:tcPr>
          <w:p w:rsidR="00895973" w:rsidRPr="00BA58C9" w:rsidRDefault="00895973" w:rsidP="009A3999">
            <w:pPr>
              <w:rPr>
                <w:sz w:val="20"/>
              </w:rPr>
            </w:pPr>
            <w:r w:rsidRPr="00BA58C9">
              <w:rPr>
                <w:sz w:val="20"/>
              </w:rPr>
              <w:t>0.4 weeks</w:t>
            </w:r>
          </w:p>
          <w:p w:rsidR="00895973" w:rsidRPr="00BA58C9" w:rsidRDefault="00895973" w:rsidP="009A3999">
            <w:pPr>
              <w:rPr>
                <w:sz w:val="20"/>
              </w:rPr>
            </w:pPr>
          </w:p>
        </w:tc>
        <w:tc>
          <w:tcPr>
            <w:tcW w:w="2363" w:type="dxa"/>
            <w:tcBorders>
              <w:bottom w:val="single" w:sz="4" w:space="0" w:color="auto"/>
            </w:tcBorders>
            <w:shd w:val="clear" w:color="auto" w:fill="auto"/>
          </w:tcPr>
          <w:p w:rsidR="00895973" w:rsidRPr="00BA58C9" w:rsidRDefault="00895973" w:rsidP="009A3999">
            <w:pPr>
              <w:rPr>
                <w:sz w:val="20"/>
              </w:rPr>
            </w:pPr>
            <w:r w:rsidRPr="00BA58C9">
              <w:rPr>
                <w:rFonts w:cs="Arial"/>
                <w:sz w:val="20"/>
                <w:szCs w:val="22"/>
              </w:rPr>
              <w:t>•</w:t>
            </w:r>
            <w:r w:rsidRPr="00BA58C9">
              <w:rPr>
                <w:sz w:val="20"/>
              </w:rPr>
              <w:t xml:space="preserve"> explain what is meant by phototropism and </w:t>
            </w:r>
            <w:proofErr w:type="spellStart"/>
            <w:r w:rsidRPr="00BA58C9">
              <w:rPr>
                <w:sz w:val="20"/>
              </w:rPr>
              <w:t>gravitropism</w:t>
            </w:r>
            <w:proofErr w:type="spellEnd"/>
            <w:r w:rsidRPr="00BA58C9">
              <w:rPr>
                <w:sz w:val="20"/>
              </w:rPr>
              <w:t>, and by positive and negative tropisms.</w:t>
            </w:r>
          </w:p>
          <w:p w:rsidR="00895973" w:rsidRPr="00BA58C9" w:rsidRDefault="00895973" w:rsidP="009A3999">
            <w:pPr>
              <w:rPr>
                <w:sz w:val="20"/>
              </w:rPr>
            </w:pPr>
          </w:p>
          <w:p w:rsidR="00895973" w:rsidRPr="00BA58C9" w:rsidRDefault="00895973" w:rsidP="009A3999">
            <w:pPr>
              <w:rPr>
                <w:sz w:val="20"/>
              </w:rPr>
            </w:pPr>
            <w:r w:rsidRPr="00BA58C9">
              <w:rPr>
                <w:rFonts w:cs="Arial"/>
                <w:sz w:val="20"/>
                <w:szCs w:val="22"/>
              </w:rPr>
              <w:t>•</w:t>
            </w:r>
            <w:r w:rsidRPr="00BA58C9">
              <w:rPr>
                <w:sz w:val="20"/>
              </w:rPr>
              <w:t xml:space="preserve"> describe where IAA is produced.</w:t>
            </w:r>
          </w:p>
          <w:p w:rsidR="00895973" w:rsidRPr="00BA58C9" w:rsidRDefault="00895973" w:rsidP="009A3999">
            <w:pPr>
              <w:rPr>
                <w:sz w:val="20"/>
              </w:rPr>
            </w:pPr>
          </w:p>
          <w:p w:rsidR="00895973" w:rsidRPr="00BA58C9" w:rsidRDefault="00895973" w:rsidP="009A3999">
            <w:pPr>
              <w:rPr>
                <w:sz w:val="20"/>
              </w:rPr>
            </w:pPr>
            <w:r w:rsidRPr="00BA58C9">
              <w:rPr>
                <w:rFonts w:cs="Arial"/>
                <w:sz w:val="20"/>
                <w:szCs w:val="22"/>
              </w:rPr>
              <w:t>•</w:t>
            </w:r>
            <w:r w:rsidRPr="00BA58C9">
              <w:rPr>
                <w:sz w:val="20"/>
              </w:rPr>
              <w:t xml:space="preserve"> describe the effect of different IAA concentrations on root/shoot growth.</w:t>
            </w:r>
          </w:p>
          <w:p w:rsidR="00895973" w:rsidRPr="00BA58C9" w:rsidRDefault="00895973" w:rsidP="009A3999">
            <w:pPr>
              <w:rPr>
                <w:sz w:val="20"/>
              </w:rPr>
            </w:pPr>
          </w:p>
          <w:p w:rsidR="00895973" w:rsidRPr="00BA58C9" w:rsidRDefault="00895973" w:rsidP="009A3999">
            <w:pPr>
              <w:rPr>
                <w:sz w:val="20"/>
              </w:rPr>
            </w:pPr>
            <w:r w:rsidRPr="00BA58C9">
              <w:rPr>
                <w:rFonts w:cs="Arial"/>
                <w:sz w:val="20"/>
                <w:szCs w:val="22"/>
              </w:rPr>
              <w:t>•</w:t>
            </w:r>
            <w:r w:rsidR="00FD7DF8">
              <w:rPr>
                <w:sz w:val="20"/>
              </w:rPr>
              <w:t xml:space="preserve"> explain how IAA </w:t>
            </w:r>
            <w:r w:rsidRPr="00BA58C9">
              <w:rPr>
                <w:sz w:val="20"/>
              </w:rPr>
              <w:t>causes p</w:t>
            </w:r>
            <w:r w:rsidR="00D25F6C" w:rsidRPr="00BA58C9">
              <w:rPr>
                <w:sz w:val="20"/>
              </w:rPr>
              <w:t xml:space="preserve">ositive phototropism in shoots and </w:t>
            </w:r>
            <w:r w:rsidRPr="00BA58C9">
              <w:rPr>
                <w:sz w:val="20"/>
              </w:rPr>
              <w:t xml:space="preserve">positive </w:t>
            </w:r>
            <w:proofErr w:type="spellStart"/>
            <w:r w:rsidRPr="00BA58C9">
              <w:rPr>
                <w:sz w:val="20"/>
              </w:rPr>
              <w:t>gravitropism</w:t>
            </w:r>
            <w:proofErr w:type="spellEnd"/>
            <w:r w:rsidRPr="00BA58C9">
              <w:rPr>
                <w:sz w:val="20"/>
              </w:rPr>
              <w:t xml:space="preserve"> in roots.</w:t>
            </w:r>
          </w:p>
          <w:p w:rsidR="00895973" w:rsidRPr="00BA58C9" w:rsidRDefault="00895973" w:rsidP="009A3999">
            <w:pPr>
              <w:rPr>
                <w:sz w:val="20"/>
              </w:rPr>
            </w:pPr>
          </w:p>
          <w:p w:rsidR="00895973" w:rsidRPr="00BA58C9" w:rsidRDefault="00895973" w:rsidP="009A3999">
            <w:pPr>
              <w:rPr>
                <w:sz w:val="20"/>
              </w:rPr>
            </w:pPr>
            <w:r w:rsidRPr="00BA58C9">
              <w:rPr>
                <w:rFonts w:cs="Arial"/>
                <w:sz w:val="20"/>
                <w:szCs w:val="22"/>
              </w:rPr>
              <w:t>•</w:t>
            </w:r>
            <w:r w:rsidRPr="00BA58C9">
              <w:rPr>
                <w:sz w:val="20"/>
              </w:rPr>
              <w:t xml:space="preserve"> apply knowledge of IAA to interpret results and draw conclusions.</w:t>
            </w:r>
          </w:p>
        </w:tc>
        <w:tc>
          <w:tcPr>
            <w:tcW w:w="5008" w:type="dxa"/>
            <w:tcBorders>
              <w:bottom w:val="single" w:sz="4" w:space="0" w:color="auto"/>
            </w:tcBorders>
            <w:shd w:val="clear" w:color="auto" w:fill="auto"/>
          </w:tcPr>
          <w:p w:rsidR="00895973" w:rsidRPr="00BA58C9" w:rsidRDefault="00895973" w:rsidP="00FD7DF8">
            <w:pPr>
              <w:spacing w:after="120"/>
              <w:rPr>
                <w:b/>
                <w:sz w:val="20"/>
              </w:rPr>
            </w:pPr>
            <w:r w:rsidRPr="00BA58C9">
              <w:rPr>
                <w:b/>
                <w:sz w:val="20"/>
              </w:rPr>
              <w:t>Learning activities:</w:t>
            </w:r>
          </w:p>
          <w:p w:rsidR="00895973" w:rsidRPr="00BA58C9" w:rsidRDefault="00895973" w:rsidP="009A3999">
            <w:pPr>
              <w:rPr>
                <w:sz w:val="20"/>
              </w:rPr>
            </w:pPr>
            <w:r w:rsidRPr="00BA58C9">
              <w:rPr>
                <w:sz w:val="20"/>
              </w:rPr>
              <w:t xml:space="preserve">- Questioning to assess </w:t>
            </w:r>
            <w:r w:rsidR="00D25F6C" w:rsidRPr="00BA58C9">
              <w:rPr>
                <w:sz w:val="20"/>
              </w:rPr>
              <w:t>prior knowledge</w:t>
            </w:r>
            <w:r w:rsidRPr="00BA58C9">
              <w:rPr>
                <w:sz w:val="20"/>
              </w:rPr>
              <w:t>.</w:t>
            </w:r>
          </w:p>
          <w:p w:rsidR="006000BC" w:rsidRPr="00BA58C9" w:rsidRDefault="006000BC" w:rsidP="009A3999">
            <w:pPr>
              <w:rPr>
                <w:sz w:val="20"/>
              </w:rPr>
            </w:pPr>
            <w:r w:rsidRPr="00BA58C9">
              <w:rPr>
                <w:sz w:val="20"/>
              </w:rPr>
              <w:t xml:space="preserve">- Stimulus: Show students cress grown in a clinostat vs those grown on a lab bench, and cress grown in a dark box with </w:t>
            </w:r>
            <w:r w:rsidR="00D25F6C" w:rsidRPr="00BA58C9">
              <w:rPr>
                <w:sz w:val="20"/>
              </w:rPr>
              <w:t>small holes for light. Students observe and suggest explanations.</w:t>
            </w:r>
          </w:p>
          <w:p w:rsidR="00895973" w:rsidRPr="00BA58C9" w:rsidRDefault="00895973" w:rsidP="009A3999">
            <w:pPr>
              <w:rPr>
                <w:sz w:val="20"/>
              </w:rPr>
            </w:pPr>
            <w:r w:rsidRPr="00BA58C9">
              <w:rPr>
                <w:sz w:val="20"/>
              </w:rPr>
              <w:t>- Introduce IAA in plants</w:t>
            </w:r>
            <w:r w:rsidR="006000BC" w:rsidRPr="00BA58C9">
              <w:rPr>
                <w:sz w:val="20"/>
              </w:rPr>
              <w:t xml:space="preserve"> as a class of auxin</w:t>
            </w:r>
            <w:r w:rsidRPr="00BA58C9">
              <w:rPr>
                <w:sz w:val="20"/>
              </w:rPr>
              <w:t>.</w:t>
            </w:r>
          </w:p>
          <w:p w:rsidR="00895973" w:rsidRPr="00BA58C9" w:rsidRDefault="00895973" w:rsidP="009A3999">
            <w:pPr>
              <w:rPr>
                <w:sz w:val="20"/>
              </w:rPr>
            </w:pPr>
            <w:r w:rsidRPr="00BA58C9">
              <w:rPr>
                <w:sz w:val="20"/>
              </w:rPr>
              <w:t>- Interpret and process results from the interpretation activity and plot on graph.</w:t>
            </w:r>
          </w:p>
          <w:p w:rsidR="00895973" w:rsidRPr="00BA58C9" w:rsidRDefault="00895973" w:rsidP="009A3999">
            <w:pPr>
              <w:rPr>
                <w:sz w:val="20"/>
              </w:rPr>
            </w:pPr>
            <w:r w:rsidRPr="00BA58C9">
              <w:rPr>
                <w:sz w:val="20"/>
              </w:rPr>
              <w:t xml:space="preserve">- </w:t>
            </w:r>
            <w:r w:rsidR="00D25F6C" w:rsidRPr="00BA58C9">
              <w:rPr>
                <w:sz w:val="20"/>
              </w:rPr>
              <w:t>S</w:t>
            </w:r>
            <w:r w:rsidRPr="00BA58C9">
              <w:rPr>
                <w:sz w:val="20"/>
              </w:rPr>
              <w:t>tudents interpret data on the effect that different IAA concentrations have on root/shoot growth.</w:t>
            </w:r>
          </w:p>
          <w:p w:rsidR="00895973" w:rsidRPr="00BA58C9" w:rsidRDefault="00895973" w:rsidP="009A3999">
            <w:pPr>
              <w:rPr>
                <w:sz w:val="20"/>
              </w:rPr>
            </w:pPr>
            <w:r w:rsidRPr="00BA58C9">
              <w:rPr>
                <w:sz w:val="20"/>
              </w:rPr>
              <w:t xml:space="preserve">- Provide information/pictures on the work done by Darwin, </w:t>
            </w:r>
            <w:proofErr w:type="spellStart"/>
            <w:r w:rsidRPr="00BA58C9">
              <w:rPr>
                <w:sz w:val="20"/>
              </w:rPr>
              <w:t>Boysen</w:t>
            </w:r>
            <w:proofErr w:type="spellEnd"/>
            <w:r w:rsidRPr="00BA58C9">
              <w:rPr>
                <w:sz w:val="20"/>
              </w:rPr>
              <w:t xml:space="preserve">-Jensen, </w:t>
            </w:r>
            <w:proofErr w:type="spellStart"/>
            <w:r w:rsidRPr="00BA58C9">
              <w:rPr>
                <w:sz w:val="20"/>
              </w:rPr>
              <w:t>Paal</w:t>
            </w:r>
            <w:proofErr w:type="spellEnd"/>
            <w:r w:rsidRPr="00BA58C9">
              <w:rPr>
                <w:sz w:val="20"/>
              </w:rPr>
              <w:t>, Went and Briggs and ask students to suggest explanations.</w:t>
            </w:r>
          </w:p>
          <w:p w:rsidR="00895973" w:rsidRPr="00BA58C9" w:rsidRDefault="00895973" w:rsidP="009A3999">
            <w:pPr>
              <w:rPr>
                <w:sz w:val="20"/>
              </w:rPr>
            </w:pPr>
            <w:r w:rsidRPr="00BA58C9">
              <w:rPr>
                <w:sz w:val="20"/>
              </w:rPr>
              <w:t xml:space="preserve">- Teacher explanation and summary of </w:t>
            </w:r>
            <w:r w:rsidR="006000BC" w:rsidRPr="00BA58C9">
              <w:rPr>
                <w:sz w:val="20"/>
              </w:rPr>
              <w:t xml:space="preserve">different </w:t>
            </w:r>
            <w:r w:rsidRPr="00BA58C9">
              <w:rPr>
                <w:sz w:val="20"/>
              </w:rPr>
              <w:t xml:space="preserve">tropisms </w:t>
            </w:r>
            <w:r w:rsidR="00354AA9" w:rsidRPr="00BA58C9">
              <w:rPr>
                <w:sz w:val="20"/>
              </w:rPr>
              <w:t xml:space="preserve">using the animation </w:t>
            </w:r>
            <w:r w:rsidR="006000BC" w:rsidRPr="00BA58C9">
              <w:rPr>
                <w:sz w:val="20"/>
              </w:rPr>
              <w:t xml:space="preserve">(including whether they are positive or negative) </w:t>
            </w:r>
            <w:r w:rsidR="00D25F6C" w:rsidRPr="00BA58C9">
              <w:rPr>
                <w:sz w:val="20"/>
              </w:rPr>
              <w:t>linked to IAA production/</w:t>
            </w:r>
            <w:r w:rsidRPr="00BA58C9">
              <w:rPr>
                <w:sz w:val="20"/>
              </w:rPr>
              <w:t>distribution.</w:t>
            </w:r>
          </w:p>
          <w:p w:rsidR="00895973" w:rsidRPr="00BA58C9" w:rsidRDefault="00895973" w:rsidP="009A3999">
            <w:pPr>
              <w:rPr>
                <w:sz w:val="20"/>
              </w:rPr>
            </w:pPr>
            <w:r w:rsidRPr="00BA58C9">
              <w:rPr>
                <w:sz w:val="20"/>
              </w:rPr>
              <w:t xml:space="preserve">- </w:t>
            </w:r>
            <w:r w:rsidR="00FD7DF8">
              <w:rPr>
                <w:sz w:val="20"/>
              </w:rPr>
              <w:t>Past e</w:t>
            </w:r>
            <w:r w:rsidRPr="00BA58C9">
              <w:rPr>
                <w:sz w:val="20"/>
              </w:rPr>
              <w:t>xam questions.</w:t>
            </w:r>
          </w:p>
          <w:p w:rsidR="00895973" w:rsidRDefault="00895973" w:rsidP="009A3999">
            <w:pPr>
              <w:rPr>
                <w:sz w:val="20"/>
              </w:rPr>
            </w:pPr>
          </w:p>
          <w:p w:rsidR="00FD7DF8" w:rsidRDefault="00FD7DF8" w:rsidP="009A3999">
            <w:pPr>
              <w:rPr>
                <w:sz w:val="20"/>
              </w:rPr>
            </w:pPr>
          </w:p>
          <w:p w:rsidR="00FD7DF8" w:rsidRDefault="00FD7DF8" w:rsidP="009A3999">
            <w:pPr>
              <w:rPr>
                <w:sz w:val="20"/>
              </w:rPr>
            </w:pPr>
          </w:p>
          <w:p w:rsidR="00FD7DF8" w:rsidRPr="00BA58C9" w:rsidRDefault="00FD7DF8" w:rsidP="009A3999">
            <w:pPr>
              <w:rPr>
                <w:sz w:val="20"/>
              </w:rPr>
            </w:pPr>
          </w:p>
          <w:p w:rsidR="00895973" w:rsidRPr="00BA58C9" w:rsidRDefault="00895973" w:rsidP="009A3999">
            <w:pPr>
              <w:rPr>
                <w:b/>
                <w:sz w:val="20"/>
              </w:rPr>
            </w:pPr>
            <w:r w:rsidRPr="00BA58C9">
              <w:rPr>
                <w:b/>
                <w:sz w:val="20"/>
              </w:rPr>
              <w:lastRenderedPageBreak/>
              <w:t>Skills developed by learning activities:</w:t>
            </w:r>
          </w:p>
          <w:p w:rsidR="00895973" w:rsidRPr="00BA58C9" w:rsidRDefault="00895973" w:rsidP="009A3999">
            <w:pPr>
              <w:autoSpaceDE w:val="0"/>
              <w:autoSpaceDN w:val="0"/>
              <w:adjustRightInd w:val="0"/>
              <w:spacing w:line="240" w:lineRule="auto"/>
              <w:rPr>
                <w:rFonts w:cs="Arial"/>
                <w:bCs/>
                <w:sz w:val="20"/>
                <w:szCs w:val="22"/>
              </w:rPr>
            </w:pPr>
            <w:r w:rsidRPr="00BA58C9">
              <w:rPr>
                <w:rFonts w:cs="Arial"/>
                <w:b/>
                <w:bCs/>
                <w:sz w:val="20"/>
                <w:szCs w:val="22"/>
              </w:rPr>
              <w:t>AO1 –</w:t>
            </w:r>
            <w:r w:rsidRPr="00BA58C9">
              <w:rPr>
                <w:rFonts w:cs="Arial"/>
                <w:bCs/>
                <w:sz w:val="20"/>
                <w:szCs w:val="22"/>
              </w:rPr>
              <w:t xml:space="preserve"> Development of knowledge relating to IAA and tropisms in plants.</w:t>
            </w:r>
          </w:p>
          <w:p w:rsidR="00895973" w:rsidRPr="00BA58C9" w:rsidRDefault="00895973" w:rsidP="009A3999">
            <w:pPr>
              <w:autoSpaceDE w:val="0"/>
              <w:autoSpaceDN w:val="0"/>
              <w:adjustRightInd w:val="0"/>
              <w:spacing w:line="240" w:lineRule="auto"/>
              <w:rPr>
                <w:rFonts w:cs="Arial"/>
                <w:bCs/>
                <w:sz w:val="20"/>
                <w:szCs w:val="22"/>
              </w:rPr>
            </w:pPr>
            <w:r w:rsidRPr="00BA58C9">
              <w:rPr>
                <w:rFonts w:cs="Arial"/>
                <w:b/>
                <w:bCs/>
                <w:sz w:val="20"/>
                <w:szCs w:val="22"/>
              </w:rPr>
              <w:t xml:space="preserve">AO2/AO3 – </w:t>
            </w:r>
            <w:r w:rsidRPr="00BA58C9">
              <w:rPr>
                <w:rFonts w:cs="Arial"/>
                <w:bCs/>
                <w:sz w:val="20"/>
                <w:szCs w:val="22"/>
              </w:rPr>
              <w:t>Interpret scientific data and apply knowledge of the effects of IAA to explain it.</w:t>
            </w:r>
          </w:p>
          <w:p w:rsidR="00895973" w:rsidRPr="00BA58C9" w:rsidRDefault="00D25F6C" w:rsidP="009A3999">
            <w:pPr>
              <w:autoSpaceDE w:val="0"/>
              <w:autoSpaceDN w:val="0"/>
              <w:adjustRightInd w:val="0"/>
              <w:spacing w:line="240" w:lineRule="auto"/>
              <w:rPr>
                <w:rFonts w:cs="Arial"/>
                <w:bCs/>
                <w:sz w:val="20"/>
                <w:szCs w:val="22"/>
              </w:rPr>
            </w:pPr>
            <w:r w:rsidRPr="00BA58C9">
              <w:rPr>
                <w:rFonts w:cs="Arial"/>
                <w:b/>
                <w:bCs/>
                <w:sz w:val="20"/>
                <w:szCs w:val="22"/>
              </w:rPr>
              <w:t>AO4 –</w:t>
            </w:r>
            <w:r w:rsidRPr="00BA58C9">
              <w:rPr>
                <w:rFonts w:cs="Arial"/>
                <w:bCs/>
                <w:sz w:val="20"/>
                <w:szCs w:val="22"/>
              </w:rPr>
              <w:t xml:space="preserve"> Description of scientists</w:t>
            </w:r>
            <w:r w:rsidR="00FD7DF8">
              <w:rPr>
                <w:rFonts w:cs="Arial"/>
                <w:bCs/>
                <w:sz w:val="20"/>
                <w:szCs w:val="22"/>
              </w:rPr>
              <w:t>’</w:t>
            </w:r>
            <w:r w:rsidRPr="00BA58C9">
              <w:rPr>
                <w:rFonts w:cs="Arial"/>
                <w:bCs/>
                <w:sz w:val="20"/>
                <w:szCs w:val="22"/>
              </w:rPr>
              <w:t xml:space="preserve"> work on tropisms.</w:t>
            </w:r>
          </w:p>
          <w:p w:rsidR="00E661B4" w:rsidRPr="00BA58C9" w:rsidRDefault="00E661B4" w:rsidP="009A3999">
            <w:pPr>
              <w:autoSpaceDE w:val="0"/>
              <w:autoSpaceDN w:val="0"/>
              <w:adjustRightInd w:val="0"/>
              <w:spacing w:line="240" w:lineRule="auto"/>
              <w:rPr>
                <w:rFonts w:cs="Arial"/>
                <w:b/>
                <w:bCs/>
                <w:sz w:val="20"/>
                <w:szCs w:val="22"/>
              </w:rPr>
            </w:pPr>
          </w:p>
        </w:tc>
        <w:tc>
          <w:tcPr>
            <w:tcW w:w="1843" w:type="dxa"/>
            <w:tcBorders>
              <w:bottom w:val="single" w:sz="4" w:space="0" w:color="auto"/>
            </w:tcBorders>
            <w:shd w:val="clear" w:color="auto" w:fill="auto"/>
          </w:tcPr>
          <w:p w:rsidR="00895973" w:rsidRPr="00BA58C9" w:rsidRDefault="00895973" w:rsidP="00FD7DF8">
            <w:pPr>
              <w:spacing w:after="120"/>
              <w:rPr>
                <w:b/>
                <w:sz w:val="20"/>
                <w:szCs w:val="22"/>
              </w:rPr>
            </w:pPr>
            <w:r w:rsidRPr="00BA58C9">
              <w:rPr>
                <w:b/>
                <w:sz w:val="20"/>
                <w:szCs w:val="22"/>
              </w:rPr>
              <w:lastRenderedPageBreak/>
              <w:t xml:space="preserve">Past exam paper material: </w:t>
            </w:r>
          </w:p>
          <w:p w:rsidR="00895973" w:rsidRPr="00BA58C9" w:rsidRDefault="00895973" w:rsidP="009A3999">
            <w:pPr>
              <w:rPr>
                <w:sz w:val="20"/>
                <w:szCs w:val="22"/>
              </w:rPr>
            </w:pPr>
            <w:r w:rsidRPr="00BA58C9">
              <w:rPr>
                <w:sz w:val="20"/>
                <w:szCs w:val="22"/>
              </w:rPr>
              <w:t>BIOL5 – June 12 Q7;</w:t>
            </w:r>
          </w:p>
          <w:p w:rsidR="00895973" w:rsidRPr="00BA58C9" w:rsidRDefault="00895973" w:rsidP="009A3999">
            <w:pPr>
              <w:rPr>
                <w:sz w:val="20"/>
                <w:szCs w:val="22"/>
              </w:rPr>
            </w:pPr>
            <w:r w:rsidRPr="00BA58C9">
              <w:rPr>
                <w:sz w:val="20"/>
                <w:szCs w:val="22"/>
              </w:rPr>
              <w:t>BIOL5 – June 13 Q3;</w:t>
            </w:r>
          </w:p>
          <w:p w:rsidR="00895973" w:rsidRPr="00BA58C9" w:rsidRDefault="00895973" w:rsidP="009A3999">
            <w:pPr>
              <w:rPr>
                <w:sz w:val="20"/>
                <w:szCs w:val="22"/>
              </w:rPr>
            </w:pPr>
            <w:r w:rsidRPr="00BA58C9">
              <w:rPr>
                <w:sz w:val="20"/>
                <w:szCs w:val="22"/>
              </w:rPr>
              <w:t>BIOL5 – June 11 Q3;</w:t>
            </w:r>
          </w:p>
          <w:p w:rsidR="000D7E24" w:rsidRPr="00BA58C9" w:rsidRDefault="000D7E24" w:rsidP="009A3999">
            <w:pPr>
              <w:rPr>
                <w:sz w:val="20"/>
                <w:szCs w:val="22"/>
              </w:rPr>
            </w:pPr>
            <w:r w:rsidRPr="00BA58C9">
              <w:rPr>
                <w:sz w:val="20"/>
                <w:szCs w:val="22"/>
              </w:rPr>
              <w:t>BIOL5R– June 15 Q7b-c;</w:t>
            </w:r>
          </w:p>
          <w:p w:rsidR="00895973" w:rsidRPr="00BA58C9" w:rsidRDefault="00895973" w:rsidP="009A3999">
            <w:pPr>
              <w:rPr>
                <w:sz w:val="20"/>
                <w:szCs w:val="22"/>
              </w:rPr>
            </w:pPr>
          </w:p>
          <w:p w:rsidR="00895973" w:rsidRPr="00BA58C9" w:rsidRDefault="00895973" w:rsidP="009A3999">
            <w:pPr>
              <w:rPr>
                <w:sz w:val="20"/>
              </w:rPr>
            </w:pPr>
          </w:p>
        </w:tc>
        <w:tc>
          <w:tcPr>
            <w:tcW w:w="2754" w:type="dxa"/>
            <w:tcBorders>
              <w:bottom w:val="single" w:sz="4" w:space="0" w:color="auto"/>
            </w:tcBorders>
            <w:shd w:val="clear" w:color="auto" w:fill="auto"/>
          </w:tcPr>
          <w:p w:rsidR="00895973" w:rsidRPr="00BA58C9" w:rsidRDefault="00264C7E" w:rsidP="009A3999">
            <w:pPr>
              <w:rPr>
                <w:rStyle w:val="Hyperlink"/>
                <w:b/>
                <w:color w:val="auto"/>
                <w:sz w:val="20"/>
                <w:szCs w:val="22"/>
              </w:rPr>
            </w:pPr>
            <w:hyperlink r:id="rId79" w:history="1">
              <w:r w:rsidR="00895973" w:rsidRPr="00BA58C9">
                <w:rPr>
                  <w:rStyle w:val="Hyperlink"/>
                  <w:b/>
                  <w:color w:val="auto"/>
                  <w:sz w:val="20"/>
                  <w:szCs w:val="22"/>
                </w:rPr>
                <w:t>http://www.nuffieldfoundation.org/practical-biology/interpreting-investigation-plant-hormones</w:t>
              </w:r>
            </w:hyperlink>
          </w:p>
          <w:p w:rsidR="009F35E0" w:rsidRPr="00BA58C9" w:rsidRDefault="009F35E0" w:rsidP="009A3999">
            <w:pPr>
              <w:rPr>
                <w:rStyle w:val="Hyperlink"/>
                <w:b/>
                <w:color w:val="auto"/>
                <w:sz w:val="20"/>
                <w:szCs w:val="22"/>
              </w:rPr>
            </w:pPr>
          </w:p>
          <w:p w:rsidR="009F35E0" w:rsidRPr="00BA58C9" w:rsidRDefault="00264C7E" w:rsidP="009A3999">
            <w:pPr>
              <w:rPr>
                <w:b/>
                <w:sz w:val="20"/>
                <w:szCs w:val="22"/>
              </w:rPr>
            </w:pPr>
            <w:hyperlink r:id="rId80" w:history="1">
              <w:r w:rsidR="009F35E0" w:rsidRPr="00BA58C9">
                <w:rPr>
                  <w:rStyle w:val="Hyperlink"/>
                  <w:b/>
                  <w:color w:val="auto"/>
                  <w:sz w:val="20"/>
                  <w:szCs w:val="22"/>
                </w:rPr>
                <w:t>http://www.saps.org.uk/secondary/teaching-resources/1238-tropisms-how-do-plants-grow-in-space</w:t>
              </w:r>
            </w:hyperlink>
          </w:p>
          <w:p w:rsidR="00354AA9" w:rsidRPr="00BA58C9" w:rsidRDefault="00354AA9" w:rsidP="009A3999">
            <w:pPr>
              <w:rPr>
                <w:b/>
                <w:sz w:val="20"/>
                <w:szCs w:val="22"/>
              </w:rPr>
            </w:pPr>
          </w:p>
          <w:p w:rsidR="00354AA9" w:rsidRPr="00BA58C9" w:rsidRDefault="00264C7E" w:rsidP="009A3999">
            <w:pPr>
              <w:rPr>
                <w:b/>
                <w:sz w:val="20"/>
                <w:szCs w:val="22"/>
              </w:rPr>
            </w:pPr>
            <w:hyperlink r:id="rId81" w:history="1">
              <w:r w:rsidR="00354AA9" w:rsidRPr="00BA58C9">
                <w:rPr>
                  <w:rStyle w:val="Hyperlink"/>
                  <w:b/>
                  <w:color w:val="auto"/>
                  <w:sz w:val="20"/>
                  <w:szCs w:val="22"/>
                </w:rPr>
                <w:t>http://www.sumanasinc.com/webcontent/animations/content/plantgrowth.html</w:t>
              </w:r>
            </w:hyperlink>
          </w:p>
          <w:p w:rsidR="00895973" w:rsidRPr="00BA58C9" w:rsidRDefault="00895973" w:rsidP="009A3999">
            <w:pPr>
              <w:rPr>
                <w:b/>
                <w:sz w:val="20"/>
                <w:szCs w:val="22"/>
              </w:rPr>
            </w:pPr>
          </w:p>
          <w:p w:rsidR="00895973" w:rsidRPr="00BA58C9" w:rsidRDefault="00895973" w:rsidP="009A3999">
            <w:pPr>
              <w:rPr>
                <w:b/>
                <w:sz w:val="20"/>
                <w:szCs w:val="22"/>
              </w:rPr>
            </w:pPr>
            <w:r w:rsidRPr="00BA58C9">
              <w:rPr>
                <w:b/>
                <w:sz w:val="20"/>
                <w:szCs w:val="22"/>
              </w:rPr>
              <w:t>Rich questions:</w:t>
            </w:r>
          </w:p>
          <w:p w:rsidR="00895973" w:rsidRPr="00BA58C9" w:rsidRDefault="00895973" w:rsidP="009A3999">
            <w:pPr>
              <w:rPr>
                <w:rFonts w:cs="Arial"/>
                <w:sz w:val="20"/>
                <w:szCs w:val="22"/>
              </w:rPr>
            </w:pPr>
            <w:r w:rsidRPr="00BA58C9">
              <w:rPr>
                <w:rFonts w:cs="Arial"/>
                <w:sz w:val="20"/>
                <w:szCs w:val="22"/>
              </w:rPr>
              <w:t>- Describe the differences in how plant growth factors are produced and act, compared to hormones in animals.</w:t>
            </w:r>
          </w:p>
          <w:p w:rsidR="00895973" w:rsidRPr="00BA58C9" w:rsidRDefault="00895973" w:rsidP="009A3999">
            <w:pPr>
              <w:rPr>
                <w:rFonts w:cs="Arial"/>
                <w:sz w:val="20"/>
                <w:szCs w:val="22"/>
              </w:rPr>
            </w:pPr>
            <w:r w:rsidRPr="00BA58C9">
              <w:rPr>
                <w:rFonts w:cs="Arial"/>
                <w:sz w:val="20"/>
                <w:szCs w:val="22"/>
              </w:rPr>
              <w:t xml:space="preserve">- What effect does a high concentration have on root </w:t>
            </w:r>
            <w:r w:rsidRPr="00BA58C9">
              <w:rPr>
                <w:rFonts w:cs="Arial"/>
                <w:sz w:val="20"/>
                <w:szCs w:val="22"/>
              </w:rPr>
              <w:lastRenderedPageBreak/>
              <w:t>and shoot growth?</w:t>
            </w:r>
          </w:p>
          <w:p w:rsidR="00895973" w:rsidRPr="00BA58C9" w:rsidRDefault="00895973" w:rsidP="009A3999">
            <w:pPr>
              <w:rPr>
                <w:rFonts w:cs="Arial"/>
                <w:sz w:val="20"/>
                <w:szCs w:val="22"/>
              </w:rPr>
            </w:pPr>
            <w:r w:rsidRPr="00BA58C9">
              <w:rPr>
                <w:rFonts w:cs="Arial"/>
                <w:sz w:val="20"/>
                <w:szCs w:val="22"/>
              </w:rPr>
              <w:t>- Explain phototropism in stems.</w:t>
            </w:r>
          </w:p>
          <w:p w:rsidR="00895973" w:rsidRPr="00BA58C9" w:rsidRDefault="00895973" w:rsidP="009A3999">
            <w:pPr>
              <w:rPr>
                <w:rFonts w:cs="Arial"/>
                <w:sz w:val="20"/>
                <w:szCs w:val="22"/>
              </w:rPr>
            </w:pPr>
            <w:r w:rsidRPr="00BA58C9">
              <w:rPr>
                <w:rFonts w:cs="Arial"/>
                <w:sz w:val="20"/>
                <w:szCs w:val="22"/>
              </w:rPr>
              <w:t xml:space="preserve">- Explain </w:t>
            </w:r>
            <w:proofErr w:type="spellStart"/>
            <w:r w:rsidRPr="00BA58C9">
              <w:rPr>
                <w:rFonts w:cs="Arial"/>
                <w:sz w:val="20"/>
                <w:szCs w:val="22"/>
              </w:rPr>
              <w:t>gravitropism</w:t>
            </w:r>
            <w:proofErr w:type="spellEnd"/>
            <w:r w:rsidRPr="00BA58C9">
              <w:rPr>
                <w:rFonts w:cs="Arial"/>
                <w:sz w:val="20"/>
                <w:szCs w:val="22"/>
              </w:rPr>
              <w:t xml:space="preserve"> in roots.</w:t>
            </w:r>
          </w:p>
        </w:tc>
      </w:tr>
      <w:tr w:rsidR="00D25F6C" w:rsidRPr="00BA58C9" w:rsidTr="00EF3972">
        <w:tc>
          <w:tcPr>
            <w:tcW w:w="1985" w:type="dxa"/>
            <w:tcBorders>
              <w:top w:val="single" w:sz="4" w:space="0" w:color="auto"/>
            </w:tcBorders>
            <w:shd w:val="clear" w:color="auto" w:fill="auto"/>
          </w:tcPr>
          <w:p w:rsidR="00895973" w:rsidRPr="00BA58C9" w:rsidRDefault="00895973" w:rsidP="009A3999">
            <w:pPr>
              <w:autoSpaceDE w:val="0"/>
              <w:autoSpaceDN w:val="0"/>
              <w:adjustRightInd w:val="0"/>
              <w:spacing w:line="240" w:lineRule="auto"/>
              <w:rPr>
                <w:rFonts w:cs="Arial"/>
                <w:sz w:val="20"/>
                <w:szCs w:val="22"/>
              </w:rPr>
            </w:pPr>
            <w:r w:rsidRPr="00BA58C9">
              <w:rPr>
                <w:rFonts w:cs="Arial"/>
                <w:sz w:val="20"/>
                <w:szCs w:val="22"/>
              </w:rPr>
              <w:lastRenderedPageBreak/>
              <w:t>Extension</w:t>
            </w:r>
          </w:p>
        </w:tc>
        <w:tc>
          <w:tcPr>
            <w:tcW w:w="850" w:type="dxa"/>
            <w:tcBorders>
              <w:top w:val="single" w:sz="4" w:space="0" w:color="auto"/>
            </w:tcBorders>
            <w:shd w:val="clear" w:color="auto" w:fill="auto"/>
          </w:tcPr>
          <w:p w:rsidR="00895973" w:rsidRPr="00BA58C9" w:rsidRDefault="00895973" w:rsidP="009A3999">
            <w:pPr>
              <w:rPr>
                <w:sz w:val="20"/>
              </w:rPr>
            </w:pPr>
          </w:p>
        </w:tc>
        <w:tc>
          <w:tcPr>
            <w:tcW w:w="2363" w:type="dxa"/>
            <w:tcBorders>
              <w:top w:val="single" w:sz="4" w:space="0" w:color="auto"/>
            </w:tcBorders>
            <w:shd w:val="clear" w:color="auto" w:fill="auto"/>
          </w:tcPr>
          <w:p w:rsidR="00895973" w:rsidRPr="00BA58C9" w:rsidRDefault="00895973" w:rsidP="009A3999">
            <w:pPr>
              <w:rPr>
                <w:rFonts w:cs="Arial"/>
                <w:sz w:val="20"/>
                <w:szCs w:val="22"/>
              </w:rPr>
            </w:pPr>
          </w:p>
        </w:tc>
        <w:tc>
          <w:tcPr>
            <w:tcW w:w="5008" w:type="dxa"/>
            <w:tcBorders>
              <w:top w:val="single" w:sz="4" w:space="0" w:color="auto"/>
            </w:tcBorders>
            <w:shd w:val="clear" w:color="auto" w:fill="auto"/>
          </w:tcPr>
          <w:p w:rsidR="00895973" w:rsidRPr="00BA58C9" w:rsidRDefault="00895973" w:rsidP="009A3999">
            <w:pPr>
              <w:rPr>
                <w:b/>
                <w:sz w:val="20"/>
              </w:rPr>
            </w:pPr>
            <w:r w:rsidRPr="00BA58C9">
              <w:rPr>
                <w:sz w:val="20"/>
              </w:rPr>
              <w:t>Students investigate the effect of IAA on root growth in seedlings.</w:t>
            </w:r>
          </w:p>
        </w:tc>
        <w:tc>
          <w:tcPr>
            <w:tcW w:w="1843" w:type="dxa"/>
            <w:tcBorders>
              <w:top w:val="single" w:sz="4" w:space="0" w:color="auto"/>
            </w:tcBorders>
            <w:shd w:val="clear" w:color="auto" w:fill="auto"/>
          </w:tcPr>
          <w:p w:rsidR="00895973" w:rsidRPr="00BA58C9" w:rsidRDefault="00895973" w:rsidP="009A3999">
            <w:pPr>
              <w:rPr>
                <w:b/>
                <w:sz w:val="20"/>
                <w:szCs w:val="22"/>
              </w:rPr>
            </w:pPr>
          </w:p>
        </w:tc>
        <w:tc>
          <w:tcPr>
            <w:tcW w:w="2754" w:type="dxa"/>
            <w:tcBorders>
              <w:top w:val="single" w:sz="4" w:space="0" w:color="auto"/>
            </w:tcBorders>
            <w:shd w:val="clear" w:color="auto" w:fill="auto"/>
          </w:tcPr>
          <w:p w:rsidR="00895973" w:rsidRPr="00BA58C9" w:rsidRDefault="00264C7E" w:rsidP="009A3999">
            <w:pPr>
              <w:rPr>
                <w:b/>
                <w:sz w:val="20"/>
              </w:rPr>
            </w:pPr>
            <w:hyperlink r:id="rId82" w:history="1">
              <w:r w:rsidR="00895973" w:rsidRPr="00BA58C9">
                <w:rPr>
                  <w:rStyle w:val="Hyperlink"/>
                  <w:b/>
                  <w:color w:val="auto"/>
                  <w:sz w:val="20"/>
                </w:rPr>
                <w:t>http://www.nationalstemcentre.org.uk/elibrary/resource/7259/the-effects-of-iaa-on-root-growth</w:t>
              </w:r>
            </w:hyperlink>
          </w:p>
        </w:tc>
      </w:tr>
    </w:tbl>
    <w:p w:rsidR="00354AA9" w:rsidRDefault="00354AA9">
      <w:bookmarkStart w:id="10" w:name="_Toc406589888"/>
      <w:bookmarkEnd w:id="4"/>
    </w:p>
    <w:p w:rsidR="00354AA9" w:rsidRDefault="00354AA9"/>
    <w:p w:rsidR="00237C7B" w:rsidRDefault="00237C7B">
      <w:pPr>
        <w:spacing w:line="240" w:lineRule="auto"/>
      </w:pPr>
      <w:r>
        <w:br w:type="page"/>
      </w:r>
    </w:p>
    <w:p w:rsidR="00354AA9" w:rsidRDefault="00354AA9"/>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268"/>
        <w:gridCol w:w="4995"/>
        <w:gridCol w:w="1667"/>
        <w:gridCol w:w="2552"/>
      </w:tblGrid>
      <w:tr w:rsidR="00B3039F" w:rsidRPr="008E06CB" w:rsidTr="00354AA9">
        <w:tc>
          <w:tcPr>
            <w:tcW w:w="2093" w:type="dxa"/>
            <w:tcBorders>
              <w:top w:val="nil"/>
            </w:tcBorders>
            <w:shd w:val="clear" w:color="auto" w:fill="001F3E"/>
          </w:tcPr>
          <w:p w:rsidR="00B3039F" w:rsidRPr="008E06CB" w:rsidRDefault="00B3039F" w:rsidP="00DE745C">
            <w:pPr>
              <w:spacing w:line="240" w:lineRule="auto"/>
              <w:rPr>
                <w:b/>
              </w:rPr>
            </w:pP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B3039F" w:rsidRPr="008E06CB" w:rsidRDefault="00B3039F" w:rsidP="00DE745C">
            <w:pPr>
              <w:spacing w:line="240" w:lineRule="auto"/>
              <w:rPr>
                <w:b/>
              </w:rPr>
            </w:pPr>
            <w:r w:rsidRPr="008E06CB">
              <w:rPr>
                <w:b/>
              </w:rPr>
              <w:t>Time taken</w:t>
            </w:r>
          </w:p>
        </w:tc>
        <w:tc>
          <w:tcPr>
            <w:tcW w:w="2268" w:type="dxa"/>
            <w:tcBorders>
              <w:top w:val="nil"/>
            </w:tcBorders>
            <w:shd w:val="clear" w:color="auto" w:fill="001F3E"/>
          </w:tcPr>
          <w:p w:rsidR="00B3039F" w:rsidRPr="008E06CB" w:rsidRDefault="00B3039F" w:rsidP="00DE745C">
            <w:pPr>
              <w:spacing w:line="240" w:lineRule="auto"/>
              <w:rPr>
                <w:b/>
              </w:rPr>
            </w:pPr>
            <w:r w:rsidRPr="008E06CB">
              <w:rPr>
                <w:b/>
              </w:rPr>
              <w:t>Learning Outcome</w:t>
            </w:r>
          </w:p>
        </w:tc>
        <w:tc>
          <w:tcPr>
            <w:tcW w:w="4995" w:type="dxa"/>
            <w:tcBorders>
              <w:top w:val="nil"/>
            </w:tcBorders>
            <w:shd w:val="clear" w:color="auto" w:fill="001F3E"/>
          </w:tcPr>
          <w:p w:rsidR="00B3039F" w:rsidRPr="008E06CB" w:rsidRDefault="00B3039F" w:rsidP="00DE745C">
            <w:pPr>
              <w:spacing w:line="240" w:lineRule="auto"/>
              <w:rPr>
                <w:b/>
              </w:rPr>
            </w:pPr>
            <w:r w:rsidRPr="008E06CB">
              <w:rPr>
                <w:b/>
              </w:rPr>
              <w:t>Learning activity with opportunity to develop skills</w:t>
            </w:r>
          </w:p>
        </w:tc>
        <w:tc>
          <w:tcPr>
            <w:tcW w:w="1667" w:type="dxa"/>
            <w:tcBorders>
              <w:top w:val="nil"/>
            </w:tcBorders>
            <w:shd w:val="clear" w:color="auto" w:fill="001F3E"/>
          </w:tcPr>
          <w:p w:rsidR="00B3039F" w:rsidRPr="008E06CB" w:rsidRDefault="00B3039F" w:rsidP="00DE745C">
            <w:pPr>
              <w:spacing w:line="240" w:lineRule="auto"/>
              <w:rPr>
                <w:b/>
              </w:rPr>
            </w:pPr>
            <w:r w:rsidRPr="008E06CB">
              <w:rPr>
                <w:b/>
              </w:rPr>
              <w:t>Assessment opportunities</w:t>
            </w:r>
          </w:p>
        </w:tc>
        <w:tc>
          <w:tcPr>
            <w:tcW w:w="2552" w:type="dxa"/>
            <w:tcBorders>
              <w:top w:val="nil"/>
            </w:tcBorders>
            <w:shd w:val="clear" w:color="auto" w:fill="001F3E"/>
          </w:tcPr>
          <w:p w:rsidR="00B3039F" w:rsidRPr="008E06CB" w:rsidRDefault="00B3039F" w:rsidP="00DE745C">
            <w:pPr>
              <w:spacing w:line="240" w:lineRule="auto"/>
              <w:rPr>
                <w:b/>
              </w:rPr>
            </w:pPr>
            <w:r w:rsidRPr="008E06CB">
              <w:rPr>
                <w:b/>
              </w:rPr>
              <w:t>Resources</w:t>
            </w:r>
          </w:p>
        </w:tc>
      </w:tr>
      <w:tr w:rsidR="00B3039F" w:rsidRPr="00BA58C9" w:rsidTr="00354AA9">
        <w:tc>
          <w:tcPr>
            <w:tcW w:w="2093" w:type="dxa"/>
            <w:shd w:val="clear" w:color="auto" w:fill="auto"/>
          </w:tcPr>
          <w:p w:rsidR="00B3039F" w:rsidRPr="00BA58C9" w:rsidRDefault="00354AA9" w:rsidP="00237C7B">
            <w:pPr>
              <w:autoSpaceDE w:val="0"/>
              <w:autoSpaceDN w:val="0"/>
              <w:adjustRightInd w:val="0"/>
              <w:spacing w:line="240" w:lineRule="auto"/>
              <w:rPr>
                <w:rFonts w:cs="Arial"/>
                <w:sz w:val="20"/>
                <w:szCs w:val="22"/>
              </w:rPr>
            </w:pPr>
            <w:r w:rsidRPr="00BA58C9">
              <w:rPr>
                <w:rFonts w:eastAsia="Arial" w:cs="Arial"/>
                <w:b/>
                <w:w w:val="101"/>
                <w:sz w:val="20"/>
              </w:rPr>
              <w:t xml:space="preserve">Required practical </w:t>
            </w:r>
            <w:proofErr w:type="gramStart"/>
            <w:r w:rsidR="00237C7B" w:rsidRPr="00BA58C9">
              <w:rPr>
                <w:rFonts w:eastAsia="Arial" w:cs="Arial"/>
                <w:b/>
                <w:w w:val="101"/>
                <w:sz w:val="20"/>
              </w:rPr>
              <w:t xml:space="preserve">10 </w:t>
            </w:r>
            <w:r w:rsidRPr="00BA58C9">
              <w:rPr>
                <w:rFonts w:eastAsia="Arial" w:cs="Arial"/>
                <w:b/>
                <w:w w:val="101"/>
                <w:sz w:val="20"/>
              </w:rPr>
              <w:t xml:space="preserve"> -</w:t>
            </w:r>
            <w:proofErr w:type="gramEnd"/>
            <w:r w:rsidRPr="00BA58C9">
              <w:rPr>
                <w:rFonts w:eastAsia="Arial" w:cs="Arial"/>
                <w:w w:val="101"/>
                <w:sz w:val="20"/>
              </w:rPr>
              <w:t xml:space="preserve"> </w:t>
            </w:r>
            <w:r w:rsidR="00B3039F" w:rsidRPr="00BA58C9">
              <w:rPr>
                <w:rFonts w:eastAsia="Arial" w:cs="Arial"/>
                <w:w w:val="101"/>
                <w:sz w:val="20"/>
              </w:rPr>
              <w:t>Investigation of the effect of a suitable variable on the direction of growth of a root or a shoot</w:t>
            </w:r>
            <w:r w:rsidR="00FD7DF8">
              <w:rPr>
                <w:rFonts w:eastAsia="Arial" w:cs="Arial"/>
                <w:w w:val="101"/>
                <w:sz w:val="20"/>
              </w:rPr>
              <w:t>.</w:t>
            </w:r>
          </w:p>
        </w:tc>
        <w:tc>
          <w:tcPr>
            <w:tcW w:w="992" w:type="dxa"/>
            <w:shd w:val="clear" w:color="auto" w:fill="auto"/>
          </w:tcPr>
          <w:p w:rsidR="00B3039F" w:rsidRPr="00BA58C9" w:rsidRDefault="00B3039F" w:rsidP="00B3039F">
            <w:pPr>
              <w:rPr>
                <w:sz w:val="20"/>
              </w:rPr>
            </w:pPr>
            <w:r w:rsidRPr="00BA58C9">
              <w:rPr>
                <w:sz w:val="20"/>
              </w:rPr>
              <w:t>0.4 weeks</w:t>
            </w:r>
          </w:p>
        </w:tc>
        <w:tc>
          <w:tcPr>
            <w:tcW w:w="2268" w:type="dxa"/>
            <w:shd w:val="clear" w:color="auto" w:fill="auto"/>
          </w:tcPr>
          <w:p w:rsidR="00B3039F" w:rsidRPr="00BA58C9" w:rsidRDefault="00B3039F" w:rsidP="00DE745C">
            <w:pPr>
              <w:rPr>
                <w:sz w:val="20"/>
              </w:rPr>
            </w:pPr>
            <w:r w:rsidRPr="00BA58C9">
              <w:rPr>
                <w:rFonts w:cs="Arial"/>
                <w:sz w:val="20"/>
                <w:szCs w:val="22"/>
              </w:rPr>
              <w:t>•</w:t>
            </w:r>
            <w:r w:rsidRPr="00BA58C9">
              <w:rPr>
                <w:sz w:val="20"/>
              </w:rPr>
              <w:t xml:space="preserve"> interpret and explain results from an investigation into tropisms, using knowledge of IAA and its effect on root and/or shoot growth.</w:t>
            </w:r>
          </w:p>
          <w:p w:rsidR="00B3039F" w:rsidRPr="00BA58C9" w:rsidRDefault="00B3039F" w:rsidP="00DE745C">
            <w:pPr>
              <w:rPr>
                <w:sz w:val="20"/>
              </w:rPr>
            </w:pPr>
          </w:p>
        </w:tc>
        <w:tc>
          <w:tcPr>
            <w:tcW w:w="4995" w:type="dxa"/>
            <w:shd w:val="clear" w:color="auto" w:fill="auto"/>
          </w:tcPr>
          <w:p w:rsidR="00B3039F" w:rsidRPr="00BA58C9" w:rsidRDefault="00B3039F" w:rsidP="00FD7DF8">
            <w:pPr>
              <w:spacing w:after="120"/>
              <w:rPr>
                <w:b/>
                <w:sz w:val="20"/>
              </w:rPr>
            </w:pPr>
            <w:r w:rsidRPr="00BA58C9">
              <w:rPr>
                <w:b/>
                <w:sz w:val="20"/>
              </w:rPr>
              <w:t>Learning activities:</w:t>
            </w:r>
          </w:p>
          <w:p w:rsidR="00B3039F" w:rsidRPr="00BA58C9" w:rsidRDefault="00B3039F" w:rsidP="00DE745C">
            <w:pPr>
              <w:rPr>
                <w:sz w:val="20"/>
              </w:rPr>
            </w:pPr>
            <w:r w:rsidRPr="00BA58C9">
              <w:rPr>
                <w:sz w:val="20"/>
              </w:rPr>
              <w:t>- Students conduct an investigation into the effect of a variable on shoot/root growth. An example investigation is provided in resources.</w:t>
            </w:r>
          </w:p>
          <w:p w:rsidR="00B3039F" w:rsidRPr="00BA58C9" w:rsidRDefault="00B3039F" w:rsidP="00DE745C">
            <w:pPr>
              <w:rPr>
                <w:sz w:val="20"/>
              </w:rPr>
            </w:pPr>
            <w:r w:rsidRPr="00BA58C9">
              <w:rPr>
                <w:sz w:val="20"/>
              </w:rPr>
              <w:t>-  Students should interpret the results based on their knowledge of tropisms and write a detailed conclusion based on their knowledge of IAA and its effect on shoots.</w:t>
            </w:r>
          </w:p>
          <w:p w:rsidR="00B3039F" w:rsidRPr="00BA58C9" w:rsidRDefault="00B3039F" w:rsidP="00DE745C">
            <w:pPr>
              <w:rPr>
                <w:sz w:val="20"/>
              </w:rPr>
            </w:pPr>
          </w:p>
          <w:p w:rsidR="00B3039F" w:rsidRPr="00BA58C9" w:rsidRDefault="00B3039F" w:rsidP="00DE745C">
            <w:pPr>
              <w:rPr>
                <w:b/>
                <w:sz w:val="20"/>
              </w:rPr>
            </w:pPr>
            <w:r w:rsidRPr="00BA58C9">
              <w:rPr>
                <w:b/>
                <w:sz w:val="20"/>
              </w:rPr>
              <w:t>Skills developed by learning activities:</w:t>
            </w:r>
          </w:p>
          <w:p w:rsidR="00B3039F" w:rsidRPr="00BA58C9" w:rsidRDefault="00B3039F" w:rsidP="00DE745C">
            <w:pPr>
              <w:rPr>
                <w:sz w:val="20"/>
              </w:rPr>
            </w:pPr>
            <w:r w:rsidRPr="00BA58C9">
              <w:rPr>
                <w:b/>
                <w:sz w:val="20"/>
              </w:rPr>
              <w:t xml:space="preserve">AO2/AO3 </w:t>
            </w:r>
            <w:r w:rsidRPr="00BA58C9">
              <w:rPr>
                <w:sz w:val="20"/>
              </w:rPr>
              <w:t>– Application of knowledge to explain observations from the investigation.</w:t>
            </w:r>
          </w:p>
          <w:p w:rsidR="00B3039F" w:rsidRPr="00BA58C9" w:rsidRDefault="00B3039F" w:rsidP="00DE745C">
            <w:pPr>
              <w:autoSpaceDE w:val="0"/>
              <w:autoSpaceDN w:val="0"/>
              <w:adjustRightInd w:val="0"/>
              <w:spacing w:line="240" w:lineRule="auto"/>
              <w:rPr>
                <w:rFonts w:cs="Arial"/>
                <w:bCs/>
                <w:sz w:val="20"/>
                <w:szCs w:val="22"/>
              </w:rPr>
            </w:pPr>
          </w:p>
        </w:tc>
        <w:tc>
          <w:tcPr>
            <w:tcW w:w="1667" w:type="dxa"/>
            <w:shd w:val="clear" w:color="auto" w:fill="auto"/>
          </w:tcPr>
          <w:p w:rsidR="00B3039F" w:rsidRPr="00BA58C9" w:rsidRDefault="00B3039F" w:rsidP="00DE745C">
            <w:pPr>
              <w:rPr>
                <w:sz w:val="20"/>
                <w:szCs w:val="22"/>
              </w:rPr>
            </w:pPr>
          </w:p>
          <w:p w:rsidR="00B3039F" w:rsidRPr="00BA58C9" w:rsidRDefault="00B3039F" w:rsidP="00DE745C">
            <w:pPr>
              <w:rPr>
                <w:sz w:val="20"/>
                <w:szCs w:val="22"/>
              </w:rPr>
            </w:pPr>
          </w:p>
          <w:p w:rsidR="00B3039F" w:rsidRPr="00BA58C9" w:rsidRDefault="00B3039F" w:rsidP="00DE745C">
            <w:pPr>
              <w:rPr>
                <w:sz w:val="20"/>
                <w:szCs w:val="22"/>
              </w:rPr>
            </w:pPr>
          </w:p>
          <w:p w:rsidR="00B3039F" w:rsidRPr="00BA58C9" w:rsidRDefault="00B3039F" w:rsidP="00DE745C">
            <w:pPr>
              <w:rPr>
                <w:sz w:val="20"/>
              </w:rPr>
            </w:pPr>
          </w:p>
        </w:tc>
        <w:tc>
          <w:tcPr>
            <w:tcW w:w="2552" w:type="dxa"/>
            <w:shd w:val="clear" w:color="auto" w:fill="auto"/>
          </w:tcPr>
          <w:p w:rsidR="00B3039F" w:rsidRPr="00BA58C9" w:rsidRDefault="00264C7E" w:rsidP="00DE745C">
            <w:pPr>
              <w:rPr>
                <w:b/>
                <w:sz w:val="20"/>
                <w:szCs w:val="22"/>
              </w:rPr>
            </w:pPr>
            <w:hyperlink r:id="rId83" w:history="1">
              <w:r w:rsidR="00B3039F" w:rsidRPr="00BA58C9">
                <w:rPr>
                  <w:rStyle w:val="Hyperlink"/>
                  <w:b/>
                  <w:sz w:val="20"/>
                  <w:szCs w:val="22"/>
                </w:rPr>
                <w:t>http://www.saps.org.uk/secondary/teaching-resources/185-student-sheet-8-the-response-of-seedlings-to-light-phototropism-experiment</w:t>
              </w:r>
            </w:hyperlink>
          </w:p>
          <w:p w:rsidR="00B3039F" w:rsidRPr="00BA58C9" w:rsidRDefault="00B3039F" w:rsidP="00DE745C">
            <w:pPr>
              <w:rPr>
                <w:b/>
                <w:sz w:val="20"/>
                <w:szCs w:val="22"/>
              </w:rPr>
            </w:pPr>
          </w:p>
          <w:p w:rsidR="00B3039F" w:rsidRPr="00BA58C9" w:rsidRDefault="00B3039F" w:rsidP="00B3039F">
            <w:pPr>
              <w:rPr>
                <w:rFonts w:cs="Arial"/>
                <w:sz w:val="20"/>
                <w:szCs w:val="22"/>
              </w:rPr>
            </w:pPr>
          </w:p>
        </w:tc>
      </w:tr>
    </w:tbl>
    <w:p w:rsidR="00B3039F" w:rsidRDefault="00B3039F" w:rsidP="00D25F6C">
      <w:pPr>
        <w:pStyle w:val="Heading4"/>
        <w:rPr>
          <w:rFonts w:ascii="Arial" w:hAnsi="Arial" w:cs="Arial"/>
        </w:rPr>
      </w:pPr>
    </w:p>
    <w:p w:rsidR="00B3039F" w:rsidRDefault="00B3039F" w:rsidP="00B3039F">
      <w:pPr>
        <w:pStyle w:val="Heading2"/>
      </w:pPr>
      <w:r>
        <w:br w:type="page"/>
      </w:r>
    </w:p>
    <w:p w:rsidR="00D25F6C" w:rsidRDefault="00D25F6C" w:rsidP="00D25F6C">
      <w:pPr>
        <w:pStyle w:val="Heading4"/>
        <w:rPr>
          <w:rFonts w:ascii="Arial" w:hAnsi="Arial" w:cs="Arial"/>
        </w:rPr>
      </w:pPr>
      <w:r>
        <w:rPr>
          <w:rFonts w:ascii="Arial" w:hAnsi="Arial" w:cs="Arial"/>
        </w:rPr>
        <w:lastRenderedPageBreak/>
        <w:t>3.</w:t>
      </w:r>
      <w:r w:rsidR="00BC2371">
        <w:rPr>
          <w:rFonts w:ascii="Arial" w:hAnsi="Arial" w:cs="Arial"/>
        </w:rPr>
        <w:t>4</w:t>
      </w:r>
      <w:r>
        <w:rPr>
          <w:rFonts w:ascii="Arial" w:hAnsi="Arial" w:cs="Arial"/>
        </w:rPr>
        <w:t xml:space="preserve">.5.3 </w:t>
      </w:r>
      <w:proofErr w:type="spellStart"/>
      <w:r>
        <w:rPr>
          <w:rFonts w:ascii="Arial" w:hAnsi="Arial" w:cs="Arial"/>
        </w:rPr>
        <w:t>Ethene</w:t>
      </w:r>
      <w:proofErr w:type="spellEnd"/>
      <w:r>
        <w:rPr>
          <w:rFonts w:ascii="Arial" w:hAnsi="Arial" w:cs="Arial"/>
        </w:rPr>
        <w:t xml:space="preserve"> and </w:t>
      </w:r>
      <w:proofErr w:type="spellStart"/>
      <w:r>
        <w:rPr>
          <w:rFonts w:ascii="Arial" w:hAnsi="Arial" w:cs="Arial"/>
        </w:rPr>
        <w:t>abscisic</w:t>
      </w:r>
      <w:proofErr w:type="spellEnd"/>
      <w:r>
        <w:rPr>
          <w:rFonts w:ascii="Arial" w:hAnsi="Arial" w:cs="Arial"/>
        </w:rPr>
        <w:t xml:space="preserve"> acid (ABA)</w:t>
      </w:r>
    </w:p>
    <w:p w:rsidR="00D25F6C" w:rsidRPr="00895973" w:rsidRDefault="00D25F6C" w:rsidP="00D25F6C"/>
    <w:p w:rsidR="00865DF4" w:rsidRPr="00066F6C" w:rsidRDefault="00D25F6C" w:rsidP="00865DF4">
      <w:pPr>
        <w:autoSpaceDE w:val="0"/>
        <w:autoSpaceDN w:val="0"/>
        <w:adjustRightInd w:val="0"/>
        <w:spacing w:line="240" w:lineRule="auto"/>
        <w:rPr>
          <w:rFonts w:cs="Arial"/>
          <w:szCs w:val="22"/>
        </w:rPr>
      </w:pPr>
      <w:r>
        <w:t xml:space="preserve">Prior </w:t>
      </w:r>
      <w:r w:rsidRPr="00066F6C">
        <w:rPr>
          <w:rFonts w:cs="Arial"/>
          <w:szCs w:val="22"/>
        </w:rPr>
        <w:t>knowledge:</w:t>
      </w:r>
      <w:r w:rsidR="00865DF4" w:rsidRPr="00066F6C">
        <w:rPr>
          <w:rFonts w:cs="Arial"/>
          <w:szCs w:val="22"/>
        </w:rPr>
        <w:t xml:space="preserve"> </w:t>
      </w:r>
      <w:r w:rsidR="00066F6C" w:rsidRPr="00066F6C">
        <w:rPr>
          <w:rFonts w:cs="Arial"/>
          <w:szCs w:val="22"/>
        </w:rPr>
        <w:t>Nothing explicitly relevant.</w:t>
      </w:r>
    </w:p>
    <w:p w:rsidR="00D25F6C" w:rsidRDefault="00D25F6C" w:rsidP="00865DF4">
      <w:pPr>
        <w:autoSpaceDE w:val="0"/>
        <w:autoSpaceDN w:val="0"/>
        <w:adjustRightInd w:val="0"/>
        <w:spacing w:line="240" w:lineRule="auto"/>
        <w:rPr>
          <w:rFonts w:cs="Arial"/>
          <w:szCs w:val="22"/>
        </w:rPr>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60"/>
        <w:gridCol w:w="850"/>
        <w:gridCol w:w="1843"/>
        <w:gridCol w:w="5528"/>
        <w:gridCol w:w="1701"/>
        <w:gridCol w:w="3085"/>
      </w:tblGrid>
      <w:tr w:rsidR="00865DF4" w:rsidRPr="008E06CB" w:rsidTr="00354AA9">
        <w:tc>
          <w:tcPr>
            <w:tcW w:w="1560" w:type="dxa"/>
            <w:tcBorders>
              <w:top w:val="nil"/>
            </w:tcBorders>
            <w:shd w:val="clear" w:color="auto" w:fill="001F3E"/>
          </w:tcPr>
          <w:p w:rsidR="00865DF4" w:rsidRPr="008E06CB" w:rsidRDefault="00865DF4" w:rsidP="009A3999">
            <w:pPr>
              <w:spacing w:line="240" w:lineRule="auto"/>
              <w:rPr>
                <w:b/>
              </w:rPr>
            </w:pPr>
            <w:r w:rsidRPr="008E06CB">
              <w:br w:type="page"/>
            </w:r>
            <w:r w:rsidRPr="008E06CB">
              <w:br w:type="page"/>
            </w:r>
            <w:r w:rsidRPr="008E06CB">
              <w:br w:type="page"/>
            </w:r>
            <w:r w:rsidRPr="008E06CB">
              <w:rPr>
                <w:b/>
              </w:rPr>
              <w:t>Learning objective</w:t>
            </w:r>
          </w:p>
        </w:tc>
        <w:tc>
          <w:tcPr>
            <w:tcW w:w="850" w:type="dxa"/>
            <w:tcBorders>
              <w:top w:val="nil"/>
            </w:tcBorders>
            <w:shd w:val="clear" w:color="auto" w:fill="001F3E"/>
          </w:tcPr>
          <w:p w:rsidR="00865DF4" w:rsidRPr="008E06CB" w:rsidRDefault="00865DF4" w:rsidP="009A3999">
            <w:pPr>
              <w:spacing w:line="240" w:lineRule="auto"/>
              <w:rPr>
                <w:b/>
              </w:rPr>
            </w:pPr>
            <w:r w:rsidRPr="008E06CB">
              <w:rPr>
                <w:b/>
              </w:rPr>
              <w:t>Time taken</w:t>
            </w:r>
          </w:p>
        </w:tc>
        <w:tc>
          <w:tcPr>
            <w:tcW w:w="1843" w:type="dxa"/>
            <w:tcBorders>
              <w:top w:val="nil"/>
            </w:tcBorders>
            <w:shd w:val="clear" w:color="auto" w:fill="001F3E"/>
          </w:tcPr>
          <w:p w:rsidR="00865DF4" w:rsidRPr="008E06CB" w:rsidRDefault="00865DF4" w:rsidP="009A3999">
            <w:pPr>
              <w:spacing w:line="240" w:lineRule="auto"/>
              <w:rPr>
                <w:b/>
              </w:rPr>
            </w:pPr>
            <w:r w:rsidRPr="008E06CB">
              <w:rPr>
                <w:b/>
              </w:rPr>
              <w:t>Learning Outcome</w:t>
            </w:r>
          </w:p>
        </w:tc>
        <w:tc>
          <w:tcPr>
            <w:tcW w:w="5528" w:type="dxa"/>
            <w:tcBorders>
              <w:top w:val="nil"/>
            </w:tcBorders>
            <w:shd w:val="clear" w:color="auto" w:fill="001F3E"/>
          </w:tcPr>
          <w:p w:rsidR="00865DF4" w:rsidRPr="008E06CB" w:rsidRDefault="00865DF4" w:rsidP="009A3999">
            <w:pPr>
              <w:spacing w:line="240" w:lineRule="auto"/>
              <w:rPr>
                <w:b/>
              </w:rPr>
            </w:pPr>
            <w:r w:rsidRPr="008E06CB">
              <w:rPr>
                <w:b/>
              </w:rPr>
              <w:t>Learning activity with opportunity to develop skills</w:t>
            </w:r>
          </w:p>
        </w:tc>
        <w:tc>
          <w:tcPr>
            <w:tcW w:w="1701" w:type="dxa"/>
            <w:tcBorders>
              <w:top w:val="nil"/>
            </w:tcBorders>
            <w:shd w:val="clear" w:color="auto" w:fill="001F3E"/>
          </w:tcPr>
          <w:p w:rsidR="00865DF4" w:rsidRPr="008E06CB" w:rsidRDefault="00865DF4" w:rsidP="009A3999">
            <w:pPr>
              <w:spacing w:line="240" w:lineRule="auto"/>
              <w:rPr>
                <w:b/>
              </w:rPr>
            </w:pPr>
            <w:r w:rsidRPr="008E06CB">
              <w:rPr>
                <w:b/>
              </w:rPr>
              <w:t>Assessment opportunities</w:t>
            </w:r>
          </w:p>
        </w:tc>
        <w:tc>
          <w:tcPr>
            <w:tcW w:w="3085" w:type="dxa"/>
            <w:tcBorders>
              <w:top w:val="nil"/>
            </w:tcBorders>
            <w:shd w:val="clear" w:color="auto" w:fill="001F3E"/>
          </w:tcPr>
          <w:p w:rsidR="00865DF4" w:rsidRPr="008E06CB" w:rsidRDefault="00865DF4" w:rsidP="009A3999">
            <w:pPr>
              <w:spacing w:line="240" w:lineRule="auto"/>
              <w:rPr>
                <w:b/>
              </w:rPr>
            </w:pPr>
            <w:r w:rsidRPr="008E06CB">
              <w:rPr>
                <w:b/>
              </w:rPr>
              <w:t>Resources</w:t>
            </w:r>
          </w:p>
        </w:tc>
      </w:tr>
      <w:tr w:rsidR="00865DF4" w:rsidRPr="00BA58C9" w:rsidTr="00354AA9">
        <w:tc>
          <w:tcPr>
            <w:tcW w:w="1560" w:type="dxa"/>
            <w:shd w:val="clear" w:color="auto" w:fill="auto"/>
          </w:tcPr>
          <w:p w:rsidR="00EA1636" w:rsidRPr="00BA58C9" w:rsidRDefault="00865DF4" w:rsidP="00865DF4">
            <w:pPr>
              <w:autoSpaceDE w:val="0"/>
              <w:autoSpaceDN w:val="0"/>
              <w:adjustRightInd w:val="0"/>
              <w:spacing w:line="240" w:lineRule="auto"/>
              <w:rPr>
                <w:rFonts w:eastAsia="Arial" w:cs="Arial"/>
                <w:w w:val="101"/>
                <w:sz w:val="20"/>
                <w:lang w:val="en"/>
              </w:rPr>
            </w:pPr>
            <w:r w:rsidRPr="00BA58C9">
              <w:rPr>
                <w:rFonts w:eastAsia="Arial" w:cs="Arial"/>
                <w:w w:val="101"/>
                <w:sz w:val="20"/>
                <w:lang w:val="en"/>
              </w:rPr>
              <w:t>The ro</w:t>
            </w:r>
            <w:r w:rsidR="00EA1636" w:rsidRPr="00BA58C9">
              <w:rPr>
                <w:rFonts w:eastAsia="Arial" w:cs="Arial"/>
                <w:w w:val="101"/>
                <w:sz w:val="20"/>
                <w:lang w:val="en"/>
              </w:rPr>
              <w:t xml:space="preserve">le of </w:t>
            </w:r>
            <w:proofErr w:type="spellStart"/>
            <w:r w:rsidR="00EA1636" w:rsidRPr="00BA58C9">
              <w:rPr>
                <w:rFonts w:eastAsia="Arial" w:cs="Arial"/>
                <w:w w:val="101"/>
                <w:sz w:val="20"/>
                <w:lang w:val="en"/>
              </w:rPr>
              <w:t>ethene</w:t>
            </w:r>
            <w:proofErr w:type="spellEnd"/>
            <w:r w:rsidR="00EA1636" w:rsidRPr="00BA58C9">
              <w:rPr>
                <w:rFonts w:eastAsia="Arial" w:cs="Arial"/>
                <w:w w:val="101"/>
                <w:sz w:val="20"/>
                <w:lang w:val="en"/>
              </w:rPr>
              <w:t xml:space="preserve"> in fruit ripening.</w:t>
            </w:r>
          </w:p>
          <w:p w:rsidR="00EA1636" w:rsidRPr="00BA58C9" w:rsidRDefault="00EA1636" w:rsidP="00865DF4">
            <w:pPr>
              <w:autoSpaceDE w:val="0"/>
              <w:autoSpaceDN w:val="0"/>
              <w:adjustRightInd w:val="0"/>
              <w:spacing w:line="240" w:lineRule="auto"/>
              <w:rPr>
                <w:rFonts w:eastAsia="Arial" w:cs="Arial"/>
                <w:w w:val="101"/>
                <w:sz w:val="20"/>
                <w:lang w:val="en"/>
              </w:rPr>
            </w:pPr>
          </w:p>
          <w:p w:rsidR="00865DF4" w:rsidRPr="00BA58C9" w:rsidRDefault="00865DF4" w:rsidP="00865DF4">
            <w:pPr>
              <w:autoSpaceDE w:val="0"/>
              <w:autoSpaceDN w:val="0"/>
              <w:adjustRightInd w:val="0"/>
              <w:spacing w:line="240" w:lineRule="auto"/>
              <w:rPr>
                <w:rFonts w:eastAsia="Arial" w:cs="Arial"/>
                <w:w w:val="101"/>
                <w:sz w:val="20"/>
              </w:rPr>
            </w:pPr>
            <w:r w:rsidRPr="00BA58C9">
              <w:rPr>
                <w:rFonts w:eastAsia="Arial" w:cs="Arial"/>
                <w:w w:val="101"/>
                <w:sz w:val="20"/>
                <w:lang w:val="en"/>
              </w:rPr>
              <w:t xml:space="preserve">Control of </w:t>
            </w:r>
            <w:proofErr w:type="spellStart"/>
            <w:r w:rsidRPr="00BA58C9">
              <w:rPr>
                <w:rFonts w:eastAsia="Arial" w:cs="Arial"/>
                <w:w w:val="101"/>
                <w:sz w:val="20"/>
                <w:lang w:val="en"/>
              </w:rPr>
              <w:t>ethene</w:t>
            </w:r>
            <w:proofErr w:type="spellEnd"/>
            <w:r w:rsidRPr="00BA58C9">
              <w:rPr>
                <w:rFonts w:eastAsia="Arial" w:cs="Arial"/>
                <w:w w:val="101"/>
                <w:sz w:val="20"/>
                <w:lang w:val="en"/>
              </w:rPr>
              <w:t xml:space="preserve"> allows climacteric fruits such as bananas to be picked green and artificially ripened after shipping</w:t>
            </w:r>
            <w:r w:rsidRPr="00BA58C9">
              <w:rPr>
                <w:rFonts w:eastAsia="Arial" w:cs="Arial"/>
                <w:w w:val="101"/>
                <w:sz w:val="20"/>
              </w:rPr>
              <w:t>.</w:t>
            </w:r>
          </w:p>
          <w:p w:rsidR="00865DF4" w:rsidRPr="00BA58C9" w:rsidRDefault="00865DF4" w:rsidP="00865DF4">
            <w:pPr>
              <w:autoSpaceDE w:val="0"/>
              <w:autoSpaceDN w:val="0"/>
              <w:adjustRightInd w:val="0"/>
              <w:spacing w:line="240" w:lineRule="auto"/>
              <w:rPr>
                <w:rFonts w:cs="Arial"/>
                <w:sz w:val="20"/>
                <w:szCs w:val="22"/>
              </w:rPr>
            </w:pPr>
          </w:p>
        </w:tc>
        <w:tc>
          <w:tcPr>
            <w:tcW w:w="850" w:type="dxa"/>
            <w:shd w:val="clear" w:color="auto" w:fill="auto"/>
          </w:tcPr>
          <w:p w:rsidR="00865DF4" w:rsidRPr="00BA58C9" w:rsidRDefault="00152996" w:rsidP="009A3999">
            <w:pPr>
              <w:rPr>
                <w:sz w:val="20"/>
              </w:rPr>
            </w:pPr>
            <w:r w:rsidRPr="00BA58C9">
              <w:rPr>
                <w:sz w:val="20"/>
              </w:rPr>
              <w:t>0.2 weeks</w:t>
            </w:r>
          </w:p>
        </w:tc>
        <w:tc>
          <w:tcPr>
            <w:tcW w:w="1843" w:type="dxa"/>
            <w:shd w:val="clear" w:color="auto" w:fill="auto"/>
          </w:tcPr>
          <w:p w:rsidR="00865DF4" w:rsidRPr="00BA58C9" w:rsidRDefault="00865DF4" w:rsidP="009A3999">
            <w:pPr>
              <w:rPr>
                <w:sz w:val="20"/>
              </w:rPr>
            </w:pPr>
            <w:r w:rsidRPr="00BA58C9">
              <w:rPr>
                <w:rFonts w:cs="Arial"/>
                <w:sz w:val="20"/>
                <w:szCs w:val="22"/>
              </w:rPr>
              <w:t>•</w:t>
            </w:r>
            <w:r w:rsidRPr="00BA58C9">
              <w:rPr>
                <w:sz w:val="20"/>
              </w:rPr>
              <w:t xml:space="preserve"> </w:t>
            </w:r>
            <w:r w:rsidR="00440CDE" w:rsidRPr="00BA58C9">
              <w:rPr>
                <w:sz w:val="20"/>
              </w:rPr>
              <w:t xml:space="preserve">explain the role of </w:t>
            </w:r>
            <w:proofErr w:type="spellStart"/>
            <w:r w:rsidR="00440CDE" w:rsidRPr="00BA58C9">
              <w:rPr>
                <w:sz w:val="20"/>
              </w:rPr>
              <w:t>ethene</w:t>
            </w:r>
            <w:proofErr w:type="spellEnd"/>
            <w:r w:rsidR="00440CDE" w:rsidRPr="00BA58C9">
              <w:rPr>
                <w:sz w:val="20"/>
              </w:rPr>
              <w:t>.</w:t>
            </w:r>
          </w:p>
          <w:p w:rsidR="00440CDE" w:rsidRPr="00BA58C9" w:rsidRDefault="00440CDE" w:rsidP="009A3999">
            <w:pPr>
              <w:rPr>
                <w:sz w:val="20"/>
              </w:rPr>
            </w:pPr>
          </w:p>
          <w:p w:rsidR="00440CDE" w:rsidRPr="00BA58C9" w:rsidRDefault="00440CDE" w:rsidP="00440CDE">
            <w:pPr>
              <w:rPr>
                <w:sz w:val="20"/>
              </w:rPr>
            </w:pPr>
            <w:r w:rsidRPr="00BA58C9">
              <w:rPr>
                <w:rFonts w:cs="Arial"/>
                <w:sz w:val="20"/>
                <w:szCs w:val="22"/>
              </w:rPr>
              <w:t>•</w:t>
            </w:r>
            <w:r w:rsidRPr="00BA58C9">
              <w:rPr>
                <w:sz w:val="20"/>
              </w:rPr>
              <w:t xml:space="preserve"> explain what is meant by positive feedback, as exemplified by </w:t>
            </w:r>
            <w:proofErr w:type="spellStart"/>
            <w:r w:rsidRPr="00BA58C9">
              <w:rPr>
                <w:sz w:val="20"/>
              </w:rPr>
              <w:t>ethene</w:t>
            </w:r>
            <w:proofErr w:type="spellEnd"/>
            <w:r w:rsidRPr="00BA58C9">
              <w:rPr>
                <w:sz w:val="20"/>
              </w:rPr>
              <w:t>.</w:t>
            </w:r>
          </w:p>
          <w:p w:rsidR="00440CDE" w:rsidRPr="00BA58C9" w:rsidRDefault="00440CDE" w:rsidP="00440CDE">
            <w:pPr>
              <w:rPr>
                <w:sz w:val="20"/>
              </w:rPr>
            </w:pPr>
          </w:p>
          <w:p w:rsidR="00440CDE" w:rsidRPr="00BA58C9" w:rsidRDefault="00440CDE" w:rsidP="00440CDE">
            <w:pPr>
              <w:rPr>
                <w:sz w:val="20"/>
              </w:rPr>
            </w:pPr>
            <w:r w:rsidRPr="00BA58C9">
              <w:rPr>
                <w:rFonts w:cs="Arial"/>
                <w:sz w:val="20"/>
                <w:szCs w:val="22"/>
              </w:rPr>
              <w:t>•</w:t>
            </w:r>
            <w:r w:rsidRPr="00BA58C9">
              <w:rPr>
                <w:sz w:val="20"/>
              </w:rPr>
              <w:t xml:space="preserve"> explain how fruit producers and supermarkets can apply knowledge of the role of </w:t>
            </w:r>
            <w:proofErr w:type="spellStart"/>
            <w:r w:rsidRPr="00BA58C9">
              <w:rPr>
                <w:sz w:val="20"/>
              </w:rPr>
              <w:t>ethene</w:t>
            </w:r>
            <w:proofErr w:type="spellEnd"/>
            <w:r w:rsidRPr="00BA58C9">
              <w:rPr>
                <w:sz w:val="20"/>
              </w:rPr>
              <w:t xml:space="preserve"> to ensure that certain fruits are at peak ripeness when they go on sale.</w:t>
            </w:r>
          </w:p>
          <w:p w:rsidR="00865DF4" w:rsidRPr="00BA58C9" w:rsidRDefault="00865DF4" w:rsidP="009A3999">
            <w:pPr>
              <w:rPr>
                <w:sz w:val="20"/>
              </w:rPr>
            </w:pPr>
          </w:p>
        </w:tc>
        <w:tc>
          <w:tcPr>
            <w:tcW w:w="5528" w:type="dxa"/>
            <w:shd w:val="clear" w:color="auto" w:fill="auto"/>
          </w:tcPr>
          <w:p w:rsidR="00865DF4" w:rsidRPr="00BA58C9" w:rsidRDefault="00865DF4" w:rsidP="009A3999">
            <w:pPr>
              <w:rPr>
                <w:b/>
                <w:sz w:val="20"/>
              </w:rPr>
            </w:pPr>
            <w:r w:rsidRPr="00BA58C9">
              <w:rPr>
                <w:b/>
                <w:sz w:val="20"/>
              </w:rPr>
              <w:t>Learning activities:</w:t>
            </w:r>
          </w:p>
          <w:p w:rsidR="00865DF4" w:rsidRPr="00BA58C9" w:rsidRDefault="00EA1636" w:rsidP="009A3999">
            <w:pPr>
              <w:rPr>
                <w:sz w:val="20"/>
              </w:rPr>
            </w:pPr>
            <w:r w:rsidRPr="00BA58C9">
              <w:rPr>
                <w:sz w:val="20"/>
              </w:rPr>
              <w:t xml:space="preserve">- Question students about their learning from 3.4.5.1 to recap the role of </w:t>
            </w:r>
            <w:proofErr w:type="spellStart"/>
            <w:r w:rsidRPr="00BA58C9">
              <w:rPr>
                <w:sz w:val="20"/>
              </w:rPr>
              <w:t>ethene</w:t>
            </w:r>
            <w:proofErr w:type="spellEnd"/>
            <w:r w:rsidRPr="00BA58C9">
              <w:rPr>
                <w:sz w:val="20"/>
              </w:rPr>
              <w:t xml:space="preserve"> in fruit ripening. </w:t>
            </w:r>
          </w:p>
          <w:p w:rsidR="00152996" w:rsidRPr="00BA58C9" w:rsidRDefault="00EA1636" w:rsidP="009A3999">
            <w:pPr>
              <w:rPr>
                <w:sz w:val="20"/>
              </w:rPr>
            </w:pPr>
            <w:r w:rsidRPr="00BA58C9">
              <w:rPr>
                <w:sz w:val="20"/>
              </w:rPr>
              <w:t xml:space="preserve">- </w:t>
            </w:r>
            <w:r w:rsidR="00152996" w:rsidRPr="00BA58C9">
              <w:rPr>
                <w:sz w:val="20"/>
              </w:rPr>
              <w:t>Provide students with a</w:t>
            </w:r>
            <w:r w:rsidRPr="00BA58C9">
              <w:rPr>
                <w:sz w:val="20"/>
              </w:rPr>
              <w:t xml:space="preserve"> pre-set up version of the experiment </w:t>
            </w:r>
            <w:r w:rsidR="00FD7DF8">
              <w:rPr>
                <w:sz w:val="20"/>
              </w:rPr>
              <w:t>suggested in the</w:t>
            </w:r>
            <w:r w:rsidRPr="00BA58C9">
              <w:rPr>
                <w:sz w:val="20"/>
              </w:rPr>
              <w:t xml:space="preserve"> resources. </w:t>
            </w:r>
            <w:r w:rsidR="00152996" w:rsidRPr="00BA58C9">
              <w:rPr>
                <w:sz w:val="20"/>
              </w:rPr>
              <w:t>Students can test the fruits for richness using iodine solution.</w:t>
            </w:r>
          </w:p>
          <w:p w:rsidR="00EA1636" w:rsidRPr="00BA58C9" w:rsidRDefault="00152996" w:rsidP="009A3999">
            <w:pPr>
              <w:rPr>
                <w:sz w:val="20"/>
              </w:rPr>
            </w:pPr>
            <w:r w:rsidRPr="00BA58C9">
              <w:rPr>
                <w:sz w:val="20"/>
              </w:rPr>
              <w:t xml:space="preserve">- </w:t>
            </w:r>
            <w:r w:rsidR="00EA1636" w:rsidRPr="00BA58C9">
              <w:rPr>
                <w:sz w:val="20"/>
              </w:rPr>
              <w:t>Question them why bags 5-8 had ripened when bags 1-4 had not.</w:t>
            </w:r>
          </w:p>
          <w:p w:rsidR="00EA1636" w:rsidRPr="00BA58C9" w:rsidRDefault="00FA1EF9" w:rsidP="009A3999">
            <w:pPr>
              <w:rPr>
                <w:sz w:val="20"/>
              </w:rPr>
            </w:pPr>
            <w:r w:rsidRPr="00BA58C9">
              <w:rPr>
                <w:sz w:val="20"/>
              </w:rPr>
              <w:t>- Introduce the conce</w:t>
            </w:r>
            <w:r w:rsidR="00152996" w:rsidRPr="00BA58C9">
              <w:rPr>
                <w:sz w:val="20"/>
              </w:rPr>
              <w:t xml:space="preserve">pt of positive feedback in the context of </w:t>
            </w:r>
            <w:proofErr w:type="spellStart"/>
            <w:r w:rsidR="00152996" w:rsidRPr="00BA58C9">
              <w:rPr>
                <w:sz w:val="20"/>
              </w:rPr>
              <w:t>ethene</w:t>
            </w:r>
            <w:proofErr w:type="spellEnd"/>
            <w:r w:rsidR="00152996" w:rsidRPr="00BA58C9">
              <w:rPr>
                <w:sz w:val="20"/>
              </w:rPr>
              <w:t>. Question students about how we could make use of this knowledge.</w:t>
            </w:r>
          </w:p>
          <w:p w:rsidR="00152996" w:rsidRPr="00BA58C9" w:rsidRDefault="00152996" w:rsidP="009A3999">
            <w:pPr>
              <w:rPr>
                <w:sz w:val="20"/>
              </w:rPr>
            </w:pPr>
            <w:r w:rsidRPr="00BA58C9">
              <w:rPr>
                <w:sz w:val="20"/>
              </w:rPr>
              <w:t>- Teacher led explanation of how fruit can be picked in an unripe state, and made to ripen after shipping to ensure it is perfectly ripened for sale in shops.</w:t>
            </w:r>
          </w:p>
          <w:p w:rsidR="00152996" w:rsidRPr="00BA58C9" w:rsidRDefault="00152996" w:rsidP="009A3999">
            <w:pPr>
              <w:rPr>
                <w:sz w:val="20"/>
              </w:rPr>
            </w:pPr>
            <w:r w:rsidRPr="00BA58C9">
              <w:rPr>
                <w:sz w:val="20"/>
              </w:rPr>
              <w:t xml:space="preserve">- Students could interpret data relating to the </w:t>
            </w:r>
            <w:r w:rsidR="00FD7DF8">
              <w:rPr>
                <w:sz w:val="20"/>
              </w:rPr>
              <w:t xml:space="preserve">effect </w:t>
            </w:r>
            <w:r w:rsidR="00354AA9" w:rsidRPr="00BA58C9">
              <w:rPr>
                <w:sz w:val="20"/>
              </w:rPr>
              <w:t xml:space="preserve">of </w:t>
            </w:r>
            <w:proofErr w:type="spellStart"/>
            <w:r w:rsidR="00354AA9" w:rsidRPr="00BA58C9">
              <w:rPr>
                <w:sz w:val="20"/>
              </w:rPr>
              <w:t>ethene</w:t>
            </w:r>
            <w:proofErr w:type="spellEnd"/>
            <w:r w:rsidR="00354AA9" w:rsidRPr="00BA58C9">
              <w:rPr>
                <w:sz w:val="20"/>
              </w:rPr>
              <w:t xml:space="preserve"> concentration in the atmosphere on</w:t>
            </w:r>
            <w:r w:rsidRPr="00BA58C9">
              <w:rPr>
                <w:sz w:val="20"/>
              </w:rPr>
              <w:t xml:space="preserve"> metabolism and </w:t>
            </w:r>
            <w:r w:rsidR="00354AA9" w:rsidRPr="00BA58C9">
              <w:rPr>
                <w:sz w:val="20"/>
              </w:rPr>
              <w:t xml:space="preserve">ripening in climacteric fruits. </w:t>
            </w:r>
            <w:r w:rsidRPr="00BA58C9">
              <w:rPr>
                <w:sz w:val="20"/>
              </w:rPr>
              <w:t xml:space="preserve"> </w:t>
            </w:r>
          </w:p>
          <w:p w:rsidR="00152996" w:rsidRPr="00BA58C9" w:rsidRDefault="00152996" w:rsidP="009A3999">
            <w:pPr>
              <w:rPr>
                <w:sz w:val="20"/>
              </w:rPr>
            </w:pPr>
          </w:p>
          <w:p w:rsidR="00865DF4" w:rsidRPr="00BA58C9" w:rsidRDefault="00865DF4" w:rsidP="009A3999">
            <w:pPr>
              <w:rPr>
                <w:b/>
                <w:sz w:val="20"/>
              </w:rPr>
            </w:pPr>
            <w:r w:rsidRPr="00BA58C9">
              <w:rPr>
                <w:b/>
                <w:sz w:val="20"/>
              </w:rPr>
              <w:t>Skills developed by learning activities:</w:t>
            </w:r>
          </w:p>
          <w:p w:rsidR="00152996" w:rsidRPr="00BA58C9" w:rsidRDefault="00152996" w:rsidP="00152996">
            <w:pPr>
              <w:autoSpaceDE w:val="0"/>
              <w:autoSpaceDN w:val="0"/>
              <w:adjustRightInd w:val="0"/>
              <w:spacing w:line="240" w:lineRule="auto"/>
              <w:rPr>
                <w:rFonts w:cs="Arial"/>
                <w:bCs/>
                <w:sz w:val="20"/>
                <w:szCs w:val="22"/>
              </w:rPr>
            </w:pPr>
            <w:r w:rsidRPr="00BA58C9">
              <w:rPr>
                <w:rFonts w:cs="Arial"/>
                <w:b/>
                <w:bCs/>
                <w:sz w:val="20"/>
                <w:szCs w:val="22"/>
              </w:rPr>
              <w:t>AO1 –</w:t>
            </w:r>
            <w:r w:rsidRPr="00BA58C9">
              <w:rPr>
                <w:rFonts w:cs="Arial"/>
                <w:bCs/>
                <w:sz w:val="20"/>
                <w:szCs w:val="22"/>
              </w:rPr>
              <w:t xml:space="preserve"> Development of knowledge relating to </w:t>
            </w:r>
            <w:r w:rsidR="00066F6C" w:rsidRPr="00BA58C9">
              <w:rPr>
                <w:rFonts w:cs="Arial"/>
                <w:bCs/>
                <w:sz w:val="20"/>
                <w:szCs w:val="22"/>
              </w:rPr>
              <w:t xml:space="preserve">the effect of </w:t>
            </w:r>
            <w:proofErr w:type="spellStart"/>
            <w:r w:rsidR="00354AA9" w:rsidRPr="00BA58C9">
              <w:rPr>
                <w:rFonts w:cs="Arial"/>
                <w:bCs/>
                <w:sz w:val="20"/>
                <w:szCs w:val="22"/>
              </w:rPr>
              <w:t>ethene</w:t>
            </w:r>
            <w:proofErr w:type="spellEnd"/>
            <w:r w:rsidR="00354AA9" w:rsidRPr="00BA58C9">
              <w:rPr>
                <w:rFonts w:cs="Arial"/>
                <w:bCs/>
                <w:sz w:val="20"/>
                <w:szCs w:val="22"/>
              </w:rPr>
              <w:t xml:space="preserve"> on fruit ripening, and how this knowledge is used.</w:t>
            </w:r>
          </w:p>
          <w:p w:rsidR="00865DF4" w:rsidRPr="00BA58C9" w:rsidRDefault="00152996" w:rsidP="00354AA9">
            <w:pPr>
              <w:autoSpaceDE w:val="0"/>
              <w:autoSpaceDN w:val="0"/>
              <w:adjustRightInd w:val="0"/>
              <w:spacing w:line="240" w:lineRule="auto"/>
              <w:rPr>
                <w:rFonts w:cs="Arial"/>
                <w:bCs/>
                <w:sz w:val="20"/>
                <w:szCs w:val="22"/>
              </w:rPr>
            </w:pPr>
            <w:r w:rsidRPr="00BA58C9">
              <w:rPr>
                <w:rFonts w:cs="Arial"/>
                <w:b/>
                <w:bCs/>
                <w:sz w:val="20"/>
                <w:szCs w:val="22"/>
              </w:rPr>
              <w:t xml:space="preserve">AO2/AO3 – </w:t>
            </w:r>
            <w:r w:rsidRPr="00BA58C9">
              <w:rPr>
                <w:rFonts w:cs="Arial"/>
                <w:bCs/>
                <w:sz w:val="20"/>
                <w:szCs w:val="22"/>
              </w:rPr>
              <w:t xml:space="preserve">Interpret scientific data and apply knowledge of the effects of </w:t>
            </w:r>
            <w:proofErr w:type="spellStart"/>
            <w:r w:rsidR="00354AA9" w:rsidRPr="00BA58C9">
              <w:rPr>
                <w:rFonts w:cs="Arial"/>
                <w:bCs/>
                <w:sz w:val="20"/>
                <w:szCs w:val="22"/>
              </w:rPr>
              <w:t>ethene</w:t>
            </w:r>
            <w:proofErr w:type="spellEnd"/>
            <w:r w:rsidRPr="00BA58C9">
              <w:rPr>
                <w:rFonts w:cs="Arial"/>
                <w:bCs/>
                <w:sz w:val="20"/>
                <w:szCs w:val="22"/>
              </w:rPr>
              <w:t xml:space="preserve"> to explain it.</w:t>
            </w:r>
          </w:p>
          <w:p w:rsidR="00EF3972" w:rsidRPr="00BA58C9" w:rsidRDefault="00EF3972" w:rsidP="00354AA9">
            <w:pPr>
              <w:autoSpaceDE w:val="0"/>
              <w:autoSpaceDN w:val="0"/>
              <w:adjustRightInd w:val="0"/>
              <w:spacing w:line="240" w:lineRule="auto"/>
              <w:rPr>
                <w:rFonts w:cs="Arial"/>
                <w:bCs/>
                <w:sz w:val="20"/>
                <w:szCs w:val="22"/>
              </w:rPr>
            </w:pPr>
          </w:p>
          <w:p w:rsidR="00EF3972" w:rsidRPr="00BA58C9" w:rsidRDefault="00EF3972" w:rsidP="00354AA9">
            <w:pPr>
              <w:autoSpaceDE w:val="0"/>
              <w:autoSpaceDN w:val="0"/>
              <w:adjustRightInd w:val="0"/>
              <w:spacing w:line="240" w:lineRule="auto"/>
              <w:rPr>
                <w:rFonts w:cs="Arial"/>
                <w:bCs/>
                <w:sz w:val="20"/>
                <w:szCs w:val="22"/>
              </w:rPr>
            </w:pPr>
          </w:p>
          <w:p w:rsidR="00EF3972" w:rsidRPr="00BA58C9" w:rsidRDefault="00EF3972" w:rsidP="00354AA9">
            <w:pPr>
              <w:autoSpaceDE w:val="0"/>
              <w:autoSpaceDN w:val="0"/>
              <w:adjustRightInd w:val="0"/>
              <w:spacing w:line="240" w:lineRule="auto"/>
              <w:rPr>
                <w:rFonts w:cs="Arial"/>
                <w:bCs/>
                <w:sz w:val="20"/>
                <w:szCs w:val="22"/>
              </w:rPr>
            </w:pPr>
          </w:p>
          <w:p w:rsidR="00066F6C" w:rsidRPr="00BA58C9" w:rsidRDefault="00066F6C" w:rsidP="00354AA9">
            <w:pPr>
              <w:autoSpaceDE w:val="0"/>
              <w:autoSpaceDN w:val="0"/>
              <w:adjustRightInd w:val="0"/>
              <w:spacing w:line="240" w:lineRule="auto"/>
              <w:rPr>
                <w:rFonts w:cs="Arial"/>
                <w:bCs/>
                <w:sz w:val="20"/>
                <w:szCs w:val="22"/>
              </w:rPr>
            </w:pPr>
          </w:p>
        </w:tc>
        <w:tc>
          <w:tcPr>
            <w:tcW w:w="1701" w:type="dxa"/>
            <w:shd w:val="clear" w:color="auto" w:fill="auto"/>
          </w:tcPr>
          <w:p w:rsidR="00865DF4" w:rsidRPr="00BA58C9" w:rsidRDefault="00865DF4" w:rsidP="009A3999">
            <w:pPr>
              <w:rPr>
                <w:sz w:val="20"/>
                <w:szCs w:val="22"/>
              </w:rPr>
            </w:pPr>
          </w:p>
          <w:p w:rsidR="00865DF4" w:rsidRPr="00BA58C9" w:rsidRDefault="00865DF4" w:rsidP="009A3999">
            <w:pPr>
              <w:rPr>
                <w:sz w:val="20"/>
                <w:szCs w:val="22"/>
              </w:rPr>
            </w:pPr>
            <w:r w:rsidRPr="00BA58C9">
              <w:rPr>
                <w:sz w:val="20"/>
                <w:szCs w:val="22"/>
              </w:rPr>
              <w:t xml:space="preserve"> </w:t>
            </w:r>
          </w:p>
          <w:p w:rsidR="00865DF4" w:rsidRPr="00BA58C9" w:rsidRDefault="00865DF4" w:rsidP="009A3999">
            <w:pPr>
              <w:rPr>
                <w:sz w:val="20"/>
                <w:szCs w:val="22"/>
              </w:rPr>
            </w:pPr>
          </w:p>
          <w:p w:rsidR="00865DF4" w:rsidRPr="00BA58C9" w:rsidRDefault="00865DF4" w:rsidP="009A3999">
            <w:pPr>
              <w:rPr>
                <w:sz w:val="20"/>
              </w:rPr>
            </w:pPr>
          </w:p>
        </w:tc>
        <w:tc>
          <w:tcPr>
            <w:tcW w:w="3085" w:type="dxa"/>
            <w:shd w:val="clear" w:color="auto" w:fill="auto"/>
          </w:tcPr>
          <w:p w:rsidR="00865DF4" w:rsidRPr="00BA58C9" w:rsidRDefault="00264C7E" w:rsidP="009A3999">
            <w:pPr>
              <w:rPr>
                <w:b/>
                <w:sz w:val="20"/>
                <w:szCs w:val="22"/>
              </w:rPr>
            </w:pPr>
            <w:hyperlink r:id="rId84" w:anchor="step3" w:history="1">
              <w:r w:rsidR="00EA1636" w:rsidRPr="00BA58C9">
                <w:rPr>
                  <w:rStyle w:val="Hyperlink"/>
                  <w:b/>
                  <w:sz w:val="20"/>
                  <w:szCs w:val="22"/>
                </w:rPr>
                <w:t>http://chemistry.about.com/od/chemistryexperiments/ss/ethyleneexp.htm#step3</w:t>
              </w:r>
            </w:hyperlink>
          </w:p>
          <w:p w:rsidR="00682160" w:rsidRPr="00BA58C9" w:rsidRDefault="00682160" w:rsidP="009A3999">
            <w:pPr>
              <w:rPr>
                <w:b/>
                <w:sz w:val="20"/>
                <w:szCs w:val="22"/>
              </w:rPr>
            </w:pPr>
          </w:p>
          <w:p w:rsidR="00865DF4" w:rsidRPr="00BA58C9" w:rsidRDefault="00865DF4" w:rsidP="009A3999">
            <w:pPr>
              <w:rPr>
                <w:b/>
                <w:sz w:val="20"/>
                <w:szCs w:val="22"/>
              </w:rPr>
            </w:pPr>
            <w:r w:rsidRPr="00BA58C9">
              <w:rPr>
                <w:b/>
                <w:sz w:val="20"/>
                <w:szCs w:val="22"/>
              </w:rPr>
              <w:t>Rich questions:</w:t>
            </w:r>
          </w:p>
          <w:p w:rsidR="00440CDE" w:rsidRPr="00BA58C9" w:rsidRDefault="00440CDE" w:rsidP="009A3999">
            <w:pPr>
              <w:rPr>
                <w:rFonts w:cs="Arial"/>
                <w:sz w:val="20"/>
                <w:szCs w:val="22"/>
              </w:rPr>
            </w:pPr>
            <w:r w:rsidRPr="00BA58C9">
              <w:rPr>
                <w:rFonts w:cs="Arial"/>
                <w:sz w:val="20"/>
                <w:szCs w:val="22"/>
              </w:rPr>
              <w:t xml:space="preserve">- Suggest how knowledge of </w:t>
            </w:r>
            <w:proofErr w:type="spellStart"/>
            <w:r w:rsidRPr="00BA58C9">
              <w:rPr>
                <w:rFonts w:cs="Arial"/>
                <w:sz w:val="20"/>
                <w:szCs w:val="22"/>
              </w:rPr>
              <w:t>ethene</w:t>
            </w:r>
            <w:proofErr w:type="spellEnd"/>
            <w:r w:rsidRPr="00BA58C9">
              <w:rPr>
                <w:rFonts w:cs="Arial"/>
                <w:sz w:val="20"/>
                <w:szCs w:val="22"/>
              </w:rPr>
              <w:t xml:space="preserve"> can be used to ensure that bananas reach peak ripeness as they are put on sale in supermarkets.</w:t>
            </w:r>
          </w:p>
          <w:p w:rsidR="00EA1636" w:rsidRPr="00BA58C9" w:rsidRDefault="00EA1636" w:rsidP="009A3999">
            <w:pPr>
              <w:rPr>
                <w:rFonts w:cs="Arial"/>
                <w:sz w:val="20"/>
                <w:szCs w:val="22"/>
              </w:rPr>
            </w:pPr>
            <w:r w:rsidRPr="00BA58C9">
              <w:rPr>
                <w:rFonts w:cs="Arial"/>
                <w:sz w:val="20"/>
                <w:szCs w:val="22"/>
              </w:rPr>
              <w:t xml:space="preserve">- Why would </w:t>
            </w:r>
            <w:proofErr w:type="spellStart"/>
            <w:r w:rsidRPr="00BA58C9">
              <w:rPr>
                <w:rFonts w:cs="Arial"/>
                <w:sz w:val="20"/>
                <w:szCs w:val="22"/>
              </w:rPr>
              <w:t>ethene</w:t>
            </w:r>
            <w:proofErr w:type="spellEnd"/>
            <w:r w:rsidRPr="00BA58C9">
              <w:rPr>
                <w:rFonts w:cs="Arial"/>
                <w:sz w:val="20"/>
                <w:szCs w:val="22"/>
              </w:rPr>
              <w:t xml:space="preserve"> not be used on fruits such as cherries to cause ripening?</w:t>
            </w:r>
          </w:p>
          <w:p w:rsidR="00FA1EF9" w:rsidRPr="00BA58C9" w:rsidRDefault="00FA1EF9" w:rsidP="00354AA9">
            <w:pPr>
              <w:rPr>
                <w:rFonts w:cs="Arial"/>
                <w:sz w:val="20"/>
                <w:szCs w:val="22"/>
              </w:rPr>
            </w:pPr>
            <w:r w:rsidRPr="00BA58C9">
              <w:rPr>
                <w:sz w:val="20"/>
              </w:rPr>
              <w:t xml:space="preserve">- Fruit produces ethylene in response to </w:t>
            </w:r>
            <w:r w:rsidR="00354AA9" w:rsidRPr="00BA58C9">
              <w:rPr>
                <w:sz w:val="20"/>
              </w:rPr>
              <w:t>stress too</w:t>
            </w:r>
            <w:r w:rsidR="00FD7DF8">
              <w:rPr>
                <w:sz w:val="20"/>
              </w:rPr>
              <w:t>,</w:t>
            </w:r>
            <w:r w:rsidR="00354AA9" w:rsidRPr="00BA58C9">
              <w:rPr>
                <w:sz w:val="20"/>
              </w:rPr>
              <w:t xml:space="preserve"> e.g. </w:t>
            </w:r>
            <w:r w:rsidRPr="00BA58C9">
              <w:rPr>
                <w:sz w:val="20"/>
              </w:rPr>
              <w:t xml:space="preserve">bruising or </w:t>
            </w:r>
            <w:r w:rsidR="00152996" w:rsidRPr="00BA58C9">
              <w:rPr>
                <w:sz w:val="20"/>
              </w:rPr>
              <w:t>chilling</w:t>
            </w:r>
            <w:r w:rsidR="00354AA9" w:rsidRPr="00BA58C9">
              <w:rPr>
                <w:sz w:val="20"/>
              </w:rPr>
              <w:t>.</w:t>
            </w:r>
            <w:r w:rsidRPr="00BA58C9">
              <w:rPr>
                <w:sz w:val="20"/>
              </w:rPr>
              <w:t xml:space="preserve"> What would have happened to the speed of ripening of the pears if </w:t>
            </w:r>
            <w:r w:rsidR="00152996" w:rsidRPr="00BA58C9">
              <w:rPr>
                <w:sz w:val="20"/>
              </w:rPr>
              <w:t>chilled</w:t>
            </w:r>
            <w:r w:rsidRPr="00BA58C9">
              <w:rPr>
                <w:sz w:val="20"/>
              </w:rPr>
              <w:t xml:space="preserve"> bananas had been put in the bag? Explain your answer.</w:t>
            </w:r>
          </w:p>
        </w:tc>
      </w:tr>
    </w:tbl>
    <w:p w:rsidR="00BA58C9" w:rsidRDefault="00BA58C9">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268"/>
        <w:gridCol w:w="4995"/>
        <w:gridCol w:w="1667"/>
        <w:gridCol w:w="2552"/>
      </w:tblGrid>
      <w:tr w:rsidR="00865DF4" w:rsidRPr="008E06CB" w:rsidTr="009A3999">
        <w:tc>
          <w:tcPr>
            <w:tcW w:w="2093" w:type="dxa"/>
            <w:tcBorders>
              <w:top w:val="nil"/>
            </w:tcBorders>
            <w:shd w:val="clear" w:color="auto" w:fill="001F3E"/>
          </w:tcPr>
          <w:p w:rsidR="00865DF4" w:rsidRPr="008E06CB" w:rsidRDefault="00865DF4" w:rsidP="009A3999">
            <w:pPr>
              <w:spacing w:line="240" w:lineRule="auto"/>
              <w:rPr>
                <w:b/>
              </w:rPr>
            </w:pPr>
            <w:r w:rsidRPr="008E06CB">
              <w:lastRenderedPageBreak/>
              <w:br w:type="page"/>
            </w:r>
            <w:r w:rsidRPr="008E06CB">
              <w:br w:type="page"/>
            </w:r>
            <w:r w:rsidRPr="008E06CB">
              <w:br w:type="page"/>
            </w:r>
            <w:r w:rsidRPr="008E06CB">
              <w:rPr>
                <w:b/>
              </w:rPr>
              <w:t>Learning objective</w:t>
            </w:r>
          </w:p>
        </w:tc>
        <w:tc>
          <w:tcPr>
            <w:tcW w:w="992" w:type="dxa"/>
            <w:tcBorders>
              <w:top w:val="nil"/>
            </w:tcBorders>
            <w:shd w:val="clear" w:color="auto" w:fill="001F3E"/>
          </w:tcPr>
          <w:p w:rsidR="00865DF4" w:rsidRPr="008E06CB" w:rsidRDefault="00865DF4" w:rsidP="009A3999">
            <w:pPr>
              <w:spacing w:line="240" w:lineRule="auto"/>
              <w:rPr>
                <w:b/>
              </w:rPr>
            </w:pPr>
            <w:r w:rsidRPr="008E06CB">
              <w:rPr>
                <w:b/>
              </w:rPr>
              <w:t>Time taken</w:t>
            </w:r>
          </w:p>
        </w:tc>
        <w:tc>
          <w:tcPr>
            <w:tcW w:w="2268" w:type="dxa"/>
            <w:tcBorders>
              <w:top w:val="nil"/>
            </w:tcBorders>
            <w:shd w:val="clear" w:color="auto" w:fill="001F3E"/>
          </w:tcPr>
          <w:p w:rsidR="00865DF4" w:rsidRPr="008E06CB" w:rsidRDefault="00865DF4" w:rsidP="009A3999">
            <w:pPr>
              <w:spacing w:line="240" w:lineRule="auto"/>
              <w:rPr>
                <w:b/>
              </w:rPr>
            </w:pPr>
            <w:r w:rsidRPr="008E06CB">
              <w:rPr>
                <w:b/>
              </w:rPr>
              <w:t>Learning Outcome</w:t>
            </w:r>
          </w:p>
        </w:tc>
        <w:tc>
          <w:tcPr>
            <w:tcW w:w="4995" w:type="dxa"/>
            <w:tcBorders>
              <w:top w:val="nil"/>
            </w:tcBorders>
            <w:shd w:val="clear" w:color="auto" w:fill="001F3E"/>
          </w:tcPr>
          <w:p w:rsidR="00865DF4" w:rsidRPr="008E06CB" w:rsidRDefault="00865DF4" w:rsidP="009A3999">
            <w:pPr>
              <w:spacing w:line="240" w:lineRule="auto"/>
              <w:rPr>
                <w:b/>
              </w:rPr>
            </w:pPr>
            <w:r w:rsidRPr="008E06CB">
              <w:rPr>
                <w:b/>
              </w:rPr>
              <w:t>Learning activity with opportunity to develop skills</w:t>
            </w:r>
          </w:p>
        </w:tc>
        <w:tc>
          <w:tcPr>
            <w:tcW w:w="1667" w:type="dxa"/>
            <w:tcBorders>
              <w:top w:val="nil"/>
            </w:tcBorders>
            <w:shd w:val="clear" w:color="auto" w:fill="001F3E"/>
          </w:tcPr>
          <w:p w:rsidR="00865DF4" w:rsidRPr="008E06CB" w:rsidRDefault="00865DF4" w:rsidP="009A3999">
            <w:pPr>
              <w:spacing w:line="240" w:lineRule="auto"/>
              <w:rPr>
                <w:b/>
              </w:rPr>
            </w:pPr>
            <w:r w:rsidRPr="008E06CB">
              <w:rPr>
                <w:b/>
              </w:rPr>
              <w:t>Assessment opportunities</w:t>
            </w:r>
          </w:p>
        </w:tc>
        <w:tc>
          <w:tcPr>
            <w:tcW w:w="2552" w:type="dxa"/>
            <w:tcBorders>
              <w:top w:val="nil"/>
            </w:tcBorders>
            <w:shd w:val="clear" w:color="auto" w:fill="001F3E"/>
          </w:tcPr>
          <w:p w:rsidR="00865DF4" w:rsidRPr="008E06CB" w:rsidRDefault="00865DF4" w:rsidP="009A3999">
            <w:pPr>
              <w:spacing w:line="240" w:lineRule="auto"/>
              <w:rPr>
                <w:b/>
              </w:rPr>
            </w:pPr>
            <w:r w:rsidRPr="008E06CB">
              <w:rPr>
                <w:b/>
              </w:rPr>
              <w:t>Resources</w:t>
            </w:r>
          </w:p>
        </w:tc>
      </w:tr>
      <w:tr w:rsidR="00865DF4" w:rsidRPr="00BA58C9" w:rsidTr="00066F6C">
        <w:tc>
          <w:tcPr>
            <w:tcW w:w="2093" w:type="dxa"/>
            <w:shd w:val="clear" w:color="auto" w:fill="auto"/>
          </w:tcPr>
          <w:p w:rsidR="00440CDE" w:rsidRPr="00BA58C9" w:rsidRDefault="00865DF4" w:rsidP="00865DF4">
            <w:pPr>
              <w:autoSpaceDE w:val="0"/>
              <w:autoSpaceDN w:val="0"/>
              <w:adjustRightInd w:val="0"/>
              <w:spacing w:line="240" w:lineRule="auto"/>
              <w:rPr>
                <w:rFonts w:eastAsia="Arial" w:cs="Arial"/>
                <w:w w:val="101"/>
                <w:sz w:val="20"/>
                <w:lang w:val="en"/>
              </w:rPr>
            </w:pPr>
            <w:r w:rsidRPr="00BA58C9">
              <w:rPr>
                <w:rFonts w:eastAsia="Arial" w:cs="Arial"/>
                <w:w w:val="101"/>
                <w:sz w:val="20"/>
                <w:lang w:val="en"/>
              </w:rPr>
              <w:t xml:space="preserve">The role of </w:t>
            </w:r>
            <w:proofErr w:type="spellStart"/>
            <w:r w:rsidRPr="00BA58C9">
              <w:rPr>
                <w:rFonts w:eastAsia="Arial" w:cs="Arial"/>
                <w:w w:val="101"/>
                <w:sz w:val="20"/>
                <w:lang w:val="en"/>
              </w:rPr>
              <w:t>abscisic</w:t>
            </w:r>
            <w:proofErr w:type="spellEnd"/>
            <w:r w:rsidRPr="00BA58C9">
              <w:rPr>
                <w:rFonts w:eastAsia="Arial" w:cs="Arial"/>
                <w:w w:val="101"/>
                <w:sz w:val="20"/>
                <w:lang w:val="en"/>
              </w:rPr>
              <w:t xml:space="preserve"> acid in closing the stomata when</w:t>
            </w:r>
            <w:r w:rsidRPr="00BA58C9">
              <w:rPr>
                <w:rFonts w:eastAsia="Arial" w:cs="Arial"/>
                <w:b/>
                <w:w w:val="101"/>
                <w:sz w:val="20"/>
                <w:lang w:val="en"/>
              </w:rPr>
              <w:t xml:space="preserve"> </w:t>
            </w:r>
            <w:r w:rsidRPr="00BA58C9">
              <w:rPr>
                <w:rFonts w:eastAsia="Arial" w:cs="Arial"/>
                <w:w w:val="101"/>
                <w:sz w:val="20"/>
                <w:lang w:val="en"/>
              </w:rPr>
              <w:t xml:space="preserve">plants are water-stressed and the roots are deficient in water. </w:t>
            </w:r>
          </w:p>
          <w:p w:rsidR="00440CDE" w:rsidRPr="00BA58C9" w:rsidRDefault="00440CDE" w:rsidP="00865DF4">
            <w:pPr>
              <w:autoSpaceDE w:val="0"/>
              <w:autoSpaceDN w:val="0"/>
              <w:adjustRightInd w:val="0"/>
              <w:spacing w:line="240" w:lineRule="auto"/>
              <w:rPr>
                <w:rFonts w:eastAsia="Arial" w:cs="Arial"/>
                <w:w w:val="101"/>
                <w:sz w:val="20"/>
                <w:lang w:val="en"/>
              </w:rPr>
            </w:pPr>
          </w:p>
          <w:p w:rsidR="00865DF4" w:rsidRPr="00BA58C9" w:rsidRDefault="00865DF4" w:rsidP="00865DF4">
            <w:pPr>
              <w:autoSpaceDE w:val="0"/>
              <w:autoSpaceDN w:val="0"/>
              <w:adjustRightInd w:val="0"/>
              <w:spacing w:line="240" w:lineRule="auto"/>
              <w:rPr>
                <w:sz w:val="20"/>
              </w:rPr>
            </w:pPr>
            <w:r w:rsidRPr="00BA58C9">
              <w:rPr>
                <w:rFonts w:eastAsia="Arial" w:cs="Arial"/>
                <w:w w:val="101"/>
                <w:sz w:val="20"/>
                <w:lang w:val="en"/>
              </w:rPr>
              <w:t xml:space="preserve">The translocation of </w:t>
            </w:r>
            <w:proofErr w:type="spellStart"/>
            <w:r w:rsidRPr="00BA58C9">
              <w:rPr>
                <w:rFonts w:eastAsia="Arial" w:cs="Arial"/>
                <w:w w:val="101"/>
                <w:sz w:val="20"/>
                <w:lang w:val="en"/>
              </w:rPr>
              <w:t>abscisic</w:t>
            </w:r>
            <w:proofErr w:type="spellEnd"/>
            <w:r w:rsidRPr="00BA58C9">
              <w:rPr>
                <w:rFonts w:eastAsia="Arial" w:cs="Arial"/>
                <w:w w:val="101"/>
                <w:sz w:val="20"/>
                <w:lang w:val="en"/>
              </w:rPr>
              <w:t xml:space="preserve"> acid from the roots, through the vascular system to the leaves where it modulates potassium ion and sodium ion uptake within the </w:t>
            </w:r>
            <w:r w:rsidRPr="00BA58C9">
              <w:rPr>
                <w:sz w:val="20"/>
              </w:rPr>
              <w:t>guard cells.</w:t>
            </w:r>
          </w:p>
          <w:p w:rsidR="00440CDE" w:rsidRPr="00BA58C9" w:rsidRDefault="00440CDE" w:rsidP="00865DF4">
            <w:pPr>
              <w:autoSpaceDE w:val="0"/>
              <w:autoSpaceDN w:val="0"/>
              <w:adjustRightInd w:val="0"/>
              <w:spacing w:line="240" w:lineRule="auto"/>
              <w:rPr>
                <w:rFonts w:cs="Arial"/>
                <w:sz w:val="20"/>
                <w:szCs w:val="22"/>
              </w:rPr>
            </w:pPr>
          </w:p>
        </w:tc>
        <w:tc>
          <w:tcPr>
            <w:tcW w:w="992" w:type="dxa"/>
            <w:shd w:val="clear" w:color="auto" w:fill="auto"/>
          </w:tcPr>
          <w:p w:rsidR="00865DF4" w:rsidRPr="00BA58C9" w:rsidRDefault="00066F6C" w:rsidP="009A3999">
            <w:pPr>
              <w:rPr>
                <w:sz w:val="20"/>
              </w:rPr>
            </w:pPr>
            <w:r w:rsidRPr="00BA58C9">
              <w:rPr>
                <w:sz w:val="20"/>
              </w:rPr>
              <w:t>0.2 weeks</w:t>
            </w:r>
          </w:p>
        </w:tc>
        <w:tc>
          <w:tcPr>
            <w:tcW w:w="2268" w:type="dxa"/>
            <w:shd w:val="clear" w:color="auto" w:fill="auto"/>
          </w:tcPr>
          <w:p w:rsidR="00865DF4" w:rsidRPr="00BA58C9" w:rsidRDefault="00865DF4" w:rsidP="009A3999">
            <w:pPr>
              <w:rPr>
                <w:sz w:val="20"/>
              </w:rPr>
            </w:pPr>
            <w:r w:rsidRPr="00BA58C9">
              <w:rPr>
                <w:rFonts w:cs="Arial"/>
                <w:sz w:val="20"/>
                <w:szCs w:val="22"/>
              </w:rPr>
              <w:t>•</w:t>
            </w:r>
            <w:r w:rsidRPr="00BA58C9">
              <w:rPr>
                <w:sz w:val="20"/>
              </w:rPr>
              <w:t xml:space="preserve"> </w:t>
            </w:r>
            <w:r w:rsidR="00237C7B" w:rsidRPr="00BA58C9">
              <w:rPr>
                <w:sz w:val="20"/>
              </w:rPr>
              <w:t xml:space="preserve">describe the role of </w:t>
            </w:r>
            <w:proofErr w:type="spellStart"/>
            <w:r w:rsidR="00237C7B" w:rsidRPr="00BA58C9">
              <w:rPr>
                <w:sz w:val="20"/>
              </w:rPr>
              <w:t>abscisic</w:t>
            </w:r>
            <w:proofErr w:type="spellEnd"/>
            <w:r w:rsidR="00237C7B" w:rsidRPr="00BA58C9">
              <w:rPr>
                <w:sz w:val="20"/>
              </w:rPr>
              <w:t xml:space="preserve"> aci</w:t>
            </w:r>
            <w:r w:rsidR="00066F6C" w:rsidRPr="00BA58C9">
              <w:rPr>
                <w:sz w:val="20"/>
              </w:rPr>
              <w:t>d (ABA) and the conditions under which it is produced.</w:t>
            </w:r>
          </w:p>
          <w:p w:rsidR="00066F6C" w:rsidRPr="00BA58C9" w:rsidRDefault="00066F6C" w:rsidP="009A3999">
            <w:pPr>
              <w:rPr>
                <w:sz w:val="20"/>
              </w:rPr>
            </w:pPr>
          </w:p>
          <w:p w:rsidR="00066F6C" w:rsidRPr="00BA58C9" w:rsidRDefault="00066F6C" w:rsidP="00066F6C">
            <w:pPr>
              <w:rPr>
                <w:sz w:val="20"/>
              </w:rPr>
            </w:pPr>
            <w:r w:rsidRPr="00BA58C9">
              <w:rPr>
                <w:rFonts w:cs="Arial"/>
                <w:sz w:val="20"/>
                <w:szCs w:val="22"/>
              </w:rPr>
              <w:t>•</w:t>
            </w:r>
            <w:r w:rsidRPr="00BA58C9">
              <w:rPr>
                <w:sz w:val="20"/>
              </w:rPr>
              <w:t xml:space="preserve"> </w:t>
            </w:r>
            <w:r w:rsidR="00FD7DF8">
              <w:rPr>
                <w:sz w:val="20"/>
              </w:rPr>
              <w:t xml:space="preserve">describe where </w:t>
            </w:r>
            <w:r w:rsidRPr="00BA58C9">
              <w:rPr>
                <w:sz w:val="20"/>
              </w:rPr>
              <w:t>ABA is made and where its target cells are.</w:t>
            </w:r>
          </w:p>
          <w:p w:rsidR="00066F6C" w:rsidRPr="00BA58C9" w:rsidRDefault="00066F6C" w:rsidP="009A3999">
            <w:pPr>
              <w:rPr>
                <w:sz w:val="20"/>
              </w:rPr>
            </w:pPr>
          </w:p>
          <w:p w:rsidR="00066F6C" w:rsidRPr="00BA58C9" w:rsidRDefault="00066F6C" w:rsidP="00066F6C">
            <w:pPr>
              <w:rPr>
                <w:sz w:val="20"/>
              </w:rPr>
            </w:pPr>
            <w:r w:rsidRPr="00BA58C9">
              <w:rPr>
                <w:rFonts w:cs="Arial"/>
                <w:sz w:val="20"/>
                <w:szCs w:val="22"/>
              </w:rPr>
              <w:t>•</w:t>
            </w:r>
            <w:r w:rsidRPr="00BA58C9">
              <w:rPr>
                <w:sz w:val="20"/>
              </w:rPr>
              <w:t xml:space="preserve"> explain how ABA travels to the site of its target cells.</w:t>
            </w:r>
          </w:p>
          <w:p w:rsidR="00066F6C" w:rsidRPr="00BA58C9" w:rsidRDefault="00066F6C" w:rsidP="00066F6C">
            <w:pPr>
              <w:rPr>
                <w:sz w:val="20"/>
              </w:rPr>
            </w:pPr>
          </w:p>
          <w:p w:rsidR="00066F6C" w:rsidRPr="00BA58C9" w:rsidRDefault="00066F6C" w:rsidP="00066F6C">
            <w:pPr>
              <w:rPr>
                <w:sz w:val="20"/>
              </w:rPr>
            </w:pPr>
            <w:r w:rsidRPr="00BA58C9">
              <w:rPr>
                <w:rFonts w:cs="Arial"/>
                <w:sz w:val="20"/>
                <w:szCs w:val="22"/>
              </w:rPr>
              <w:t>•</w:t>
            </w:r>
            <w:r w:rsidRPr="00BA58C9">
              <w:rPr>
                <w:sz w:val="20"/>
              </w:rPr>
              <w:t xml:space="preserve"> explain, in detail, the mechanism by which ABA causes guard cell closure.</w:t>
            </w:r>
          </w:p>
          <w:p w:rsidR="00066F6C" w:rsidRPr="00BA58C9" w:rsidRDefault="00066F6C" w:rsidP="00066F6C">
            <w:pPr>
              <w:rPr>
                <w:sz w:val="20"/>
              </w:rPr>
            </w:pPr>
          </w:p>
          <w:p w:rsidR="00066F6C" w:rsidRPr="00BA58C9" w:rsidRDefault="00066F6C" w:rsidP="009A3999">
            <w:pPr>
              <w:rPr>
                <w:sz w:val="20"/>
              </w:rPr>
            </w:pPr>
          </w:p>
          <w:p w:rsidR="00865DF4" w:rsidRPr="00BA58C9" w:rsidRDefault="00865DF4" w:rsidP="009A3999">
            <w:pPr>
              <w:rPr>
                <w:sz w:val="20"/>
              </w:rPr>
            </w:pPr>
          </w:p>
        </w:tc>
        <w:tc>
          <w:tcPr>
            <w:tcW w:w="4995" w:type="dxa"/>
            <w:shd w:val="clear" w:color="auto" w:fill="auto"/>
          </w:tcPr>
          <w:p w:rsidR="00865DF4" w:rsidRPr="00BA58C9" w:rsidRDefault="00865DF4" w:rsidP="00FD7DF8">
            <w:pPr>
              <w:spacing w:after="120"/>
              <w:rPr>
                <w:b/>
                <w:sz w:val="20"/>
              </w:rPr>
            </w:pPr>
            <w:r w:rsidRPr="00BA58C9">
              <w:rPr>
                <w:b/>
                <w:sz w:val="20"/>
              </w:rPr>
              <w:t>Learning activities:</w:t>
            </w:r>
          </w:p>
          <w:p w:rsidR="00354AA9" w:rsidRPr="00BA58C9" w:rsidRDefault="00354AA9" w:rsidP="00354AA9">
            <w:pPr>
              <w:rPr>
                <w:sz w:val="20"/>
              </w:rPr>
            </w:pPr>
            <w:r w:rsidRPr="00BA58C9">
              <w:rPr>
                <w:sz w:val="20"/>
              </w:rPr>
              <w:t xml:space="preserve">- Question students about their learning from 3.4.5.1 to recap the role of ABA in fruit ripening. </w:t>
            </w:r>
          </w:p>
          <w:p w:rsidR="00354AA9" w:rsidRPr="00BA58C9" w:rsidRDefault="00354AA9" w:rsidP="00354AA9">
            <w:pPr>
              <w:rPr>
                <w:sz w:val="20"/>
              </w:rPr>
            </w:pPr>
            <w:r w:rsidRPr="00BA58C9">
              <w:rPr>
                <w:sz w:val="20"/>
              </w:rPr>
              <w:t xml:space="preserve">- </w:t>
            </w:r>
            <w:r w:rsidR="00237C7B" w:rsidRPr="00BA58C9">
              <w:rPr>
                <w:sz w:val="20"/>
              </w:rPr>
              <w:t>Ask students to work in pairs to apply their knowledge from 3.2.8 to suggest the route by which the ABA travels by translocation.</w:t>
            </w:r>
          </w:p>
          <w:p w:rsidR="00354AA9" w:rsidRPr="00BA58C9" w:rsidRDefault="00354AA9" w:rsidP="00354AA9">
            <w:pPr>
              <w:rPr>
                <w:sz w:val="20"/>
              </w:rPr>
            </w:pPr>
            <w:r w:rsidRPr="00BA58C9">
              <w:rPr>
                <w:sz w:val="20"/>
              </w:rPr>
              <w:t xml:space="preserve">- Teacher explanation of its role in greater detail relating to the mechanism by which it modulates K+ and Na+ ion uptake within guard cells, </w:t>
            </w:r>
            <w:r w:rsidR="00237C7B" w:rsidRPr="00BA58C9">
              <w:rPr>
                <w:sz w:val="20"/>
              </w:rPr>
              <w:t xml:space="preserve">causing K+ efflux and </w:t>
            </w:r>
            <w:r w:rsidRPr="00BA58C9">
              <w:rPr>
                <w:sz w:val="20"/>
              </w:rPr>
              <w:t xml:space="preserve">leading to </w:t>
            </w:r>
            <w:r w:rsidR="00237C7B" w:rsidRPr="00BA58C9">
              <w:rPr>
                <w:sz w:val="20"/>
              </w:rPr>
              <w:t xml:space="preserve">an increase in water potential of guard cells, which results in </w:t>
            </w:r>
            <w:r w:rsidRPr="00BA58C9">
              <w:rPr>
                <w:sz w:val="20"/>
              </w:rPr>
              <w:t xml:space="preserve">guard cell closing. </w:t>
            </w:r>
            <w:r w:rsidR="00066F6C" w:rsidRPr="00BA58C9">
              <w:rPr>
                <w:sz w:val="20"/>
              </w:rPr>
              <w:t>Link to earlier work on active transport and osmosis from 3.1.4.2 and 3.1.4.3.</w:t>
            </w:r>
          </w:p>
          <w:p w:rsidR="00237C7B" w:rsidRPr="00BA58C9" w:rsidRDefault="00237C7B" w:rsidP="00354AA9">
            <w:pPr>
              <w:rPr>
                <w:sz w:val="20"/>
              </w:rPr>
            </w:pPr>
            <w:r w:rsidRPr="00BA58C9">
              <w:rPr>
                <w:sz w:val="20"/>
              </w:rPr>
              <w:t>- Students could write up a summary of the process as a flow chart or extended writing piece (which could be assessed).</w:t>
            </w:r>
          </w:p>
          <w:p w:rsidR="00354AA9" w:rsidRPr="00BA58C9" w:rsidRDefault="00354AA9" w:rsidP="00354AA9">
            <w:pPr>
              <w:rPr>
                <w:sz w:val="20"/>
              </w:rPr>
            </w:pPr>
          </w:p>
          <w:p w:rsidR="00865DF4" w:rsidRPr="00BA58C9" w:rsidRDefault="00865DF4" w:rsidP="009A3999">
            <w:pPr>
              <w:rPr>
                <w:b/>
                <w:sz w:val="20"/>
              </w:rPr>
            </w:pPr>
            <w:r w:rsidRPr="00BA58C9">
              <w:rPr>
                <w:b/>
                <w:sz w:val="20"/>
              </w:rPr>
              <w:t>Skills developed by learning activities:</w:t>
            </w:r>
          </w:p>
          <w:p w:rsidR="00066F6C" w:rsidRPr="00BA58C9" w:rsidRDefault="00066F6C" w:rsidP="00066F6C">
            <w:pPr>
              <w:autoSpaceDE w:val="0"/>
              <w:autoSpaceDN w:val="0"/>
              <w:adjustRightInd w:val="0"/>
              <w:spacing w:line="240" w:lineRule="auto"/>
              <w:rPr>
                <w:rFonts w:cs="Arial"/>
                <w:bCs/>
                <w:sz w:val="20"/>
                <w:szCs w:val="22"/>
              </w:rPr>
            </w:pPr>
            <w:r w:rsidRPr="00BA58C9">
              <w:rPr>
                <w:rFonts w:cs="Arial"/>
                <w:b/>
                <w:bCs/>
                <w:sz w:val="20"/>
                <w:szCs w:val="22"/>
              </w:rPr>
              <w:t>AO1 –</w:t>
            </w:r>
            <w:r w:rsidRPr="00BA58C9">
              <w:rPr>
                <w:rFonts w:cs="Arial"/>
                <w:bCs/>
                <w:sz w:val="20"/>
                <w:szCs w:val="22"/>
              </w:rPr>
              <w:t xml:space="preserve"> Development of knowledge relating to the role of ABA in closing the stomata in response to drought.</w:t>
            </w:r>
          </w:p>
          <w:p w:rsidR="00865DF4" w:rsidRPr="00BA58C9" w:rsidRDefault="00066F6C" w:rsidP="00066F6C">
            <w:pPr>
              <w:autoSpaceDE w:val="0"/>
              <w:autoSpaceDN w:val="0"/>
              <w:adjustRightInd w:val="0"/>
              <w:spacing w:line="240" w:lineRule="auto"/>
              <w:rPr>
                <w:rFonts w:cs="Arial"/>
                <w:bCs/>
                <w:sz w:val="20"/>
                <w:szCs w:val="22"/>
              </w:rPr>
            </w:pPr>
            <w:r w:rsidRPr="00BA58C9">
              <w:rPr>
                <w:rFonts w:cs="Arial"/>
                <w:b/>
                <w:bCs/>
                <w:sz w:val="20"/>
                <w:szCs w:val="22"/>
              </w:rPr>
              <w:t>AO2/AO3 –</w:t>
            </w:r>
            <w:r w:rsidRPr="00BA58C9">
              <w:rPr>
                <w:rFonts w:cs="Arial"/>
                <w:bCs/>
                <w:sz w:val="20"/>
                <w:szCs w:val="22"/>
              </w:rPr>
              <w:t xml:space="preserve"> Apply knowledge of osmosis, active transport and translocation to explain the transport and mechanism of action of ABA.</w:t>
            </w:r>
          </w:p>
          <w:p w:rsidR="00066F6C" w:rsidRPr="00BA58C9" w:rsidRDefault="00066F6C" w:rsidP="00066F6C">
            <w:pPr>
              <w:autoSpaceDE w:val="0"/>
              <w:autoSpaceDN w:val="0"/>
              <w:adjustRightInd w:val="0"/>
              <w:spacing w:line="240" w:lineRule="auto"/>
              <w:rPr>
                <w:rFonts w:cs="Arial"/>
                <w:bCs/>
                <w:sz w:val="20"/>
                <w:szCs w:val="22"/>
              </w:rPr>
            </w:pPr>
          </w:p>
        </w:tc>
        <w:tc>
          <w:tcPr>
            <w:tcW w:w="1667" w:type="dxa"/>
            <w:shd w:val="clear" w:color="auto" w:fill="auto"/>
          </w:tcPr>
          <w:p w:rsidR="00865DF4" w:rsidRPr="00BA58C9" w:rsidRDefault="00237C7B" w:rsidP="009A3999">
            <w:pPr>
              <w:rPr>
                <w:sz w:val="20"/>
                <w:szCs w:val="22"/>
              </w:rPr>
            </w:pPr>
            <w:r w:rsidRPr="00BA58C9">
              <w:rPr>
                <w:sz w:val="20"/>
                <w:szCs w:val="22"/>
              </w:rPr>
              <w:t>Assessment of students’ summaries.</w:t>
            </w:r>
          </w:p>
          <w:p w:rsidR="00865DF4" w:rsidRPr="00BA58C9" w:rsidRDefault="00865DF4" w:rsidP="009A3999">
            <w:pPr>
              <w:rPr>
                <w:sz w:val="20"/>
                <w:szCs w:val="22"/>
              </w:rPr>
            </w:pPr>
          </w:p>
          <w:p w:rsidR="00865DF4" w:rsidRPr="00BA58C9" w:rsidRDefault="00865DF4" w:rsidP="009A3999">
            <w:pPr>
              <w:rPr>
                <w:sz w:val="20"/>
                <w:szCs w:val="22"/>
              </w:rPr>
            </w:pPr>
          </w:p>
          <w:p w:rsidR="00865DF4" w:rsidRPr="00BA58C9" w:rsidRDefault="00865DF4" w:rsidP="009A3999">
            <w:pPr>
              <w:rPr>
                <w:sz w:val="20"/>
              </w:rPr>
            </w:pPr>
          </w:p>
        </w:tc>
        <w:tc>
          <w:tcPr>
            <w:tcW w:w="2552" w:type="dxa"/>
            <w:shd w:val="clear" w:color="auto" w:fill="auto"/>
          </w:tcPr>
          <w:p w:rsidR="00865DF4" w:rsidRPr="00BA58C9" w:rsidRDefault="00865DF4" w:rsidP="009A3999">
            <w:pPr>
              <w:rPr>
                <w:b/>
                <w:sz w:val="20"/>
                <w:szCs w:val="22"/>
              </w:rPr>
            </w:pPr>
            <w:r w:rsidRPr="00BA58C9">
              <w:rPr>
                <w:b/>
                <w:sz w:val="20"/>
                <w:szCs w:val="22"/>
              </w:rPr>
              <w:t>Rich questions:</w:t>
            </w:r>
          </w:p>
          <w:p w:rsidR="00865DF4" w:rsidRPr="00BA58C9" w:rsidRDefault="00354AA9" w:rsidP="00354AA9">
            <w:pPr>
              <w:rPr>
                <w:rFonts w:cs="Arial"/>
                <w:sz w:val="20"/>
                <w:szCs w:val="22"/>
              </w:rPr>
            </w:pPr>
            <w:r w:rsidRPr="00BA58C9">
              <w:rPr>
                <w:rFonts w:cs="Arial"/>
                <w:sz w:val="20"/>
                <w:szCs w:val="22"/>
              </w:rPr>
              <w:t>- Suggest how ABA is able to travel from the roots (where it is produced) to the leaves where it has its effect.</w:t>
            </w:r>
          </w:p>
        </w:tc>
      </w:tr>
    </w:tbl>
    <w:p w:rsidR="00865DF4" w:rsidRPr="008E06CB" w:rsidRDefault="006000BC" w:rsidP="00865DF4">
      <w:pPr>
        <w:spacing w:line="240" w:lineRule="auto"/>
        <w:rPr>
          <w:rFonts w:eastAsiaTheme="majorEastAsia" w:cstheme="majorBidi"/>
          <w:b/>
          <w:bCs/>
        </w:rPr>
      </w:pPr>
      <w:r>
        <w:br w:type="page"/>
      </w:r>
    </w:p>
    <w:p w:rsidR="00865DF4" w:rsidRPr="008E06CB" w:rsidRDefault="00865DF4" w:rsidP="00FD7DF8">
      <w:pPr>
        <w:pStyle w:val="Heading3"/>
        <w:spacing w:after="120"/>
        <w:rPr>
          <w:rFonts w:cs="Arial"/>
        </w:rPr>
      </w:pPr>
      <w:bookmarkStart w:id="11" w:name="_Toc406589892"/>
      <w:r w:rsidRPr="008E06CB">
        <w:rPr>
          <w:rFonts w:cs="Arial"/>
        </w:rPr>
        <w:lastRenderedPageBreak/>
        <w:t>3.</w:t>
      </w:r>
      <w:r w:rsidR="00A75705">
        <w:rPr>
          <w:rFonts w:cs="Arial"/>
        </w:rPr>
        <w:t>4</w:t>
      </w:r>
      <w:r w:rsidRPr="008E06CB">
        <w:rPr>
          <w:rFonts w:cs="Arial"/>
        </w:rPr>
        <w:t>.</w:t>
      </w:r>
      <w:r w:rsidR="00A75705">
        <w:rPr>
          <w:rFonts w:cs="Arial"/>
        </w:rPr>
        <w:t>6</w:t>
      </w:r>
      <w:r w:rsidRPr="008E06CB">
        <w:rPr>
          <w:rFonts w:cs="Arial"/>
        </w:rPr>
        <w:t xml:space="preserve"> Homeostasis </w:t>
      </w:r>
      <w:bookmarkEnd w:id="11"/>
      <w:r>
        <w:rPr>
          <w:rFonts w:cs="Arial"/>
        </w:rPr>
        <w:t>and negative feedback.</w:t>
      </w:r>
    </w:p>
    <w:p w:rsidR="00865DF4" w:rsidRPr="008E06CB" w:rsidRDefault="00865DF4" w:rsidP="00FD7DF8">
      <w:pPr>
        <w:pStyle w:val="Heading4"/>
        <w:spacing w:after="120"/>
        <w:rPr>
          <w:rFonts w:ascii="Arial" w:hAnsi="Arial" w:cs="Arial"/>
        </w:rPr>
      </w:pPr>
      <w:r w:rsidRPr="008E06CB">
        <w:rPr>
          <w:rFonts w:ascii="Arial" w:hAnsi="Arial" w:cs="Arial"/>
        </w:rPr>
        <w:t>3.</w:t>
      </w:r>
      <w:r w:rsidR="00A75705">
        <w:rPr>
          <w:rFonts w:ascii="Arial" w:hAnsi="Arial" w:cs="Arial"/>
        </w:rPr>
        <w:t>4</w:t>
      </w:r>
      <w:r>
        <w:rPr>
          <w:rFonts w:ascii="Arial" w:hAnsi="Arial" w:cs="Arial"/>
        </w:rPr>
        <w:t>.</w:t>
      </w:r>
      <w:r w:rsidR="00A75705">
        <w:rPr>
          <w:rFonts w:ascii="Arial" w:hAnsi="Arial" w:cs="Arial"/>
        </w:rPr>
        <w:t>6</w:t>
      </w:r>
      <w:r>
        <w:rPr>
          <w:rFonts w:ascii="Arial" w:hAnsi="Arial" w:cs="Arial"/>
        </w:rPr>
        <w:t>.1 The principles of homeostasis</w:t>
      </w:r>
    </w:p>
    <w:p w:rsidR="00865DF4" w:rsidRPr="008E06CB" w:rsidRDefault="00865DF4" w:rsidP="00865DF4">
      <w:r w:rsidRPr="008E06CB">
        <w:t>Prior knowledge:</w:t>
      </w:r>
    </w:p>
    <w:p w:rsidR="00865DF4" w:rsidRPr="008E06CB" w:rsidRDefault="00865DF4" w:rsidP="00865DF4">
      <w:pPr>
        <w:autoSpaceDE w:val="0"/>
        <w:autoSpaceDN w:val="0"/>
        <w:adjustRightInd w:val="0"/>
        <w:spacing w:line="240" w:lineRule="auto"/>
        <w:rPr>
          <w:rFonts w:cs="Arial"/>
          <w:szCs w:val="22"/>
        </w:rPr>
      </w:pPr>
      <w:r w:rsidRPr="008E06CB">
        <w:rPr>
          <w:rFonts w:cs="Arial"/>
          <w:szCs w:val="22"/>
        </w:rPr>
        <w:t>- Internal conditions that are controlled include:</w:t>
      </w:r>
    </w:p>
    <w:p w:rsidR="00865DF4" w:rsidRPr="008E06CB" w:rsidRDefault="00865DF4" w:rsidP="00865DF4">
      <w:pPr>
        <w:autoSpaceDE w:val="0"/>
        <w:autoSpaceDN w:val="0"/>
        <w:adjustRightInd w:val="0"/>
        <w:spacing w:line="240" w:lineRule="auto"/>
        <w:ind w:left="720"/>
        <w:rPr>
          <w:rFonts w:cs="Arial"/>
          <w:szCs w:val="22"/>
        </w:rPr>
      </w:pPr>
      <w:r w:rsidRPr="008E06CB">
        <w:rPr>
          <w:rFonts w:eastAsia="ZapfDingbats" w:cs="Arial"/>
          <w:szCs w:val="22"/>
        </w:rPr>
        <w:t xml:space="preserve">- </w:t>
      </w:r>
      <w:r w:rsidRPr="008E06CB">
        <w:rPr>
          <w:rFonts w:cs="Arial"/>
          <w:szCs w:val="22"/>
        </w:rPr>
        <w:t>the water content of the body – water leaves the body via the lungs when we breathe out and via the skin when we sweat to cool us down, and excess water is lost via the kidneys in the urine</w:t>
      </w:r>
    </w:p>
    <w:p w:rsidR="00865DF4" w:rsidRPr="008E06CB" w:rsidRDefault="00865DF4" w:rsidP="00865DF4">
      <w:pPr>
        <w:autoSpaceDE w:val="0"/>
        <w:autoSpaceDN w:val="0"/>
        <w:adjustRightInd w:val="0"/>
        <w:spacing w:line="240" w:lineRule="auto"/>
        <w:ind w:firstLine="720"/>
        <w:rPr>
          <w:rFonts w:cs="Arial"/>
          <w:szCs w:val="22"/>
        </w:rPr>
      </w:pPr>
      <w:r w:rsidRPr="008E06CB">
        <w:rPr>
          <w:rFonts w:eastAsia="ZapfDingbats" w:cs="Arial"/>
          <w:szCs w:val="22"/>
        </w:rPr>
        <w:t xml:space="preserve">- </w:t>
      </w:r>
      <w:proofErr w:type="gramStart"/>
      <w:r w:rsidRPr="008E06CB">
        <w:rPr>
          <w:rFonts w:cs="Arial"/>
          <w:szCs w:val="22"/>
        </w:rPr>
        <w:t>the</w:t>
      </w:r>
      <w:proofErr w:type="gramEnd"/>
      <w:r w:rsidRPr="008E06CB">
        <w:rPr>
          <w:rFonts w:cs="Arial"/>
          <w:szCs w:val="22"/>
        </w:rPr>
        <w:t xml:space="preserve"> ion content of the body – ions are lost via the skin when we sweat and excess ions are lost via the kidneys in the urine</w:t>
      </w:r>
    </w:p>
    <w:p w:rsidR="00865DF4" w:rsidRPr="008E06CB" w:rsidRDefault="00865DF4" w:rsidP="00865DF4">
      <w:pPr>
        <w:autoSpaceDE w:val="0"/>
        <w:autoSpaceDN w:val="0"/>
        <w:adjustRightInd w:val="0"/>
        <w:spacing w:line="240" w:lineRule="auto"/>
        <w:ind w:firstLine="720"/>
        <w:rPr>
          <w:rFonts w:cs="Arial"/>
          <w:szCs w:val="22"/>
        </w:rPr>
      </w:pPr>
      <w:r w:rsidRPr="008E06CB">
        <w:rPr>
          <w:rFonts w:eastAsia="ZapfDingbats" w:cs="Arial"/>
          <w:szCs w:val="22"/>
        </w:rPr>
        <w:t xml:space="preserve">- </w:t>
      </w:r>
      <w:proofErr w:type="gramStart"/>
      <w:r w:rsidRPr="008E06CB">
        <w:rPr>
          <w:rFonts w:cs="Arial"/>
          <w:szCs w:val="22"/>
        </w:rPr>
        <w:t>temperature</w:t>
      </w:r>
      <w:proofErr w:type="gramEnd"/>
      <w:r w:rsidRPr="008E06CB">
        <w:rPr>
          <w:rFonts w:cs="Arial"/>
          <w:szCs w:val="22"/>
        </w:rPr>
        <w:t xml:space="preserve"> – to maintain the temperature at which enzymes work best</w:t>
      </w:r>
    </w:p>
    <w:p w:rsidR="00865DF4" w:rsidRDefault="00865DF4" w:rsidP="00865DF4">
      <w:pPr>
        <w:autoSpaceDE w:val="0"/>
        <w:autoSpaceDN w:val="0"/>
        <w:adjustRightInd w:val="0"/>
        <w:spacing w:line="240" w:lineRule="auto"/>
        <w:ind w:firstLine="720"/>
        <w:rPr>
          <w:rFonts w:cs="Arial"/>
          <w:szCs w:val="22"/>
        </w:rPr>
      </w:pPr>
      <w:r w:rsidRPr="008E06CB">
        <w:rPr>
          <w:rFonts w:eastAsia="ZapfDingbats" w:cs="Arial"/>
          <w:szCs w:val="22"/>
        </w:rPr>
        <w:t xml:space="preserve">- </w:t>
      </w:r>
      <w:proofErr w:type="gramStart"/>
      <w:r w:rsidRPr="008E06CB">
        <w:rPr>
          <w:rFonts w:cs="Arial"/>
          <w:szCs w:val="22"/>
        </w:rPr>
        <w:t>blood</w:t>
      </w:r>
      <w:proofErr w:type="gramEnd"/>
      <w:r w:rsidRPr="008E06CB">
        <w:rPr>
          <w:rFonts w:cs="Arial"/>
          <w:szCs w:val="22"/>
        </w:rPr>
        <w:t xml:space="preserve"> sugar levels – to provide the cells with a constant supply of energy</w:t>
      </w:r>
    </w:p>
    <w:p w:rsidR="00FD7DF8" w:rsidRPr="008E06CB" w:rsidRDefault="00FD7DF8" w:rsidP="00FD7DF8">
      <w:pPr>
        <w:autoSpaceDE w:val="0"/>
        <w:autoSpaceDN w:val="0"/>
        <w:adjustRightInd w:val="0"/>
        <w:spacing w:line="240" w:lineRule="auto"/>
        <w:rPr>
          <w:rFonts w:cs="Arial"/>
          <w:szCs w:val="22"/>
        </w:rPr>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865DF4" w:rsidRPr="008E06CB" w:rsidTr="00865DF4">
        <w:tc>
          <w:tcPr>
            <w:tcW w:w="2093" w:type="dxa"/>
            <w:tcBorders>
              <w:top w:val="nil"/>
            </w:tcBorders>
            <w:shd w:val="clear" w:color="auto" w:fill="001F3E"/>
          </w:tcPr>
          <w:p w:rsidR="00865DF4" w:rsidRPr="008E06CB" w:rsidRDefault="00865DF4" w:rsidP="009A3999">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865DF4" w:rsidRPr="008E06CB" w:rsidRDefault="00865DF4" w:rsidP="009A3999">
            <w:pPr>
              <w:spacing w:line="240" w:lineRule="auto"/>
              <w:rPr>
                <w:b/>
              </w:rPr>
            </w:pPr>
            <w:r w:rsidRPr="008E06CB">
              <w:rPr>
                <w:b/>
              </w:rPr>
              <w:t>Time taken</w:t>
            </w:r>
          </w:p>
        </w:tc>
        <w:tc>
          <w:tcPr>
            <w:tcW w:w="2552" w:type="dxa"/>
            <w:tcBorders>
              <w:top w:val="nil"/>
            </w:tcBorders>
            <w:shd w:val="clear" w:color="auto" w:fill="001F3E"/>
          </w:tcPr>
          <w:p w:rsidR="00865DF4" w:rsidRPr="008E06CB" w:rsidRDefault="00865DF4" w:rsidP="009A3999">
            <w:pPr>
              <w:spacing w:line="240" w:lineRule="auto"/>
              <w:rPr>
                <w:b/>
              </w:rPr>
            </w:pPr>
            <w:r w:rsidRPr="008E06CB">
              <w:rPr>
                <w:b/>
              </w:rPr>
              <w:t>Learning Outcome</w:t>
            </w:r>
          </w:p>
        </w:tc>
        <w:tc>
          <w:tcPr>
            <w:tcW w:w="4536" w:type="dxa"/>
            <w:tcBorders>
              <w:top w:val="nil"/>
            </w:tcBorders>
            <w:shd w:val="clear" w:color="auto" w:fill="001F3E"/>
          </w:tcPr>
          <w:p w:rsidR="00865DF4" w:rsidRPr="008E06CB" w:rsidRDefault="00865DF4" w:rsidP="009A3999">
            <w:pPr>
              <w:spacing w:line="240" w:lineRule="auto"/>
              <w:rPr>
                <w:b/>
              </w:rPr>
            </w:pPr>
            <w:r w:rsidRPr="008E06CB">
              <w:rPr>
                <w:b/>
              </w:rPr>
              <w:t>Learning activity with opportunity to develop skills</w:t>
            </w:r>
          </w:p>
        </w:tc>
        <w:tc>
          <w:tcPr>
            <w:tcW w:w="1842" w:type="dxa"/>
            <w:tcBorders>
              <w:top w:val="nil"/>
            </w:tcBorders>
            <w:shd w:val="clear" w:color="auto" w:fill="001F3E"/>
          </w:tcPr>
          <w:p w:rsidR="00865DF4" w:rsidRPr="008E06CB" w:rsidRDefault="00865DF4" w:rsidP="009A3999">
            <w:pPr>
              <w:spacing w:line="240" w:lineRule="auto"/>
              <w:rPr>
                <w:b/>
              </w:rPr>
            </w:pPr>
            <w:r w:rsidRPr="008E06CB">
              <w:rPr>
                <w:b/>
              </w:rPr>
              <w:t>Assessment opportunities</w:t>
            </w:r>
          </w:p>
        </w:tc>
        <w:tc>
          <w:tcPr>
            <w:tcW w:w="2552" w:type="dxa"/>
            <w:tcBorders>
              <w:top w:val="nil"/>
            </w:tcBorders>
            <w:shd w:val="clear" w:color="auto" w:fill="001F3E"/>
          </w:tcPr>
          <w:p w:rsidR="00865DF4" w:rsidRPr="008E06CB" w:rsidRDefault="00865DF4" w:rsidP="009A3999">
            <w:pPr>
              <w:spacing w:line="240" w:lineRule="auto"/>
              <w:rPr>
                <w:b/>
              </w:rPr>
            </w:pPr>
            <w:r w:rsidRPr="008E06CB">
              <w:rPr>
                <w:b/>
              </w:rPr>
              <w:t>Resources</w:t>
            </w:r>
          </w:p>
        </w:tc>
      </w:tr>
      <w:tr w:rsidR="00865DF4" w:rsidRPr="00BA58C9" w:rsidTr="009A3999">
        <w:tc>
          <w:tcPr>
            <w:tcW w:w="2093" w:type="dxa"/>
            <w:shd w:val="clear" w:color="auto" w:fill="auto"/>
          </w:tcPr>
          <w:p w:rsidR="00865DF4" w:rsidRPr="00BA58C9" w:rsidRDefault="00865DF4" w:rsidP="009A3999">
            <w:pPr>
              <w:autoSpaceDE w:val="0"/>
              <w:autoSpaceDN w:val="0"/>
              <w:adjustRightInd w:val="0"/>
              <w:spacing w:line="240" w:lineRule="auto"/>
              <w:rPr>
                <w:rFonts w:cs="Arial"/>
                <w:sz w:val="20"/>
                <w:szCs w:val="22"/>
              </w:rPr>
            </w:pPr>
            <w:r w:rsidRPr="00BA58C9">
              <w:rPr>
                <w:rFonts w:cs="Arial"/>
                <w:sz w:val="20"/>
                <w:szCs w:val="22"/>
              </w:rPr>
              <w:t>In mammals, homeostasis involves physiological control systems</w:t>
            </w:r>
          </w:p>
          <w:p w:rsidR="00865DF4" w:rsidRPr="00BA58C9" w:rsidRDefault="00865DF4" w:rsidP="009A3999">
            <w:pPr>
              <w:autoSpaceDE w:val="0"/>
              <w:autoSpaceDN w:val="0"/>
              <w:adjustRightInd w:val="0"/>
              <w:spacing w:line="240" w:lineRule="auto"/>
              <w:rPr>
                <w:rFonts w:cs="Arial"/>
                <w:sz w:val="20"/>
                <w:szCs w:val="22"/>
              </w:rPr>
            </w:pPr>
            <w:proofErr w:type="gramStart"/>
            <w:r w:rsidRPr="00BA58C9">
              <w:rPr>
                <w:rFonts w:cs="Arial"/>
                <w:sz w:val="20"/>
                <w:szCs w:val="22"/>
              </w:rPr>
              <w:t>that</w:t>
            </w:r>
            <w:proofErr w:type="gramEnd"/>
            <w:r w:rsidRPr="00BA58C9">
              <w:rPr>
                <w:rFonts w:cs="Arial"/>
                <w:sz w:val="20"/>
                <w:szCs w:val="22"/>
              </w:rPr>
              <w:t xml:space="preserve"> maintain the internal environment within restricted limits.</w:t>
            </w:r>
          </w:p>
          <w:p w:rsidR="00865DF4" w:rsidRPr="00BA58C9" w:rsidRDefault="00865DF4" w:rsidP="009A3999">
            <w:pPr>
              <w:autoSpaceDE w:val="0"/>
              <w:autoSpaceDN w:val="0"/>
              <w:adjustRightInd w:val="0"/>
              <w:spacing w:line="240" w:lineRule="auto"/>
              <w:rPr>
                <w:rFonts w:cs="Arial"/>
                <w:sz w:val="20"/>
                <w:szCs w:val="22"/>
              </w:rPr>
            </w:pPr>
          </w:p>
          <w:p w:rsidR="00865DF4" w:rsidRPr="00BA58C9" w:rsidRDefault="00865DF4" w:rsidP="009A3999">
            <w:pPr>
              <w:autoSpaceDE w:val="0"/>
              <w:autoSpaceDN w:val="0"/>
              <w:adjustRightInd w:val="0"/>
              <w:spacing w:line="240" w:lineRule="auto"/>
              <w:rPr>
                <w:rFonts w:cs="Arial"/>
                <w:sz w:val="20"/>
                <w:szCs w:val="22"/>
              </w:rPr>
            </w:pPr>
            <w:r w:rsidRPr="00BA58C9">
              <w:rPr>
                <w:rFonts w:cs="Arial"/>
                <w:sz w:val="20"/>
                <w:szCs w:val="22"/>
              </w:rPr>
              <w:t>The importance of maintaining a stable core temperature and</w:t>
            </w:r>
          </w:p>
          <w:p w:rsidR="00865DF4" w:rsidRPr="00BA58C9" w:rsidRDefault="00865DF4" w:rsidP="009A3999">
            <w:pPr>
              <w:autoSpaceDE w:val="0"/>
              <w:autoSpaceDN w:val="0"/>
              <w:adjustRightInd w:val="0"/>
              <w:spacing w:line="240" w:lineRule="auto"/>
              <w:rPr>
                <w:rFonts w:cs="Arial"/>
                <w:sz w:val="20"/>
                <w:szCs w:val="22"/>
              </w:rPr>
            </w:pPr>
            <w:proofErr w:type="gramStart"/>
            <w:r w:rsidRPr="00BA58C9">
              <w:rPr>
                <w:rFonts w:cs="Arial"/>
                <w:sz w:val="20"/>
                <w:szCs w:val="22"/>
              </w:rPr>
              <w:t>stable</w:t>
            </w:r>
            <w:proofErr w:type="gramEnd"/>
            <w:r w:rsidRPr="00BA58C9">
              <w:rPr>
                <w:rFonts w:cs="Arial"/>
                <w:sz w:val="20"/>
                <w:szCs w:val="22"/>
              </w:rPr>
              <w:t xml:space="preserve"> blood pH in relation to enzyme activity.</w:t>
            </w:r>
          </w:p>
          <w:p w:rsidR="00865DF4" w:rsidRPr="00BA58C9" w:rsidRDefault="00865DF4" w:rsidP="009A3999">
            <w:pPr>
              <w:autoSpaceDE w:val="0"/>
              <w:autoSpaceDN w:val="0"/>
              <w:adjustRightInd w:val="0"/>
              <w:spacing w:line="240" w:lineRule="auto"/>
              <w:rPr>
                <w:rFonts w:cs="Arial"/>
                <w:sz w:val="20"/>
                <w:szCs w:val="22"/>
              </w:rPr>
            </w:pPr>
          </w:p>
          <w:p w:rsidR="00865DF4" w:rsidRPr="00BA58C9" w:rsidRDefault="00865DF4" w:rsidP="00865DF4">
            <w:pPr>
              <w:autoSpaceDE w:val="0"/>
              <w:autoSpaceDN w:val="0"/>
              <w:adjustRightInd w:val="0"/>
              <w:spacing w:line="240" w:lineRule="auto"/>
              <w:rPr>
                <w:rFonts w:cs="Arial"/>
                <w:sz w:val="20"/>
                <w:szCs w:val="22"/>
              </w:rPr>
            </w:pPr>
          </w:p>
        </w:tc>
        <w:tc>
          <w:tcPr>
            <w:tcW w:w="992" w:type="dxa"/>
            <w:shd w:val="clear" w:color="auto" w:fill="auto"/>
          </w:tcPr>
          <w:p w:rsidR="00865DF4" w:rsidRPr="00BA58C9" w:rsidRDefault="00865DF4" w:rsidP="009A3999">
            <w:pPr>
              <w:rPr>
                <w:sz w:val="20"/>
              </w:rPr>
            </w:pPr>
            <w:r w:rsidRPr="00BA58C9">
              <w:rPr>
                <w:sz w:val="20"/>
              </w:rPr>
              <w:t>0.2</w:t>
            </w:r>
          </w:p>
          <w:p w:rsidR="00865DF4" w:rsidRPr="00BA58C9" w:rsidRDefault="00865DF4" w:rsidP="009A3999">
            <w:pPr>
              <w:rPr>
                <w:sz w:val="20"/>
              </w:rPr>
            </w:pPr>
            <w:r w:rsidRPr="00BA58C9">
              <w:rPr>
                <w:sz w:val="20"/>
              </w:rPr>
              <w:t>weeks</w:t>
            </w:r>
          </w:p>
        </w:tc>
        <w:tc>
          <w:tcPr>
            <w:tcW w:w="2552" w:type="dxa"/>
            <w:shd w:val="clear" w:color="auto" w:fill="auto"/>
          </w:tcPr>
          <w:p w:rsidR="00865DF4" w:rsidRPr="00BA58C9" w:rsidRDefault="00865DF4"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define what homeostasis is.</w:t>
            </w:r>
          </w:p>
          <w:p w:rsidR="00865DF4" w:rsidRPr="00BA58C9" w:rsidRDefault="00865DF4" w:rsidP="009A3999">
            <w:pPr>
              <w:rPr>
                <w:rFonts w:cs="Arial"/>
                <w:sz w:val="20"/>
                <w:szCs w:val="22"/>
              </w:rPr>
            </w:pPr>
          </w:p>
          <w:p w:rsidR="00865DF4" w:rsidRPr="00BA58C9" w:rsidRDefault="00865DF4"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describe some factors which are maintained by the body within restricted limits.</w:t>
            </w:r>
          </w:p>
          <w:p w:rsidR="00865DF4" w:rsidRPr="00BA58C9" w:rsidRDefault="00865DF4" w:rsidP="009A3999">
            <w:pPr>
              <w:rPr>
                <w:rFonts w:cs="Arial"/>
                <w:sz w:val="20"/>
                <w:szCs w:val="22"/>
              </w:rPr>
            </w:pPr>
          </w:p>
          <w:p w:rsidR="00865DF4" w:rsidRPr="00BA58C9" w:rsidRDefault="00865DF4" w:rsidP="009A3999">
            <w:pPr>
              <w:rPr>
                <w:rFonts w:cs="Arial"/>
                <w:sz w:val="20"/>
                <w:szCs w:val="22"/>
              </w:rPr>
            </w:pPr>
            <w:r w:rsidRPr="00BA58C9">
              <w:rPr>
                <w:rFonts w:cs="Arial"/>
                <w:sz w:val="20"/>
                <w:szCs w:val="22"/>
              </w:rPr>
              <w:t>•</w:t>
            </w:r>
            <w:r w:rsidRPr="00BA58C9">
              <w:rPr>
                <w:sz w:val="20"/>
              </w:rPr>
              <w:t xml:space="preserve"> </w:t>
            </w:r>
            <w:proofErr w:type="gramStart"/>
            <w:r w:rsidRPr="00BA58C9">
              <w:rPr>
                <w:rFonts w:cs="Arial"/>
                <w:sz w:val="20"/>
                <w:szCs w:val="22"/>
              </w:rPr>
              <w:t>for</w:t>
            </w:r>
            <w:proofErr w:type="gramEnd"/>
            <w:r w:rsidRPr="00BA58C9">
              <w:rPr>
                <w:rFonts w:cs="Arial"/>
                <w:sz w:val="20"/>
                <w:szCs w:val="22"/>
              </w:rPr>
              <w:t xml:space="preserve"> each factor, explain why it is important that it is maintained within restricted limits and the consequences of not doing so.</w:t>
            </w:r>
          </w:p>
          <w:p w:rsidR="00865DF4" w:rsidRPr="00BA58C9" w:rsidRDefault="00865DF4" w:rsidP="009A3999">
            <w:pPr>
              <w:rPr>
                <w:sz w:val="20"/>
              </w:rPr>
            </w:pPr>
          </w:p>
        </w:tc>
        <w:tc>
          <w:tcPr>
            <w:tcW w:w="4536" w:type="dxa"/>
            <w:shd w:val="clear" w:color="auto" w:fill="auto"/>
          </w:tcPr>
          <w:p w:rsidR="00865DF4" w:rsidRPr="00BA58C9" w:rsidRDefault="00865DF4" w:rsidP="009A3999">
            <w:pPr>
              <w:rPr>
                <w:b/>
                <w:sz w:val="20"/>
              </w:rPr>
            </w:pPr>
            <w:r w:rsidRPr="00BA58C9">
              <w:rPr>
                <w:b/>
                <w:sz w:val="20"/>
              </w:rPr>
              <w:t>Learning activities:</w:t>
            </w:r>
          </w:p>
          <w:p w:rsidR="00865DF4" w:rsidRPr="00BA58C9" w:rsidRDefault="00865DF4" w:rsidP="009A3999">
            <w:pPr>
              <w:rPr>
                <w:sz w:val="20"/>
              </w:rPr>
            </w:pPr>
            <w:r w:rsidRPr="00BA58C9">
              <w:rPr>
                <w:sz w:val="20"/>
              </w:rPr>
              <w:t>- Questioning to recall prior learning. Lead this onto a definition of homeostasis.</w:t>
            </w:r>
          </w:p>
          <w:p w:rsidR="00865DF4" w:rsidRPr="00BA58C9" w:rsidRDefault="00865DF4" w:rsidP="009A3999">
            <w:pPr>
              <w:rPr>
                <w:sz w:val="20"/>
              </w:rPr>
            </w:pPr>
            <w:r w:rsidRPr="00BA58C9">
              <w:rPr>
                <w:sz w:val="20"/>
              </w:rPr>
              <w:t>- Show students a video clip of an athlete running. Ask what factors might change if allowed to.</w:t>
            </w:r>
          </w:p>
          <w:p w:rsidR="00865DF4" w:rsidRPr="00BA58C9" w:rsidRDefault="00865DF4" w:rsidP="009A3999">
            <w:pPr>
              <w:rPr>
                <w:sz w:val="20"/>
              </w:rPr>
            </w:pPr>
            <w:r w:rsidRPr="00BA58C9">
              <w:rPr>
                <w:sz w:val="20"/>
              </w:rPr>
              <w:t>- Jigsaw task: In groups, students assign roles to gather information on the importance of one factor e.g. temperature being maintained, blood pH being maintained</w:t>
            </w:r>
            <w:r w:rsidR="00D4103A" w:rsidRPr="00BA58C9">
              <w:rPr>
                <w:sz w:val="20"/>
              </w:rPr>
              <w:t xml:space="preserve"> (N.B. Do not cover homeostasis of blood glucose)</w:t>
            </w:r>
            <w:r w:rsidRPr="00BA58C9">
              <w:rPr>
                <w:sz w:val="20"/>
              </w:rPr>
              <w:t>. They then each go to their respective information stations containing information about the importance of factor being maintained (</w:t>
            </w:r>
            <w:r w:rsidR="009A3999" w:rsidRPr="00BA58C9">
              <w:rPr>
                <w:sz w:val="20"/>
              </w:rPr>
              <w:t xml:space="preserve">e.g. </w:t>
            </w:r>
            <w:r w:rsidRPr="00BA58C9">
              <w:rPr>
                <w:sz w:val="20"/>
              </w:rPr>
              <w:t>comprehension/</w:t>
            </w:r>
            <w:r w:rsidR="009A3999" w:rsidRPr="00BA58C9">
              <w:rPr>
                <w:sz w:val="20"/>
              </w:rPr>
              <w:t xml:space="preserve"> video/internet). (Choose resources carefully so as not to go into the mechanisms of homeostasis at this point).</w:t>
            </w:r>
          </w:p>
          <w:p w:rsidR="00865DF4" w:rsidRPr="00BA58C9" w:rsidRDefault="00865DF4" w:rsidP="009A3999">
            <w:pPr>
              <w:rPr>
                <w:sz w:val="20"/>
              </w:rPr>
            </w:pPr>
            <w:r w:rsidRPr="00BA58C9">
              <w:rPr>
                <w:sz w:val="20"/>
              </w:rPr>
              <w:t>- Give students time to feedback and discuss.</w:t>
            </w:r>
          </w:p>
          <w:p w:rsidR="00D4103A" w:rsidRPr="00BA58C9" w:rsidRDefault="00D4103A" w:rsidP="00D4103A">
            <w:pPr>
              <w:rPr>
                <w:sz w:val="20"/>
              </w:rPr>
            </w:pPr>
            <w:r w:rsidRPr="00BA58C9">
              <w:rPr>
                <w:sz w:val="20"/>
              </w:rPr>
              <w:t>- Quiz: Students work in teams to answer questions based on the knowledge they have accumulated (including data questions).</w:t>
            </w:r>
          </w:p>
          <w:p w:rsidR="00865DF4" w:rsidRPr="00BA58C9" w:rsidRDefault="00865DF4" w:rsidP="009A3999">
            <w:pPr>
              <w:rPr>
                <w:sz w:val="20"/>
              </w:rPr>
            </w:pPr>
          </w:p>
          <w:p w:rsidR="00865DF4" w:rsidRPr="00BA58C9" w:rsidRDefault="00865DF4" w:rsidP="009A3999">
            <w:pPr>
              <w:rPr>
                <w:b/>
                <w:sz w:val="20"/>
              </w:rPr>
            </w:pPr>
            <w:r w:rsidRPr="00BA58C9">
              <w:rPr>
                <w:b/>
                <w:sz w:val="20"/>
              </w:rPr>
              <w:lastRenderedPageBreak/>
              <w:t>Skills developed by learning activities:</w:t>
            </w:r>
          </w:p>
          <w:p w:rsidR="00865DF4" w:rsidRPr="00BA58C9" w:rsidRDefault="00865DF4" w:rsidP="00865DF4">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knowledge relating to homeostasis and some of the key factors which the body maintains within restricted limits.</w:t>
            </w:r>
          </w:p>
        </w:tc>
        <w:tc>
          <w:tcPr>
            <w:tcW w:w="1842" w:type="dxa"/>
            <w:shd w:val="clear" w:color="auto" w:fill="auto"/>
          </w:tcPr>
          <w:p w:rsidR="00911385" w:rsidRPr="00BA58C9" w:rsidRDefault="00911385" w:rsidP="00911385">
            <w:pPr>
              <w:rPr>
                <w:sz w:val="20"/>
                <w:szCs w:val="22"/>
              </w:rPr>
            </w:pPr>
            <w:r w:rsidRPr="00BA58C9">
              <w:rPr>
                <w:sz w:val="20"/>
              </w:rPr>
              <w:lastRenderedPageBreak/>
              <w:t xml:space="preserve">HBIO2 </w:t>
            </w:r>
            <w:r w:rsidR="00FD7DF8" w:rsidRPr="00BA58C9">
              <w:rPr>
                <w:sz w:val="20"/>
              </w:rPr>
              <w:t>–</w:t>
            </w:r>
            <w:r w:rsidR="00FD7DF8">
              <w:rPr>
                <w:sz w:val="20"/>
              </w:rPr>
              <w:t xml:space="preserve"> </w:t>
            </w:r>
            <w:r w:rsidRPr="00BA58C9">
              <w:rPr>
                <w:sz w:val="20"/>
              </w:rPr>
              <w:t>June 09 – Q6c;</w:t>
            </w:r>
          </w:p>
          <w:p w:rsidR="00911385" w:rsidRPr="00BA58C9" w:rsidRDefault="00911385" w:rsidP="009A3999">
            <w:pPr>
              <w:rPr>
                <w:sz w:val="20"/>
                <w:szCs w:val="22"/>
              </w:rPr>
            </w:pPr>
          </w:p>
          <w:p w:rsidR="00865DF4" w:rsidRPr="00BA58C9" w:rsidRDefault="00865DF4" w:rsidP="009A3999">
            <w:pPr>
              <w:rPr>
                <w:sz w:val="20"/>
                <w:szCs w:val="22"/>
              </w:rPr>
            </w:pPr>
            <w:proofErr w:type="spellStart"/>
            <w:r w:rsidRPr="00BA58C9">
              <w:rPr>
                <w:sz w:val="20"/>
                <w:szCs w:val="22"/>
              </w:rPr>
              <w:t>Exampro</w:t>
            </w:r>
            <w:proofErr w:type="spellEnd"/>
            <w:r w:rsidRPr="00BA58C9">
              <w:rPr>
                <w:sz w:val="20"/>
                <w:szCs w:val="22"/>
              </w:rPr>
              <w:t xml:space="preserve"> – Specimen paper Unit 5 Q8;</w:t>
            </w:r>
          </w:p>
          <w:p w:rsidR="00865DF4" w:rsidRPr="00BA58C9" w:rsidRDefault="00865DF4" w:rsidP="009A3999">
            <w:pPr>
              <w:rPr>
                <w:sz w:val="20"/>
                <w:szCs w:val="22"/>
              </w:rPr>
            </w:pPr>
            <w:r w:rsidRPr="00BA58C9">
              <w:rPr>
                <w:sz w:val="20"/>
                <w:szCs w:val="22"/>
              </w:rPr>
              <w:t>BYA6 – June 2005 Q2;</w:t>
            </w:r>
          </w:p>
          <w:p w:rsidR="00865DF4" w:rsidRPr="00BA58C9" w:rsidRDefault="00865DF4" w:rsidP="009A3999">
            <w:pPr>
              <w:rPr>
                <w:sz w:val="20"/>
                <w:szCs w:val="22"/>
              </w:rPr>
            </w:pPr>
            <w:r w:rsidRPr="00BA58C9">
              <w:rPr>
                <w:sz w:val="20"/>
                <w:szCs w:val="22"/>
              </w:rPr>
              <w:t>BYB6 – June 2005 Q5;</w:t>
            </w:r>
          </w:p>
          <w:p w:rsidR="00865DF4" w:rsidRPr="00BA58C9" w:rsidRDefault="00865DF4" w:rsidP="009A3999">
            <w:pPr>
              <w:rPr>
                <w:sz w:val="20"/>
              </w:rPr>
            </w:pPr>
            <w:r w:rsidRPr="00BA58C9">
              <w:rPr>
                <w:sz w:val="20"/>
                <w:szCs w:val="22"/>
              </w:rPr>
              <w:t>BYA6 – Jan 2005 Q3</w:t>
            </w:r>
          </w:p>
          <w:p w:rsidR="00865DF4" w:rsidRPr="00BA58C9" w:rsidRDefault="00865DF4" w:rsidP="009A3999">
            <w:pPr>
              <w:rPr>
                <w:sz w:val="20"/>
              </w:rPr>
            </w:pPr>
          </w:p>
        </w:tc>
        <w:tc>
          <w:tcPr>
            <w:tcW w:w="2552" w:type="dxa"/>
            <w:shd w:val="clear" w:color="auto" w:fill="auto"/>
          </w:tcPr>
          <w:p w:rsidR="00865DF4" w:rsidRPr="00BA58C9" w:rsidRDefault="00865DF4" w:rsidP="009A3999">
            <w:pPr>
              <w:rPr>
                <w:b/>
                <w:sz w:val="20"/>
                <w:szCs w:val="22"/>
              </w:rPr>
            </w:pPr>
            <w:r w:rsidRPr="00BA58C9">
              <w:rPr>
                <w:b/>
                <w:sz w:val="20"/>
                <w:szCs w:val="22"/>
              </w:rPr>
              <w:t>Rich questions:</w:t>
            </w:r>
          </w:p>
          <w:p w:rsidR="00865DF4" w:rsidRPr="00BA58C9" w:rsidRDefault="00865DF4" w:rsidP="009A3999">
            <w:pPr>
              <w:rPr>
                <w:sz w:val="20"/>
                <w:szCs w:val="22"/>
              </w:rPr>
            </w:pPr>
            <w:r w:rsidRPr="00BA58C9">
              <w:rPr>
                <w:b/>
                <w:sz w:val="20"/>
                <w:szCs w:val="22"/>
              </w:rPr>
              <w:t xml:space="preserve">- </w:t>
            </w:r>
            <w:r w:rsidRPr="00BA58C9">
              <w:rPr>
                <w:sz w:val="20"/>
                <w:szCs w:val="22"/>
              </w:rPr>
              <w:t>Explain how blood pH might fall and how the body would seek to rectify this.</w:t>
            </w:r>
          </w:p>
          <w:p w:rsidR="00865DF4" w:rsidRPr="00BA58C9" w:rsidRDefault="00865DF4" w:rsidP="009A3999">
            <w:pPr>
              <w:rPr>
                <w:sz w:val="20"/>
                <w:szCs w:val="22"/>
              </w:rPr>
            </w:pPr>
            <w:r w:rsidRPr="00BA58C9">
              <w:rPr>
                <w:sz w:val="20"/>
                <w:szCs w:val="22"/>
              </w:rPr>
              <w:t>- Explain the consequence to enzymes of a). A fall in body temperature b). A rise in body temperature.</w:t>
            </w:r>
          </w:p>
          <w:p w:rsidR="00865DF4" w:rsidRPr="00BA58C9" w:rsidRDefault="00865DF4" w:rsidP="009A3999">
            <w:pPr>
              <w:rPr>
                <w:rFonts w:cs="Arial"/>
                <w:sz w:val="20"/>
                <w:szCs w:val="22"/>
              </w:rPr>
            </w:pPr>
          </w:p>
        </w:tc>
      </w:tr>
    </w:tbl>
    <w:p w:rsidR="00F450A3" w:rsidRDefault="00F450A3" w:rsidP="009A3999">
      <w:pPr>
        <w:pStyle w:val="Heading4"/>
        <w:rPr>
          <w:rFonts w:ascii="Arial" w:hAnsi="Arial" w:cs="Arial"/>
        </w:rPr>
      </w:pPr>
    </w:p>
    <w:p w:rsidR="00F450A3" w:rsidRDefault="00F450A3" w:rsidP="009A3999">
      <w:pPr>
        <w:pStyle w:val="Heading4"/>
        <w:rPr>
          <w:rFonts w:ascii="Arial" w:hAnsi="Arial" w:cs="Arial"/>
        </w:rPr>
      </w:pPr>
    </w:p>
    <w:p w:rsidR="00BA58C9" w:rsidRDefault="00BA58C9">
      <w:pPr>
        <w:spacing w:line="240" w:lineRule="auto"/>
        <w:rPr>
          <w:rFonts w:eastAsiaTheme="majorEastAsia" w:cs="Arial"/>
          <w:b/>
          <w:bCs/>
          <w:iCs/>
        </w:rPr>
      </w:pPr>
      <w:r>
        <w:rPr>
          <w:rFonts w:cs="Arial"/>
        </w:rPr>
        <w:br w:type="page"/>
      </w:r>
    </w:p>
    <w:p w:rsidR="009A3999" w:rsidRPr="008E06CB" w:rsidRDefault="009A3999" w:rsidP="00FD7DF8">
      <w:pPr>
        <w:pStyle w:val="Heading4"/>
        <w:spacing w:after="120"/>
        <w:rPr>
          <w:rFonts w:ascii="Arial" w:hAnsi="Arial" w:cs="Arial"/>
        </w:rPr>
      </w:pPr>
      <w:r w:rsidRPr="008E06CB">
        <w:rPr>
          <w:rFonts w:ascii="Arial" w:hAnsi="Arial" w:cs="Arial"/>
        </w:rPr>
        <w:lastRenderedPageBreak/>
        <w:t>3.</w:t>
      </w:r>
      <w:r>
        <w:rPr>
          <w:rFonts w:ascii="Arial" w:hAnsi="Arial" w:cs="Arial"/>
        </w:rPr>
        <w:t>6.4.2 Feedback</w:t>
      </w:r>
    </w:p>
    <w:p w:rsidR="009A3999" w:rsidRPr="008E06CB" w:rsidRDefault="009A3999" w:rsidP="009A3999">
      <w:r w:rsidRPr="008E06CB">
        <w:t>Prior knowledge:</w:t>
      </w:r>
      <w:r>
        <w:t xml:space="preserve"> Nothing explicitly relevant.</w:t>
      </w:r>
    </w:p>
    <w:p w:rsidR="009A3999" w:rsidRPr="008E06CB" w:rsidRDefault="009A3999" w:rsidP="00865DF4">
      <w:pPr>
        <w:spacing w:line="240" w:lineRule="auto"/>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268"/>
        <w:gridCol w:w="851"/>
        <w:gridCol w:w="2092"/>
        <w:gridCol w:w="5846"/>
        <w:gridCol w:w="1701"/>
        <w:gridCol w:w="1809"/>
      </w:tblGrid>
      <w:tr w:rsidR="00865DF4" w:rsidRPr="008E06CB" w:rsidTr="00D4103A">
        <w:tc>
          <w:tcPr>
            <w:tcW w:w="2268" w:type="dxa"/>
            <w:tcBorders>
              <w:top w:val="nil"/>
            </w:tcBorders>
            <w:shd w:val="clear" w:color="auto" w:fill="001F3E"/>
          </w:tcPr>
          <w:p w:rsidR="00865DF4" w:rsidRPr="008E06CB" w:rsidRDefault="00865DF4" w:rsidP="009A3999">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851" w:type="dxa"/>
            <w:tcBorders>
              <w:top w:val="nil"/>
            </w:tcBorders>
            <w:shd w:val="clear" w:color="auto" w:fill="001F3E"/>
          </w:tcPr>
          <w:p w:rsidR="00865DF4" w:rsidRPr="008E06CB" w:rsidRDefault="00865DF4" w:rsidP="009A3999">
            <w:pPr>
              <w:spacing w:line="240" w:lineRule="auto"/>
              <w:rPr>
                <w:b/>
              </w:rPr>
            </w:pPr>
            <w:r w:rsidRPr="008E06CB">
              <w:rPr>
                <w:b/>
              </w:rPr>
              <w:t>Time taken</w:t>
            </w:r>
          </w:p>
        </w:tc>
        <w:tc>
          <w:tcPr>
            <w:tcW w:w="2092" w:type="dxa"/>
            <w:tcBorders>
              <w:top w:val="nil"/>
            </w:tcBorders>
            <w:shd w:val="clear" w:color="auto" w:fill="001F3E"/>
          </w:tcPr>
          <w:p w:rsidR="00865DF4" w:rsidRPr="008E06CB" w:rsidRDefault="00865DF4" w:rsidP="009A3999">
            <w:pPr>
              <w:spacing w:line="240" w:lineRule="auto"/>
              <w:rPr>
                <w:b/>
              </w:rPr>
            </w:pPr>
            <w:r w:rsidRPr="008E06CB">
              <w:rPr>
                <w:b/>
              </w:rPr>
              <w:t>Learning Outcome</w:t>
            </w:r>
          </w:p>
        </w:tc>
        <w:tc>
          <w:tcPr>
            <w:tcW w:w="5846" w:type="dxa"/>
            <w:tcBorders>
              <w:top w:val="nil"/>
            </w:tcBorders>
            <w:shd w:val="clear" w:color="auto" w:fill="001F3E"/>
          </w:tcPr>
          <w:p w:rsidR="00865DF4" w:rsidRPr="008E06CB" w:rsidRDefault="00865DF4" w:rsidP="009A3999">
            <w:pPr>
              <w:spacing w:line="240" w:lineRule="auto"/>
              <w:rPr>
                <w:b/>
              </w:rPr>
            </w:pPr>
            <w:r w:rsidRPr="008E06CB">
              <w:rPr>
                <w:b/>
              </w:rPr>
              <w:t>Learning activity with opportunity to develop skills</w:t>
            </w:r>
          </w:p>
        </w:tc>
        <w:tc>
          <w:tcPr>
            <w:tcW w:w="1701" w:type="dxa"/>
            <w:tcBorders>
              <w:top w:val="nil"/>
            </w:tcBorders>
            <w:shd w:val="clear" w:color="auto" w:fill="001F3E"/>
          </w:tcPr>
          <w:p w:rsidR="00865DF4" w:rsidRPr="008E06CB" w:rsidRDefault="00865DF4" w:rsidP="009A3999">
            <w:pPr>
              <w:spacing w:line="240" w:lineRule="auto"/>
              <w:rPr>
                <w:b/>
              </w:rPr>
            </w:pPr>
            <w:r w:rsidRPr="008E06CB">
              <w:rPr>
                <w:b/>
              </w:rPr>
              <w:t>Assessment opportunities</w:t>
            </w:r>
          </w:p>
        </w:tc>
        <w:tc>
          <w:tcPr>
            <w:tcW w:w="1809" w:type="dxa"/>
            <w:tcBorders>
              <w:top w:val="nil"/>
            </w:tcBorders>
            <w:shd w:val="clear" w:color="auto" w:fill="001F3E"/>
          </w:tcPr>
          <w:p w:rsidR="00865DF4" w:rsidRPr="008E06CB" w:rsidRDefault="00865DF4" w:rsidP="009A3999">
            <w:pPr>
              <w:spacing w:line="240" w:lineRule="auto"/>
              <w:rPr>
                <w:b/>
              </w:rPr>
            </w:pPr>
            <w:r w:rsidRPr="008E06CB">
              <w:rPr>
                <w:b/>
              </w:rPr>
              <w:t>Resources</w:t>
            </w:r>
          </w:p>
        </w:tc>
      </w:tr>
      <w:tr w:rsidR="00865DF4" w:rsidRPr="00BA58C9" w:rsidTr="009A3999">
        <w:trPr>
          <w:trHeight w:val="4278"/>
        </w:trPr>
        <w:tc>
          <w:tcPr>
            <w:tcW w:w="2268" w:type="dxa"/>
            <w:shd w:val="clear" w:color="auto" w:fill="auto"/>
          </w:tcPr>
          <w:p w:rsidR="00865DF4" w:rsidRPr="00BA58C9" w:rsidRDefault="00865DF4" w:rsidP="009A3999">
            <w:pPr>
              <w:autoSpaceDE w:val="0"/>
              <w:autoSpaceDN w:val="0"/>
              <w:adjustRightInd w:val="0"/>
              <w:spacing w:line="240" w:lineRule="auto"/>
              <w:rPr>
                <w:rFonts w:cs="Arial"/>
                <w:sz w:val="20"/>
                <w:szCs w:val="22"/>
              </w:rPr>
            </w:pPr>
            <w:r w:rsidRPr="00BA58C9">
              <w:rPr>
                <w:rFonts w:cs="Arial"/>
                <w:sz w:val="20"/>
                <w:szCs w:val="22"/>
              </w:rPr>
              <w:t>Negative feedback restores systems to their original level.</w:t>
            </w:r>
          </w:p>
          <w:p w:rsidR="00865DF4" w:rsidRPr="00BA58C9" w:rsidRDefault="00865DF4" w:rsidP="009A3999">
            <w:pPr>
              <w:autoSpaceDE w:val="0"/>
              <w:autoSpaceDN w:val="0"/>
              <w:adjustRightInd w:val="0"/>
              <w:spacing w:line="240" w:lineRule="auto"/>
              <w:rPr>
                <w:rFonts w:cs="Arial"/>
                <w:sz w:val="20"/>
                <w:szCs w:val="22"/>
              </w:rPr>
            </w:pPr>
          </w:p>
          <w:p w:rsidR="00865DF4" w:rsidRPr="00BA58C9" w:rsidRDefault="00865DF4" w:rsidP="009A3999">
            <w:pPr>
              <w:autoSpaceDE w:val="0"/>
              <w:autoSpaceDN w:val="0"/>
              <w:adjustRightInd w:val="0"/>
              <w:spacing w:line="240" w:lineRule="auto"/>
              <w:rPr>
                <w:rFonts w:cs="Arial"/>
                <w:sz w:val="20"/>
                <w:szCs w:val="22"/>
              </w:rPr>
            </w:pPr>
            <w:r w:rsidRPr="00BA58C9">
              <w:rPr>
                <w:rFonts w:cs="Arial"/>
                <w:sz w:val="20"/>
                <w:szCs w:val="22"/>
              </w:rPr>
              <w:t>The possession of separate mechanisms involving negative</w:t>
            </w:r>
          </w:p>
          <w:p w:rsidR="00865DF4" w:rsidRPr="00BA58C9" w:rsidRDefault="009A3999" w:rsidP="009A3999">
            <w:pPr>
              <w:autoSpaceDE w:val="0"/>
              <w:autoSpaceDN w:val="0"/>
              <w:adjustRightInd w:val="0"/>
              <w:spacing w:line="240" w:lineRule="auto"/>
              <w:rPr>
                <w:rFonts w:cs="Arial"/>
                <w:sz w:val="20"/>
                <w:szCs w:val="22"/>
              </w:rPr>
            </w:pPr>
            <w:proofErr w:type="gramStart"/>
            <w:r w:rsidRPr="00BA58C9">
              <w:rPr>
                <w:rFonts w:cs="Arial"/>
                <w:sz w:val="20"/>
                <w:szCs w:val="22"/>
              </w:rPr>
              <w:t>feedback</w:t>
            </w:r>
            <w:proofErr w:type="gramEnd"/>
            <w:r w:rsidR="00865DF4" w:rsidRPr="00BA58C9">
              <w:rPr>
                <w:rFonts w:cs="Arial"/>
                <w:sz w:val="20"/>
                <w:szCs w:val="22"/>
              </w:rPr>
              <w:t xml:space="preserve"> control</w:t>
            </w:r>
            <w:r w:rsidRPr="00BA58C9">
              <w:rPr>
                <w:rFonts w:cs="Arial"/>
                <w:sz w:val="20"/>
                <w:szCs w:val="22"/>
              </w:rPr>
              <w:t xml:space="preserve">ling </w:t>
            </w:r>
            <w:r w:rsidR="00865DF4" w:rsidRPr="00BA58C9">
              <w:rPr>
                <w:rFonts w:cs="Arial"/>
                <w:sz w:val="20"/>
                <w:szCs w:val="22"/>
              </w:rPr>
              <w:t>departures in different directions from the original state, giv</w:t>
            </w:r>
            <w:r w:rsidRPr="00BA58C9">
              <w:rPr>
                <w:rFonts w:cs="Arial"/>
                <w:sz w:val="20"/>
                <w:szCs w:val="22"/>
              </w:rPr>
              <w:t>es</w:t>
            </w:r>
            <w:r w:rsidR="00865DF4" w:rsidRPr="00BA58C9">
              <w:rPr>
                <w:rFonts w:cs="Arial"/>
                <w:sz w:val="20"/>
                <w:szCs w:val="22"/>
              </w:rPr>
              <w:t xml:space="preserve"> a greater degree of control.</w:t>
            </w:r>
          </w:p>
          <w:p w:rsidR="009A3999" w:rsidRPr="00BA58C9" w:rsidRDefault="009A3999" w:rsidP="009A3999">
            <w:pPr>
              <w:autoSpaceDE w:val="0"/>
              <w:autoSpaceDN w:val="0"/>
              <w:adjustRightInd w:val="0"/>
              <w:spacing w:line="240" w:lineRule="auto"/>
              <w:rPr>
                <w:rFonts w:cs="Arial"/>
                <w:sz w:val="20"/>
                <w:szCs w:val="22"/>
              </w:rPr>
            </w:pPr>
          </w:p>
          <w:p w:rsidR="009A3999" w:rsidRPr="00BA58C9" w:rsidRDefault="009A3999" w:rsidP="009A3999">
            <w:pPr>
              <w:autoSpaceDE w:val="0"/>
              <w:autoSpaceDN w:val="0"/>
              <w:adjustRightInd w:val="0"/>
              <w:spacing w:line="240" w:lineRule="auto"/>
              <w:rPr>
                <w:rFonts w:eastAsia="Arial" w:cs="Arial"/>
                <w:w w:val="101"/>
                <w:sz w:val="20"/>
              </w:rPr>
            </w:pPr>
            <w:r w:rsidRPr="00BA58C9">
              <w:rPr>
                <w:rFonts w:eastAsia="Arial" w:cs="Arial"/>
                <w:w w:val="101"/>
                <w:sz w:val="20"/>
              </w:rPr>
              <w:t>Positive feedback also occurs and results in greater departures from the original levels.</w:t>
            </w:r>
          </w:p>
          <w:p w:rsidR="009A3999" w:rsidRPr="00BA58C9" w:rsidRDefault="009A3999" w:rsidP="009A3999">
            <w:pPr>
              <w:autoSpaceDE w:val="0"/>
              <w:autoSpaceDN w:val="0"/>
              <w:adjustRightInd w:val="0"/>
              <w:spacing w:line="240" w:lineRule="auto"/>
              <w:rPr>
                <w:rFonts w:eastAsia="Arial" w:cs="Arial"/>
                <w:w w:val="101"/>
                <w:sz w:val="20"/>
              </w:rPr>
            </w:pPr>
          </w:p>
          <w:p w:rsidR="00865DF4" w:rsidRPr="00BA58C9" w:rsidRDefault="009A3999" w:rsidP="009A3999">
            <w:pPr>
              <w:autoSpaceDE w:val="0"/>
              <w:autoSpaceDN w:val="0"/>
              <w:adjustRightInd w:val="0"/>
              <w:spacing w:line="240" w:lineRule="auto"/>
              <w:rPr>
                <w:rFonts w:cs="Arial"/>
                <w:sz w:val="20"/>
                <w:szCs w:val="22"/>
                <w:highlight w:val="yellow"/>
              </w:rPr>
            </w:pPr>
            <w:r w:rsidRPr="00BA58C9">
              <w:rPr>
                <w:rFonts w:eastAsia="Arial" w:cs="Arial"/>
                <w:w w:val="101"/>
                <w:sz w:val="20"/>
              </w:rPr>
              <w:t>Positive feedback is often associated with the breakdown of control systems, e.g. control of temperature.</w:t>
            </w:r>
          </w:p>
        </w:tc>
        <w:tc>
          <w:tcPr>
            <w:tcW w:w="851" w:type="dxa"/>
            <w:shd w:val="clear" w:color="auto" w:fill="auto"/>
          </w:tcPr>
          <w:p w:rsidR="00865DF4" w:rsidRPr="00BA58C9" w:rsidRDefault="00865DF4" w:rsidP="009A3999">
            <w:pPr>
              <w:rPr>
                <w:sz w:val="20"/>
                <w:highlight w:val="yellow"/>
              </w:rPr>
            </w:pPr>
            <w:r w:rsidRPr="00BA58C9">
              <w:rPr>
                <w:sz w:val="20"/>
              </w:rPr>
              <w:t>0.2 weeks</w:t>
            </w:r>
          </w:p>
        </w:tc>
        <w:tc>
          <w:tcPr>
            <w:tcW w:w="2092" w:type="dxa"/>
            <w:shd w:val="clear" w:color="auto" w:fill="auto"/>
          </w:tcPr>
          <w:p w:rsidR="00865DF4" w:rsidRPr="00BA58C9" w:rsidRDefault="00865DF4"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what is meant by negative and positive feedback.</w:t>
            </w:r>
          </w:p>
          <w:p w:rsidR="00865DF4" w:rsidRPr="00BA58C9" w:rsidRDefault="00865DF4" w:rsidP="009A3999">
            <w:pPr>
              <w:rPr>
                <w:rFonts w:cs="Arial"/>
                <w:sz w:val="20"/>
                <w:szCs w:val="22"/>
              </w:rPr>
            </w:pPr>
          </w:p>
          <w:p w:rsidR="00865DF4" w:rsidRPr="00BA58C9" w:rsidRDefault="00865DF4"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general stages involved in negative feedback, and why these are used in homeostatic mechanisms.</w:t>
            </w:r>
          </w:p>
          <w:p w:rsidR="00865DF4" w:rsidRPr="00BA58C9" w:rsidRDefault="00865DF4" w:rsidP="009A3999">
            <w:pPr>
              <w:rPr>
                <w:rFonts w:cs="Arial"/>
                <w:sz w:val="20"/>
                <w:szCs w:val="22"/>
              </w:rPr>
            </w:pPr>
          </w:p>
          <w:p w:rsidR="00865DF4" w:rsidRPr="00BA58C9" w:rsidRDefault="00865DF4"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benefit of having separate mechanisms for different departures from the original level.</w:t>
            </w:r>
          </w:p>
          <w:p w:rsidR="00865DF4" w:rsidRPr="00BA58C9" w:rsidRDefault="00865DF4" w:rsidP="009A3999">
            <w:pPr>
              <w:autoSpaceDE w:val="0"/>
              <w:autoSpaceDN w:val="0"/>
              <w:adjustRightInd w:val="0"/>
              <w:spacing w:line="240" w:lineRule="auto"/>
              <w:rPr>
                <w:rFonts w:cs="Arial"/>
                <w:sz w:val="20"/>
                <w:szCs w:val="22"/>
              </w:rPr>
            </w:pPr>
          </w:p>
          <w:p w:rsidR="00865DF4" w:rsidRPr="00BA58C9" w:rsidRDefault="00865DF4" w:rsidP="009A3999">
            <w:pPr>
              <w:autoSpaceDE w:val="0"/>
              <w:autoSpaceDN w:val="0"/>
              <w:adjustRightInd w:val="0"/>
              <w:spacing w:line="240" w:lineRule="auto"/>
              <w:rPr>
                <w:rFonts w:cs="Arial"/>
                <w:sz w:val="20"/>
                <w:szCs w:val="22"/>
              </w:rPr>
            </w:pPr>
            <w:r w:rsidRPr="00BA58C9">
              <w:rPr>
                <w:rFonts w:cs="Arial"/>
                <w:sz w:val="20"/>
                <w:szCs w:val="22"/>
              </w:rPr>
              <w:t>•</w:t>
            </w:r>
            <w:r w:rsidRPr="00BA58C9">
              <w:rPr>
                <w:sz w:val="20"/>
              </w:rPr>
              <w:t xml:space="preserve"> i</w:t>
            </w:r>
            <w:r w:rsidRPr="00BA58C9">
              <w:rPr>
                <w:rFonts w:cs="Arial"/>
                <w:sz w:val="20"/>
                <w:szCs w:val="22"/>
              </w:rPr>
              <w:t>nterpret information relating to examples of negative and positive feedback.</w:t>
            </w:r>
          </w:p>
        </w:tc>
        <w:tc>
          <w:tcPr>
            <w:tcW w:w="5846" w:type="dxa"/>
            <w:shd w:val="clear" w:color="auto" w:fill="auto"/>
          </w:tcPr>
          <w:p w:rsidR="00865DF4" w:rsidRPr="00BA58C9" w:rsidRDefault="00865DF4" w:rsidP="00FD7DF8">
            <w:pPr>
              <w:keepNext/>
              <w:keepLines/>
              <w:spacing w:after="120"/>
              <w:outlineLvl w:val="3"/>
              <w:rPr>
                <w:b/>
                <w:sz w:val="20"/>
              </w:rPr>
            </w:pPr>
            <w:r w:rsidRPr="00BA58C9">
              <w:rPr>
                <w:b/>
                <w:sz w:val="20"/>
              </w:rPr>
              <w:t>Learning activities:</w:t>
            </w:r>
          </w:p>
          <w:p w:rsidR="00865DF4" w:rsidRPr="00BA58C9" w:rsidRDefault="00865DF4" w:rsidP="009A3999">
            <w:pPr>
              <w:rPr>
                <w:sz w:val="20"/>
              </w:rPr>
            </w:pPr>
            <w:r w:rsidRPr="00BA58C9">
              <w:rPr>
                <w:sz w:val="20"/>
              </w:rPr>
              <w:t>- Provide card statements of processes involved in thermoregulation. Ask students to assemble them into a flow diagram in a way they feel is logical.</w:t>
            </w:r>
          </w:p>
          <w:p w:rsidR="00865DF4" w:rsidRPr="00BA58C9" w:rsidRDefault="00865DF4" w:rsidP="009A3999">
            <w:pPr>
              <w:rPr>
                <w:sz w:val="20"/>
              </w:rPr>
            </w:pPr>
            <w:r w:rsidRPr="00BA58C9">
              <w:rPr>
                <w:sz w:val="20"/>
              </w:rPr>
              <w:t>- Teacher led explanation of how homeostasis relies on negative feedback</w:t>
            </w:r>
            <w:r w:rsidR="009A3999" w:rsidRPr="00BA58C9">
              <w:rPr>
                <w:sz w:val="20"/>
              </w:rPr>
              <w:t>,</w:t>
            </w:r>
            <w:r w:rsidRPr="00BA58C9">
              <w:rPr>
                <w:sz w:val="20"/>
              </w:rPr>
              <w:t xml:space="preserve"> with support of animation examples. Go through the stages, and get students to construct a template for a model answer (departure from normal</w:t>
            </w:r>
            <w:r w:rsidRPr="00BA58C9">
              <w:rPr>
                <w:sz w:val="20"/>
              </w:rPr>
              <w:sym w:font="Wingdings" w:char="F0E0"/>
            </w:r>
            <w:r w:rsidRPr="00BA58C9">
              <w:rPr>
                <w:sz w:val="20"/>
              </w:rPr>
              <w:t>receptor</w:t>
            </w:r>
            <w:r w:rsidRPr="00BA58C9">
              <w:rPr>
                <w:sz w:val="20"/>
              </w:rPr>
              <w:sym w:font="Wingdings" w:char="F0E0"/>
            </w:r>
            <w:r w:rsidRPr="00BA58C9">
              <w:rPr>
                <w:sz w:val="20"/>
              </w:rPr>
              <w:t xml:space="preserve"> co-ordinator </w:t>
            </w:r>
            <w:r w:rsidRPr="00BA58C9">
              <w:rPr>
                <w:sz w:val="20"/>
              </w:rPr>
              <w:sym w:font="Wingdings" w:char="F0E0"/>
            </w:r>
            <w:r w:rsidRPr="00BA58C9">
              <w:rPr>
                <w:sz w:val="20"/>
              </w:rPr>
              <w:t xml:space="preserve"> effector</w:t>
            </w:r>
            <w:r w:rsidRPr="00BA58C9">
              <w:rPr>
                <w:sz w:val="20"/>
              </w:rPr>
              <w:sym w:font="Wingdings" w:char="F0E0"/>
            </w:r>
            <w:r w:rsidRPr="00BA58C9">
              <w:rPr>
                <w:sz w:val="20"/>
              </w:rPr>
              <w:t xml:space="preserve"> response</w:t>
            </w:r>
            <w:r w:rsidRPr="00BA58C9">
              <w:rPr>
                <w:sz w:val="20"/>
              </w:rPr>
              <w:sym w:font="Wingdings" w:char="F0E0"/>
            </w:r>
            <w:r w:rsidRPr="00BA58C9">
              <w:rPr>
                <w:sz w:val="20"/>
              </w:rPr>
              <w:t xml:space="preserve"> return to normal).</w:t>
            </w:r>
          </w:p>
          <w:p w:rsidR="00865DF4" w:rsidRPr="00BA58C9" w:rsidRDefault="00865DF4" w:rsidP="009A3999">
            <w:pPr>
              <w:rPr>
                <w:sz w:val="20"/>
              </w:rPr>
            </w:pPr>
            <w:r w:rsidRPr="00BA58C9">
              <w:rPr>
                <w:sz w:val="20"/>
              </w:rPr>
              <w:t>- Go back to the card sort on thermoregulation and ask what the benefit is of having separate mechanisms for departures in difference directions.</w:t>
            </w:r>
          </w:p>
          <w:p w:rsidR="00865DF4" w:rsidRPr="00BA58C9" w:rsidRDefault="00865DF4" w:rsidP="009A3999">
            <w:pPr>
              <w:rPr>
                <w:sz w:val="20"/>
              </w:rPr>
            </w:pPr>
            <w:r w:rsidRPr="00BA58C9">
              <w:rPr>
                <w:sz w:val="20"/>
              </w:rPr>
              <w:t>- Ask students to suggest what positive feedback would entail. Show rest of the animation showing positive feedback in labour</w:t>
            </w:r>
            <w:r w:rsidR="009A3999" w:rsidRPr="00BA58C9">
              <w:rPr>
                <w:sz w:val="20"/>
              </w:rPr>
              <w:t xml:space="preserve"> and relate it to a breakdown of control systems as well.</w:t>
            </w:r>
            <w:r w:rsidR="00330145" w:rsidRPr="00BA58C9">
              <w:rPr>
                <w:sz w:val="20"/>
              </w:rPr>
              <w:t xml:space="preserve"> </w:t>
            </w:r>
          </w:p>
          <w:p w:rsidR="009A3999" w:rsidRPr="00BA58C9" w:rsidRDefault="009A3999" w:rsidP="009A3999">
            <w:pPr>
              <w:rPr>
                <w:sz w:val="20"/>
              </w:rPr>
            </w:pPr>
            <w:r w:rsidRPr="00BA58C9">
              <w:rPr>
                <w:sz w:val="20"/>
              </w:rPr>
              <w:t>- Students contrast negative and positive feedback.</w:t>
            </w:r>
          </w:p>
          <w:p w:rsidR="00865DF4" w:rsidRPr="00BA58C9" w:rsidRDefault="00865DF4" w:rsidP="009A3999">
            <w:pPr>
              <w:rPr>
                <w:sz w:val="20"/>
              </w:rPr>
            </w:pPr>
            <w:r w:rsidRPr="00BA58C9">
              <w:rPr>
                <w:sz w:val="20"/>
              </w:rPr>
              <w:t xml:space="preserve">- </w:t>
            </w:r>
            <w:r w:rsidR="00FD7DF8">
              <w:rPr>
                <w:sz w:val="20"/>
              </w:rPr>
              <w:t>Past e</w:t>
            </w:r>
            <w:r w:rsidRPr="00BA58C9">
              <w:rPr>
                <w:sz w:val="20"/>
              </w:rPr>
              <w:t>xam questions</w:t>
            </w:r>
            <w:r w:rsidR="009A3999" w:rsidRPr="00BA58C9">
              <w:rPr>
                <w:sz w:val="20"/>
              </w:rPr>
              <w:t xml:space="preserve"> requiring interpretation of information</w:t>
            </w:r>
            <w:r w:rsidRPr="00BA58C9">
              <w:rPr>
                <w:sz w:val="20"/>
              </w:rPr>
              <w:t>.</w:t>
            </w:r>
          </w:p>
          <w:p w:rsidR="00865DF4" w:rsidRPr="00BA58C9" w:rsidRDefault="00865DF4" w:rsidP="009A3999">
            <w:pPr>
              <w:rPr>
                <w:sz w:val="20"/>
                <w:highlight w:val="yellow"/>
              </w:rPr>
            </w:pPr>
            <w:r w:rsidRPr="00BA58C9">
              <w:rPr>
                <w:sz w:val="20"/>
                <w:highlight w:val="yellow"/>
              </w:rPr>
              <w:t xml:space="preserve"> </w:t>
            </w:r>
          </w:p>
          <w:p w:rsidR="00865DF4" w:rsidRPr="00BA58C9" w:rsidRDefault="00865DF4" w:rsidP="009A3999">
            <w:pPr>
              <w:rPr>
                <w:b/>
                <w:sz w:val="20"/>
              </w:rPr>
            </w:pPr>
            <w:r w:rsidRPr="00BA58C9">
              <w:rPr>
                <w:b/>
                <w:sz w:val="20"/>
              </w:rPr>
              <w:t>Skills developed by learning activities:</w:t>
            </w:r>
          </w:p>
          <w:p w:rsidR="009A3999" w:rsidRPr="00BA58C9" w:rsidRDefault="00865DF4" w:rsidP="009A3999">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knowledge relating to positive and negative feedback, and the use of negative feedback in homeost</w:t>
            </w:r>
            <w:r w:rsidR="009A3999" w:rsidRPr="00BA58C9">
              <w:rPr>
                <w:rFonts w:cs="Arial"/>
                <w:bCs/>
                <w:sz w:val="20"/>
                <w:szCs w:val="22"/>
              </w:rPr>
              <w:t>a</w:t>
            </w:r>
            <w:r w:rsidRPr="00BA58C9">
              <w:rPr>
                <w:rFonts w:cs="Arial"/>
                <w:bCs/>
                <w:sz w:val="20"/>
                <w:szCs w:val="22"/>
              </w:rPr>
              <w:t>tic processes.</w:t>
            </w:r>
          </w:p>
          <w:p w:rsidR="00865DF4" w:rsidRPr="00BA58C9" w:rsidRDefault="00865DF4" w:rsidP="009A3999">
            <w:pPr>
              <w:autoSpaceDE w:val="0"/>
              <w:autoSpaceDN w:val="0"/>
              <w:adjustRightInd w:val="0"/>
              <w:spacing w:line="240" w:lineRule="auto"/>
              <w:rPr>
                <w:rFonts w:cs="Arial"/>
                <w:bCs/>
                <w:sz w:val="20"/>
                <w:szCs w:val="22"/>
              </w:rPr>
            </w:pPr>
            <w:r w:rsidRPr="00BA58C9">
              <w:rPr>
                <w:rFonts w:cs="Arial"/>
                <w:b/>
                <w:bCs/>
                <w:sz w:val="20"/>
                <w:szCs w:val="22"/>
              </w:rPr>
              <w:t xml:space="preserve">AO2 – </w:t>
            </w:r>
            <w:r w:rsidRPr="00BA58C9">
              <w:rPr>
                <w:rFonts w:cs="Arial"/>
                <w:bCs/>
                <w:sz w:val="20"/>
                <w:szCs w:val="22"/>
              </w:rPr>
              <w:t>Application of knowledge of positive and negative feedback to unfamiliar examples, when presente</w:t>
            </w:r>
            <w:r w:rsidR="009A3999" w:rsidRPr="00BA58C9">
              <w:rPr>
                <w:rFonts w:cs="Arial"/>
                <w:bCs/>
                <w:sz w:val="20"/>
                <w:szCs w:val="22"/>
              </w:rPr>
              <w:t>d with appropriate information.</w:t>
            </w:r>
          </w:p>
        </w:tc>
        <w:tc>
          <w:tcPr>
            <w:tcW w:w="1701" w:type="dxa"/>
            <w:shd w:val="clear" w:color="auto" w:fill="auto"/>
          </w:tcPr>
          <w:p w:rsidR="00865DF4" w:rsidRPr="00BA58C9" w:rsidRDefault="00865DF4" w:rsidP="00FD7DF8">
            <w:pPr>
              <w:keepNext/>
              <w:keepLines/>
              <w:spacing w:after="120"/>
              <w:outlineLvl w:val="3"/>
              <w:rPr>
                <w:b/>
                <w:sz w:val="20"/>
                <w:szCs w:val="22"/>
              </w:rPr>
            </w:pPr>
            <w:r w:rsidRPr="00BA58C9">
              <w:rPr>
                <w:b/>
                <w:sz w:val="20"/>
                <w:szCs w:val="22"/>
              </w:rPr>
              <w:t xml:space="preserve">Past exam paper material: </w:t>
            </w:r>
          </w:p>
          <w:p w:rsidR="00865DF4" w:rsidRPr="00BA58C9" w:rsidRDefault="00865DF4" w:rsidP="009A3999">
            <w:pPr>
              <w:rPr>
                <w:sz w:val="20"/>
                <w:szCs w:val="22"/>
              </w:rPr>
            </w:pPr>
            <w:r w:rsidRPr="00BA58C9">
              <w:rPr>
                <w:sz w:val="20"/>
                <w:szCs w:val="22"/>
              </w:rPr>
              <w:t>BIOL5 – June 13 Q4a and 4c;</w:t>
            </w:r>
          </w:p>
          <w:p w:rsidR="00865DF4" w:rsidRPr="00BA58C9" w:rsidRDefault="00865DF4" w:rsidP="009A3999">
            <w:pPr>
              <w:rPr>
                <w:sz w:val="20"/>
                <w:szCs w:val="22"/>
              </w:rPr>
            </w:pPr>
            <w:r w:rsidRPr="00BA58C9">
              <w:rPr>
                <w:sz w:val="20"/>
                <w:szCs w:val="22"/>
              </w:rPr>
              <w:t>HBIO4 – Jan 13 Q1a;</w:t>
            </w:r>
          </w:p>
          <w:p w:rsidR="00865DF4" w:rsidRPr="00BA58C9" w:rsidRDefault="00865DF4" w:rsidP="009A3999">
            <w:pPr>
              <w:rPr>
                <w:sz w:val="20"/>
                <w:szCs w:val="22"/>
              </w:rPr>
            </w:pPr>
            <w:r w:rsidRPr="00BA58C9">
              <w:rPr>
                <w:sz w:val="20"/>
                <w:szCs w:val="22"/>
              </w:rPr>
              <w:t>HBIO4 – Jan 11 Q6;</w:t>
            </w:r>
          </w:p>
          <w:p w:rsidR="00865DF4" w:rsidRPr="00BA58C9" w:rsidRDefault="00865DF4" w:rsidP="009A3999">
            <w:pPr>
              <w:rPr>
                <w:sz w:val="20"/>
                <w:szCs w:val="22"/>
              </w:rPr>
            </w:pPr>
          </w:p>
          <w:p w:rsidR="00865DF4" w:rsidRPr="00BA58C9" w:rsidRDefault="00865DF4" w:rsidP="009A3999">
            <w:pPr>
              <w:rPr>
                <w:sz w:val="20"/>
              </w:rPr>
            </w:pPr>
            <w:proofErr w:type="spellStart"/>
            <w:r w:rsidRPr="00BA58C9">
              <w:rPr>
                <w:sz w:val="20"/>
              </w:rPr>
              <w:t>Exampro</w:t>
            </w:r>
            <w:proofErr w:type="spellEnd"/>
            <w:r w:rsidRPr="00BA58C9">
              <w:rPr>
                <w:sz w:val="20"/>
              </w:rPr>
              <w:t xml:space="preserve"> - </w:t>
            </w:r>
          </w:p>
          <w:p w:rsidR="00865DF4" w:rsidRPr="00BA58C9" w:rsidRDefault="00865DF4" w:rsidP="009A3999">
            <w:pPr>
              <w:rPr>
                <w:sz w:val="20"/>
                <w:highlight w:val="yellow"/>
              </w:rPr>
            </w:pPr>
            <w:r w:rsidRPr="00BA58C9">
              <w:rPr>
                <w:sz w:val="20"/>
              </w:rPr>
              <w:t>BYA6 – June 2004 Q9;</w:t>
            </w:r>
          </w:p>
        </w:tc>
        <w:tc>
          <w:tcPr>
            <w:tcW w:w="1809" w:type="dxa"/>
            <w:shd w:val="clear" w:color="auto" w:fill="auto"/>
          </w:tcPr>
          <w:p w:rsidR="00865DF4" w:rsidRPr="00BA58C9" w:rsidRDefault="00264C7E" w:rsidP="009A3999">
            <w:pPr>
              <w:rPr>
                <w:b/>
                <w:sz w:val="20"/>
                <w:szCs w:val="22"/>
              </w:rPr>
            </w:pPr>
            <w:hyperlink r:id="rId85" w:history="1">
              <w:r w:rsidR="00865DF4" w:rsidRPr="00BA58C9">
                <w:rPr>
                  <w:rStyle w:val="Hyperlink"/>
                  <w:b/>
                  <w:color w:val="auto"/>
                  <w:sz w:val="20"/>
                  <w:szCs w:val="22"/>
                </w:rPr>
                <w:t>http://wps.aw.com/bc_goodenough_boh_3/104/26720/6840414.cw/content/index.html</w:t>
              </w:r>
            </w:hyperlink>
          </w:p>
          <w:p w:rsidR="00865DF4" w:rsidRPr="00BA58C9" w:rsidRDefault="00865DF4" w:rsidP="009A3999">
            <w:pPr>
              <w:rPr>
                <w:b/>
                <w:sz w:val="20"/>
                <w:szCs w:val="22"/>
                <w:highlight w:val="yellow"/>
              </w:rPr>
            </w:pPr>
          </w:p>
          <w:p w:rsidR="00865DF4" w:rsidRPr="00BA58C9" w:rsidRDefault="00865DF4" w:rsidP="009A3999">
            <w:pPr>
              <w:rPr>
                <w:b/>
                <w:sz w:val="20"/>
                <w:szCs w:val="22"/>
              </w:rPr>
            </w:pPr>
            <w:r w:rsidRPr="00BA58C9">
              <w:rPr>
                <w:b/>
                <w:sz w:val="20"/>
                <w:szCs w:val="22"/>
              </w:rPr>
              <w:t>Rich questions:</w:t>
            </w:r>
          </w:p>
          <w:p w:rsidR="00865DF4" w:rsidRPr="00BA58C9" w:rsidRDefault="00865DF4" w:rsidP="009A3999">
            <w:pPr>
              <w:rPr>
                <w:sz w:val="20"/>
                <w:szCs w:val="22"/>
              </w:rPr>
            </w:pPr>
            <w:r w:rsidRPr="00BA58C9">
              <w:rPr>
                <w:b/>
                <w:sz w:val="20"/>
                <w:szCs w:val="22"/>
              </w:rPr>
              <w:t>-</w:t>
            </w:r>
            <w:r w:rsidRPr="00BA58C9">
              <w:rPr>
                <w:sz w:val="20"/>
                <w:szCs w:val="22"/>
              </w:rPr>
              <w:t xml:space="preserve"> How do the principle</w:t>
            </w:r>
            <w:r w:rsidR="00FD7DF8">
              <w:rPr>
                <w:sz w:val="20"/>
                <w:szCs w:val="22"/>
              </w:rPr>
              <w:t>s</w:t>
            </w:r>
            <w:r w:rsidRPr="00BA58C9">
              <w:rPr>
                <w:sz w:val="20"/>
                <w:szCs w:val="22"/>
              </w:rPr>
              <w:t xml:space="preserve"> of positive and negative feedback differ?</w:t>
            </w:r>
          </w:p>
          <w:p w:rsidR="00865DF4" w:rsidRPr="00BA58C9" w:rsidRDefault="00865DF4" w:rsidP="009A3999">
            <w:pPr>
              <w:rPr>
                <w:rFonts w:cs="Arial"/>
                <w:sz w:val="20"/>
                <w:szCs w:val="22"/>
                <w:highlight w:val="yellow"/>
              </w:rPr>
            </w:pPr>
            <w:r w:rsidRPr="00BA58C9">
              <w:rPr>
                <w:rFonts w:cs="Arial"/>
                <w:sz w:val="20"/>
                <w:szCs w:val="22"/>
              </w:rPr>
              <w:t>- What is the benefit of having separate negative feedback mechanisms controlling departures in different direction from the original state?</w:t>
            </w:r>
          </w:p>
        </w:tc>
      </w:tr>
    </w:tbl>
    <w:p w:rsidR="00BA58C9" w:rsidRDefault="00BA58C9" w:rsidP="009A3999">
      <w:pPr>
        <w:pStyle w:val="Heading3"/>
        <w:rPr>
          <w:rFonts w:cs="Arial"/>
        </w:rPr>
      </w:pPr>
    </w:p>
    <w:p w:rsidR="00BA58C9" w:rsidRDefault="00BA58C9" w:rsidP="00BA58C9">
      <w:pPr>
        <w:pStyle w:val="Heading2"/>
      </w:pPr>
      <w:r>
        <w:br w:type="page"/>
      </w:r>
    </w:p>
    <w:p w:rsidR="009A3999" w:rsidRPr="008E06CB" w:rsidRDefault="009A3999" w:rsidP="009A3999">
      <w:pPr>
        <w:pStyle w:val="Heading3"/>
        <w:rPr>
          <w:rFonts w:cs="Arial"/>
        </w:rPr>
      </w:pPr>
      <w:r w:rsidRPr="008E06CB">
        <w:rPr>
          <w:rFonts w:cs="Arial"/>
        </w:rPr>
        <w:lastRenderedPageBreak/>
        <w:t>3.</w:t>
      </w:r>
      <w:r w:rsidR="00D4103A">
        <w:rPr>
          <w:rFonts w:cs="Arial"/>
        </w:rPr>
        <w:t>4</w:t>
      </w:r>
      <w:r w:rsidRPr="008E06CB">
        <w:rPr>
          <w:rFonts w:cs="Arial"/>
        </w:rPr>
        <w:t>.</w:t>
      </w:r>
      <w:r>
        <w:rPr>
          <w:rFonts w:cs="Arial"/>
        </w:rPr>
        <w:t>7</w:t>
      </w:r>
      <w:r w:rsidRPr="008E06CB">
        <w:rPr>
          <w:rFonts w:cs="Arial"/>
        </w:rPr>
        <w:t xml:space="preserve"> </w:t>
      </w:r>
      <w:r>
        <w:rPr>
          <w:rFonts w:cs="Arial"/>
        </w:rPr>
        <w:t>Hormones and the control of blood glucose concentration.</w:t>
      </w:r>
    </w:p>
    <w:p w:rsidR="009A3999" w:rsidRPr="008E06CB" w:rsidRDefault="009A3999" w:rsidP="009A3999">
      <w:pPr>
        <w:pStyle w:val="Heading4"/>
        <w:rPr>
          <w:rFonts w:ascii="Arial" w:hAnsi="Arial" w:cs="Arial"/>
        </w:rPr>
      </w:pPr>
      <w:r w:rsidRPr="008E06CB">
        <w:rPr>
          <w:rFonts w:ascii="Arial" w:hAnsi="Arial" w:cs="Arial"/>
        </w:rPr>
        <w:t>3.</w:t>
      </w:r>
      <w:r w:rsidR="00A75705">
        <w:rPr>
          <w:rFonts w:ascii="Arial" w:hAnsi="Arial" w:cs="Arial"/>
        </w:rPr>
        <w:t>4</w:t>
      </w:r>
      <w:r>
        <w:rPr>
          <w:rFonts w:ascii="Arial" w:hAnsi="Arial" w:cs="Arial"/>
        </w:rPr>
        <w:t>.</w:t>
      </w:r>
      <w:r w:rsidR="00A75705">
        <w:rPr>
          <w:rFonts w:ascii="Arial" w:hAnsi="Arial" w:cs="Arial"/>
        </w:rPr>
        <w:t>7.1 Glucose concentration and its control</w:t>
      </w:r>
    </w:p>
    <w:p w:rsidR="009A3999" w:rsidRPr="008E06CB" w:rsidRDefault="009A3999" w:rsidP="009A3999"/>
    <w:p w:rsidR="009A3999" w:rsidRPr="008E06CB" w:rsidRDefault="009A3999" w:rsidP="009A3999">
      <w:r w:rsidRPr="008E06CB">
        <w:t>Prior knowledge:</w:t>
      </w:r>
    </w:p>
    <w:p w:rsidR="009A3999" w:rsidRPr="008E06CB" w:rsidRDefault="009A3999" w:rsidP="00A75705">
      <w:pPr>
        <w:autoSpaceDE w:val="0"/>
        <w:autoSpaceDN w:val="0"/>
        <w:adjustRightInd w:val="0"/>
        <w:spacing w:line="240" w:lineRule="auto"/>
        <w:rPr>
          <w:rFonts w:cs="Arial"/>
          <w:szCs w:val="22"/>
        </w:rPr>
      </w:pPr>
      <w:r w:rsidRPr="008E06CB">
        <w:rPr>
          <w:rFonts w:cs="Arial"/>
          <w:szCs w:val="22"/>
        </w:rPr>
        <w:t>- Internal conditio</w:t>
      </w:r>
      <w:r w:rsidR="00A75705">
        <w:rPr>
          <w:rFonts w:cs="Arial"/>
          <w:szCs w:val="22"/>
        </w:rPr>
        <w:t>ns that are controlled include</w:t>
      </w:r>
      <w:r w:rsidRPr="008E06CB">
        <w:rPr>
          <w:rFonts w:eastAsia="ZapfDingbats" w:cs="Arial"/>
          <w:szCs w:val="22"/>
        </w:rPr>
        <w:t xml:space="preserve"> </w:t>
      </w:r>
      <w:r w:rsidR="00A75705">
        <w:rPr>
          <w:rFonts w:cs="Arial"/>
          <w:szCs w:val="22"/>
        </w:rPr>
        <w:t>blood sugar levels</w:t>
      </w:r>
      <w:r w:rsidRPr="008E06CB">
        <w:rPr>
          <w:rFonts w:cs="Arial"/>
          <w:szCs w:val="22"/>
        </w:rPr>
        <w:t xml:space="preserve"> to provide the cells with a constant supply of energy</w:t>
      </w:r>
      <w:r w:rsidR="00A75705">
        <w:rPr>
          <w:rFonts w:cs="Arial"/>
          <w:szCs w:val="22"/>
        </w:rPr>
        <w:t>.</w:t>
      </w:r>
    </w:p>
    <w:p w:rsidR="009A3999" w:rsidRPr="008E06CB" w:rsidRDefault="009A3999" w:rsidP="009A3999">
      <w:pPr>
        <w:autoSpaceDE w:val="0"/>
        <w:autoSpaceDN w:val="0"/>
        <w:adjustRightInd w:val="0"/>
        <w:spacing w:line="240" w:lineRule="auto"/>
        <w:rPr>
          <w:rFonts w:cs="Arial"/>
          <w:bCs/>
          <w:szCs w:val="22"/>
        </w:rPr>
      </w:pPr>
      <w:r w:rsidRPr="008E06CB">
        <w:rPr>
          <w:rFonts w:cs="Arial"/>
          <w:bCs/>
          <w:szCs w:val="22"/>
        </w:rPr>
        <w:t>- Many processes in the body are controlled by hormones, which are secreted by glands and are usually transported to their target organs by the bloodstream.</w:t>
      </w:r>
    </w:p>
    <w:p w:rsidR="00D4103A" w:rsidRDefault="00D4103A"/>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809"/>
        <w:gridCol w:w="851"/>
        <w:gridCol w:w="2977"/>
        <w:gridCol w:w="4536"/>
        <w:gridCol w:w="1842"/>
        <w:gridCol w:w="2552"/>
      </w:tblGrid>
      <w:tr w:rsidR="00865DF4" w:rsidRPr="008E06CB" w:rsidTr="00D4103A">
        <w:tc>
          <w:tcPr>
            <w:tcW w:w="1809" w:type="dxa"/>
            <w:tcBorders>
              <w:top w:val="nil"/>
            </w:tcBorders>
            <w:shd w:val="clear" w:color="auto" w:fill="001F3E"/>
          </w:tcPr>
          <w:p w:rsidR="00865DF4" w:rsidRPr="008E06CB" w:rsidRDefault="009A3999" w:rsidP="009A3999">
            <w:pPr>
              <w:spacing w:line="240" w:lineRule="auto"/>
              <w:rPr>
                <w:b/>
              </w:rPr>
            </w:pPr>
            <w:r>
              <w:br w:type="page"/>
            </w:r>
            <w:r w:rsidR="00865DF4" w:rsidRPr="008E06CB">
              <w:br w:type="page"/>
            </w:r>
            <w:r w:rsidR="00865DF4" w:rsidRPr="008E06CB">
              <w:br w:type="page"/>
            </w:r>
            <w:r w:rsidR="00865DF4" w:rsidRPr="008E06CB">
              <w:br w:type="page"/>
            </w:r>
            <w:r w:rsidR="00865DF4" w:rsidRPr="008E06CB">
              <w:br w:type="page"/>
            </w:r>
            <w:r w:rsidR="00865DF4" w:rsidRPr="008E06CB">
              <w:rPr>
                <w:b/>
              </w:rPr>
              <w:t>Learning objective</w:t>
            </w:r>
          </w:p>
        </w:tc>
        <w:tc>
          <w:tcPr>
            <w:tcW w:w="851" w:type="dxa"/>
            <w:tcBorders>
              <w:top w:val="nil"/>
            </w:tcBorders>
            <w:shd w:val="clear" w:color="auto" w:fill="001F3E"/>
          </w:tcPr>
          <w:p w:rsidR="00865DF4" w:rsidRPr="008E06CB" w:rsidRDefault="00865DF4" w:rsidP="009A3999">
            <w:pPr>
              <w:spacing w:line="240" w:lineRule="auto"/>
              <w:rPr>
                <w:b/>
              </w:rPr>
            </w:pPr>
            <w:r w:rsidRPr="008E06CB">
              <w:rPr>
                <w:b/>
              </w:rPr>
              <w:t>Time taken</w:t>
            </w:r>
          </w:p>
        </w:tc>
        <w:tc>
          <w:tcPr>
            <w:tcW w:w="2977" w:type="dxa"/>
            <w:tcBorders>
              <w:top w:val="nil"/>
            </w:tcBorders>
            <w:shd w:val="clear" w:color="auto" w:fill="001F3E"/>
          </w:tcPr>
          <w:p w:rsidR="00865DF4" w:rsidRPr="008E06CB" w:rsidRDefault="00865DF4" w:rsidP="009A3999">
            <w:pPr>
              <w:spacing w:line="240" w:lineRule="auto"/>
              <w:rPr>
                <w:b/>
              </w:rPr>
            </w:pPr>
            <w:r w:rsidRPr="008E06CB">
              <w:rPr>
                <w:b/>
              </w:rPr>
              <w:t>Learning Outcome</w:t>
            </w:r>
          </w:p>
        </w:tc>
        <w:tc>
          <w:tcPr>
            <w:tcW w:w="4536" w:type="dxa"/>
            <w:tcBorders>
              <w:top w:val="nil"/>
            </w:tcBorders>
            <w:shd w:val="clear" w:color="auto" w:fill="001F3E"/>
          </w:tcPr>
          <w:p w:rsidR="00865DF4" w:rsidRPr="008E06CB" w:rsidRDefault="00865DF4" w:rsidP="009A3999">
            <w:pPr>
              <w:spacing w:line="240" w:lineRule="auto"/>
              <w:rPr>
                <w:b/>
              </w:rPr>
            </w:pPr>
            <w:r w:rsidRPr="008E06CB">
              <w:rPr>
                <w:b/>
              </w:rPr>
              <w:t>Learning activity with opportunity to develop skills</w:t>
            </w:r>
          </w:p>
        </w:tc>
        <w:tc>
          <w:tcPr>
            <w:tcW w:w="1842" w:type="dxa"/>
            <w:tcBorders>
              <w:top w:val="nil"/>
            </w:tcBorders>
            <w:shd w:val="clear" w:color="auto" w:fill="001F3E"/>
          </w:tcPr>
          <w:p w:rsidR="00865DF4" w:rsidRPr="008E06CB" w:rsidRDefault="00865DF4" w:rsidP="009A3999">
            <w:pPr>
              <w:spacing w:line="240" w:lineRule="auto"/>
              <w:rPr>
                <w:b/>
              </w:rPr>
            </w:pPr>
            <w:r w:rsidRPr="008E06CB">
              <w:rPr>
                <w:b/>
              </w:rPr>
              <w:t>Assessment opportunities</w:t>
            </w:r>
          </w:p>
        </w:tc>
        <w:tc>
          <w:tcPr>
            <w:tcW w:w="2552" w:type="dxa"/>
            <w:tcBorders>
              <w:top w:val="nil"/>
            </w:tcBorders>
            <w:shd w:val="clear" w:color="auto" w:fill="001F3E"/>
          </w:tcPr>
          <w:p w:rsidR="00865DF4" w:rsidRPr="008E06CB" w:rsidRDefault="00865DF4" w:rsidP="009A3999">
            <w:pPr>
              <w:spacing w:line="240" w:lineRule="auto"/>
              <w:rPr>
                <w:b/>
              </w:rPr>
            </w:pPr>
            <w:r w:rsidRPr="008E06CB">
              <w:rPr>
                <w:b/>
              </w:rPr>
              <w:t>Resources</w:t>
            </w:r>
          </w:p>
        </w:tc>
      </w:tr>
      <w:tr w:rsidR="00865DF4" w:rsidRPr="00BA58C9" w:rsidTr="009A3999">
        <w:tc>
          <w:tcPr>
            <w:tcW w:w="1809" w:type="dxa"/>
            <w:shd w:val="clear" w:color="auto" w:fill="auto"/>
          </w:tcPr>
          <w:p w:rsidR="00A75705" w:rsidRPr="00BA58C9" w:rsidRDefault="00A75705" w:rsidP="009A3999">
            <w:pPr>
              <w:autoSpaceDE w:val="0"/>
              <w:autoSpaceDN w:val="0"/>
              <w:adjustRightInd w:val="0"/>
              <w:spacing w:line="240" w:lineRule="auto"/>
              <w:rPr>
                <w:rFonts w:eastAsia="Arial" w:cs="Arial"/>
                <w:w w:val="101"/>
                <w:sz w:val="20"/>
              </w:rPr>
            </w:pPr>
            <w:r w:rsidRPr="00BA58C9">
              <w:rPr>
                <w:rFonts w:eastAsia="Arial" w:cs="Arial"/>
                <w:w w:val="101"/>
                <w:sz w:val="20"/>
              </w:rPr>
              <w:t>The importance of maintaining a stable blood glucose concentration in terms of energy transfer and water potential of the blood.</w:t>
            </w:r>
          </w:p>
          <w:p w:rsidR="00A75705" w:rsidRPr="00BA58C9" w:rsidRDefault="00A75705" w:rsidP="009A3999">
            <w:pPr>
              <w:autoSpaceDE w:val="0"/>
              <w:autoSpaceDN w:val="0"/>
              <w:adjustRightInd w:val="0"/>
              <w:spacing w:line="240" w:lineRule="auto"/>
              <w:rPr>
                <w:rFonts w:cs="Arial"/>
                <w:sz w:val="20"/>
                <w:szCs w:val="22"/>
              </w:rPr>
            </w:pPr>
            <w:r w:rsidRPr="00BA58C9">
              <w:rPr>
                <w:rFonts w:cs="Arial"/>
                <w:sz w:val="20"/>
                <w:szCs w:val="22"/>
              </w:rPr>
              <w:t xml:space="preserve"> </w:t>
            </w:r>
          </w:p>
          <w:p w:rsidR="00865DF4" w:rsidRPr="00BA58C9" w:rsidRDefault="00865DF4" w:rsidP="009A3999">
            <w:pPr>
              <w:autoSpaceDE w:val="0"/>
              <w:autoSpaceDN w:val="0"/>
              <w:adjustRightInd w:val="0"/>
              <w:spacing w:line="240" w:lineRule="auto"/>
              <w:rPr>
                <w:rFonts w:cs="Arial"/>
                <w:sz w:val="20"/>
                <w:szCs w:val="22"/>
                <w:highlight w:val="yellow"/>
              </w:rPr>
            </w:pPr>
            <w:r w:rsidRPr="00BA58C9">
              <w:rPr>
                <w:rFonts w:cs="Arial"/>
                <w:sz w:val="20"/>
                <w:szCs w:val="22"/>
              </w:rPr>
              <w:t>The factors that influence blood glucose concentration.</w:t>
            </w:r>
          </w:p>
        </w:tc>
        <w:tc>
          <w:tcPr>
            <w:tcW w:w="851" w:type="dxa"/>
            <w:shd w:val="clear" w:color="auto" w:fill="auto"/>
          </w:tcPr>
          <w:p w:rsidR="00865DF4" w:rsidRPr="00BA58C9" w:rsidRDefault="00865DF4" w:rsidP="009A3999">
            <w:pPr>
              <w:rPr>
                <w:sz w:val="20"/>
                <w:highlight w:val="yellow"/>
              </w:rPr>
            </w:pPr>
            <w:r w:rsidRPr="00BA58C9">
              <w:rPr>
                <w:sz w:val="20"/>
              </w:rPr>
              <w:t>0.2 weeks</w:t>
            </w:r>
          </w:p>
        </w:tc>
        <w:tc>
          <w:tcPr>
            <w:tcW w:w="2977" w:type="dxa"/>
            <w:shd w:val="clear" w:color="auto" w:fill="auto"/>
          </w:tcPr>
          <w:p w:rsidR="00865DF4" w:rsidRPr="00BA58C9" w:rsidRDefault="00865DF4"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factors which can influence blood glucose levels.</w:t>
            </w:r>
          </w:p>
          <w:p w:rsidR="00865DF4" w:rsidRPr="00BA58C9" w:rsidRDefault="00865DF4" w:rsidP="009A3999">
            <w:pPr>
              <w:rPr>
                <w:rFonts w:cs="Arial"/>
                <w:sz w:val="20"/>
                <w:szCs w:val="22"/>
              </w:rPr>
            </w:pPr>
          </w:p>
          <w:p w:rsidR="00865DF4" w:rsidRPr="00BA58C9" w:rsidRDefault="00865DF4"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how hormones work to bring about a response.</w:t>
            </w:r>
          </w:p>
          <w:p w:rsidR="00865DF4" w:rsidRPr="00BA58C9" w:rsidRDefault="00865DF4" w:rsidP="009A3999">
            <w:pPr>
              <w:rPr>
                <w:rFonts w:cs="Arial"/>
                <w:sz w:val="20"/>
                <w:szCs w:val="22"/>
              </w:rPr>
            </w:pPr>
          </w:p>
          <w:p w:rsidR="00865DF4" w:rsidRPr="00BA58C9" w:rsidRDefault="00865DF4"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 xml:space="preserve">explain the role of the pancreas, specifically </w:t>
            </w:r>
            <w:proofErr w:type="gramStart"/>
            <w:r w:rsidRPr="00BA58C9">
              <w:rPr>
                <w:rFonts w:cs="Arial"/>
                <w:sz w:val="20"/>
                <w:szCs w:val="22"/>
              </w:rPr>
              <w:t>the α</w:t>
            </w:r>
            <w:proofErr w:type="gramEnd"/>
            <w:r w:rsidRPr="00BA58C9">
              <w:rPr>
                <w:rFonts w:cs="Arial"/>
                <w:sz w:val="20"/>
                <w:szCs w:val="22"/>
              </w:rPr>
              <w:t xml:space="preserve"> and β cells of the Islets of Langerhans, in regulating blood glucose concentration.</w:t>
            </w:r>
          </w:p>
          <w:p w:rsidR="00865DF4" w:rsidRPr="00BA58C9" w:rsidRDefault="00865DF4" w:rsidP="009A3999">
            <w:pPr>
              <w:rPr>
                <w:rFonts w:cs="Arial"/>
                <w:sz w:val="20"/>
                <w:szCs w:val="22"/>
              </w:rPr>
            </w:pPr>
          </w:p>
          <w:p w:rsidR="00865DF4" w:rsidRPr="00BA58C9" w:rsidRDefault="00865DF4"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 xml:space="preserve">explain what is meant by the terms glycogenesis, </w:t>
            </w:r>
            <w:proofErr w:type="spellStart"/>
            <w:r w:rsidRPr="00BA58C9">
              <w:rPr>
                <w:rFonts w:cs="Arial"/>
                <w:sz w:val="20"/>
                <w:szCs w:val="22"/>
              </w:rPr>
              <w:t>glycogenolysis</w:t>
            </w:r>
            <w:proofErr w:type="spellEnd"/>
            <w:r w:rsidRPr="00BA58C9">
              <w:rPr>
                <w:rFonts w:cs="Arial"/>
                <w:sz w:val="20"/>
                <w:szCs w:val="22"/>
              </w:rPr>
              <w:t xml:space="preserve"> and gluconeogenesis.</w:t>
            </w:r>
          </w:p>
          <w:p w:rsidR="00865DF4" w:rsidRPr="00BA58C9" w:rsidRDefault="00865DF4" w:rsidP="009A3999">
            <w:pPr>
              <w:rPr>
                <w:rFonts w:cs="Arial"/>
                <w:sz w:val="20"/>
                <w:szCs w:val="22"/>
              </w:rPr>
            </w:pPr>
          </w:p>
          <w:p w:rsidR="00865DF4" w:rsidRPr="00BA58C9" w:rsidRDefault="00865DF4" w:rsidP="009A3999">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apply knowledge to explain the stages involved in negative feedback in response to changes in blood glucose concentration.</w:t>
            </w:r>
          </w:p>
        </w:tc>
        <w:tc>
          <w:tcPr>
            <w:tcW w:w="4536" w:type="dxa"/>
            <w:shd w:val="clear" w:color="auto" w:fill="auto"/>
          </w:tcPr>
          <w:p w:rsidR="00865DF4" w:rsidRPr="00BA58C9" w:rsidRDefault="00865DF4" w:rsidP="00FD7DF8">
            <w:pPr>
              <w:spacing w:after="120"/>
              <w:rPr>
                <w:b/>
                <w:sz w:val="20"/>
              </w:rPr>
            </w:pPr>
            <w:r w:rsidRPr="00BA58C9">
              <w:rPr>
                <w:b/>
                <w:sz w:val="20"/>
              </w:rPr>
              <w:t>Learning activities:</w:t>
            </w:r>
          </w:p>
          <w:p w:rsidR="00865DF4" w:rsidRPr="00BA58C9" w:rsidRDefault="00865DF4" w:rsidP="009A3999">
            <w:pPr>
              <w:rPr>
                <w:sz w:val="20"/>
              </w:rPr>
            </w:pPr>
            <w:r w:rsidRPr="00BA58C9">
              <w:rPr>
                <w:sz w:val="20"/>
              </w:rPr>
              <w:t>- Teacher introduction to the action of hormones.</w:t>
            </w:r>
          </w:p>
          <w:p w:rsidR="00865DF4" w:rsidRPr="00BA58C9" w:rsidRDefault="00865DF4" w:rsidP="009A3999">
            <w:pPr>
              <w:rPr>
                <w:sz w:val="20"/>
              </w:rPr>
            </w:pPr>
            <w:r w:rsidRPr="00BA58C9">
              <w:rPr>
                <w:sz w:val="20"/>
              </w:rPr>
              <w:t xml:space="preserve">- Provide information posters on the </w:t>
            </w:r>
            <w:r w:rsidR="00D4103A" w:rsidRPr="00BA58C9">
              <w:rPr>
                <w:sz w:val="20"/>
              </w:rPr>
              <w:t>importance of maintaining a stable blood glucose concentration</w:t>
            </w:r>
            <w:r w:rsidRPr="00BA58C9">
              <w:rPr>
                <w:sz w:val="20"/>
              </w:rPr>
              <w:t xml:space="preserve">; factors which influence blood glucose; the response to a reduction in blood glucose level; the response to an increase in blood glucose level. (N.B, These sheets should be an introduction to blood glucose regulation in the context of negative feedback and should be kept as overviews – the </w:t>
            </w:r>
            <w:r w:rsidRPr="00BA58C9">
              <w:rPr>
                <w:b/>
                <w:sz w:val="20"/>
              </w:rPr>
              <w:t xml:space="preserve">mechanisms </w:t>
            </w:r>
            <w:r w:rsidRPr="00BA58C9">
              <w:rPr>
                <w:sz w:val="20"/>
              </w:rPr>
              <w:t xml:space="preserve">of insulin/glucagon action will be explored in more detail in subsequent </w:t>
            </w:r>
            <w:r w:rsidR="00D4103A" w:rsidRPr="00BA58C9">
              <w:rPr>
                <w:sz w:val="20"/>
              </w:rPr>
              <w:t>sections</w:t>
            </w:r>
            <w:r w:rsidRPr="00BA58C9">
              <w:rPr>
                <w:sz w:val="20"/>
              </w:rPr>
              <w:t>).</w:t>
            </w:r>
          </w:p>
          <w:p w:rsidR="00865DF4" w:rsidRPr="00BA58C9" w:rsidRDefault="00865DF4" w:rsidP="009A3999">
            <w:pPr>
              <w:rPr>
                <w:sz w:val="20"/>
              </w:rPr>
            </w:pPr>
            <w:r w:rsidRPr="00BA58C9">
              <w:rPr>
                <w:sz w:val="20"/>
              </w:rPr>
              <w:t xml:space="preserve">- Accept feedback and reinforce. </w:t>
            </w:r>
          </w:p>
          <w:p w:rsidR="00865DF4" w:rsidRPr="00BA58C9" w:rsidRDefault="00865DF4" w:rsidP="009A3999">
            <w:pPr>
              <w:rPr>
                <w:sz w:val="20"/>
              </w:rPr>
            </w:pPr>
            <w:r w:rsidRPr="00BA58C9">
              <w:rPr>
                <w:sz w:val="20"/>
              </w:rPr>
              <w:t>- Students could produce negative feedback diagrams for blood glucose rise and fall.</w:t>
            </w:r>
          </w:p>
          <w:p w:rsidR="00865DF4" w:rsidRPr="00BA58C9" w:rsidRDefault="00865DF4" w:rsidP="009A3999">
            <w:pPr>
              <w:rPr>
                <w:sz w:val="20"/>
              </w:rPr>
            </w:pPr>
            <w:r w:rsidRPr="00BA58C9">
              <w:rPr>
                <w:sz w:val="20"/>
              </w:rPr>
              <w:t>- Students could produce a concept map, with space to add to further in coming lessons.</w:t>
            </w:r>
          </w:p>
          <w:p w:rsidR="00865DF4" w:rsidRPr="00BA58C9" w:rsidRDefault="00865DF4" w:rsidP="009A3999">
            <w:pPr>
              <w:rPr>
                <w:sz w:val="20"/>
              </w:rPr>
            </w:pPr>
          </w:p>
          <w:p w:rsidR="00865DF4" w:rsidRPr="00BA58C9" w:rsidRDefault="00865DF4" w:rsidP="009A3999">
            <w:pPr>
              <w:rPr>
                <w:b/>
                <w:sz w:val="20"/>
              </w:rPr>
            </w:pPr>
            <w:r w:rsidRPr="00BA58C9">
              <w:rPr>
                <w:b/>
                <w:sz w:val="20"/>
              </w:rPr>
              <w:t>Skills developed by learning activities:</w:t>
            </w:r>
          </w:p>
          <w:p w:rsidR="00865DF4" w:rsidRPr="00BA58C9" w:rsidRDefault="00865DF4" w:rsidP="009A3999">
            <w:pPr>
              <w:autoSpaceDE w:val="0"/>
              <w:autoSpaceDN w:val="0"/>
              <w:adjustRightInd w:val="0"/>
              <w:spacing w:line="240" w:lineRule="auto"/>
              <w:rPr>
                <w:rFonts w:cs="Arial"/>
                <w:b/>
                <w:bCs/>
                <w:sz w:val="20"/>
                <w:szCs w:val="22"/>
              </w:rPr>
            </w:pPr>
            <w:r w:rsidRPr="00BA58C9">
              <w:rPr>
                <w:rFonts w:cs="Arial"/>
                <w:b/>
                <w:bCs/>
                <w:sz w:val="20"/>
                <w:szCs w:val="22"/>
              </w:rPr>
              <w:t xml:space="preserve">AO1 – </w:t>
            </w:r>
            <w:r w:rsidRPr="00BA58C9">
              <w:rPr>
                <w:rFonts w:cs="Arial"/>
                <w:bCs/>
                <w:sz w:val="20"/>
                <w:szCs w:val="22"/>
              </w:rPr>
              <w:t>Development of knowledge relating to negative feedback in the context of blood glucose regulation.</w:t>
            </w:r>
          </w:p>
        </w:tc>
        <w:tc>
          <w:tcPr>
            <w:tcW w:w="1842" w:type="dxa"/>
            <w:shd w:val="clear" w:color="auto" w:fill="auto"/>
          </w:tcPr>
          <w:p w:rsidR="00865DF4" w:rsidRPr="00BA58C9" w:rsidRDefault="00865DF4" w:rsidP="00FD7DF8">
            <w:pPr>
              <w:spacing w:after="120"/>
              <w:rPr>
                <w:b/>
                <w:sz w:val="20"/>
                <w:szCs w:val="22"/>
              </w:rPr>
            </w:pPr>
            <w:r w:rsidRPr="00BA58C9">
              <w:rPr>
                <w:b/>
                <w:sz w:val="20"/>
                <w:szCs w:val="22"/>
              </w:rPr>
              <w:t xml:space="preserve">Past exam paper material: </w:t>
            </w:r>
          </w:p>
          <w:p w:rsidR="00865DF4" w:rsidRPr="00BA58C9" w:rsidRDefault="00865DF4" w:rsidP="009A3999">
            <w:pPr>
              <w:rPr>
                <w:sz w:val="20"/>
                <w:szCs w:val="22"/>
              </w:rPr>
            </w:pPr>
            <w:r w:rsidRPr="00BA58C9">
              <w:rPr>
                <w:sz w:val="20"/>
                <w:szCs w:val="22"/>
              </w:rPr>
              <w:t>BIOL1 – June 13 Q6;</w:t>
            </w:r>
          </w:p>
          <w:p w:rsidR="00865DF4" w:rsidRPr="00BA58C9" w:rsidRDefault="00865DF4" w:rsidP="009A3999">
            <w:pPr>
              <w:rPr>
                <w:sz w:val="20"/>
                <w:szCs w:val="22"/>
              </w:rPr>
            </w:pPr>
            <w:r w:rsidRPr="00BA58C9">
              <w:rPr>
                <w:sz w:val="20"/>
                <w:szCs w:val="22"/>
              </w:rPr>
              <w:t>Specimen paper Unit 5 Q3a and 3b.</w:t>
            </w:r>
          </w:p>
          <w:p w:rsidR="00865DF4" w:rsidRPr="00BA58C9" w:rsidRDefault="00865DF4" w:rsidP="009A3999">
            <w:pPr>
              <w:rPr>
                <w:sz w:val="20"/>
              </w:rPr>
            </w:pPr>
          </w:p>
          <w:p w:rsidR="00865DF4" w:rsidRPr="00BA58C9" w:rsidRDefault="00865DF4" w:rsidP="009A3999">
            <w:pPr>
              <w:rPr>
                <w:sz w:val="20"/>
              </w:rPr>
            </w:pPr>
          </w:p>
        </w:tc>
        <w:tc>
          <w:tcPr>
            <w:tcW w:w="2552" w:type="dxa"/>
            <w:shd w:val="clear" w:color="auto" w:fill="auto"/>
          </w:tcPr>
          <w:p w:rsidR="00D4103A" w:rsidRPr="00BA58C9" w:rsidRDefault="00865DF4" w:rsidP="00D4103A">
            <w:pPr>
              <w:rPr>
                <w:b/>
                <w:sz w:val="20"/>
                <w:szCs w:val="22"/>
              </w:rPr>
            </w:pPr>
            <w:r w:rsidRPr="00BA58C9">
              <w:rPr>
                <w:b/>
                <w:sz w:val="20"/>
                <w:szCs w:val="22"/>
              </w:rPr>
              <w:t>Rich questions:</w:t>
            </w:r>
          </w:p>
          <w:p w:rsidR="00D4103A" w:rsidRPr="00BA58C9" w:rsidRDefault="00D4103A" w:rsidP="00D4103A">
            <w:pPr>
              <w:rPr>
                <w:sz w:val="20"/>
                <w:szCs w:val="22"/>
              </w:rPr>
            </w:pPr>
            <w:r w:rsidRPr="00BA58C9">
              <w:rPr>
                <w:sz w:val="20"/>
                <w:szCs w:val="22"/>
              </w:rPr>
              <w:t>- Why is it important that blood glucose levels are controlled?</w:t>
            </w:r>
          </w:p>
          <w:p w:rsidR="00865DF4" w:rsidRPr="00BA58C9" w:rsidRDefault="00865DF4" w:rsidP="009A3999">
            <w:pPr>
              <w:rPr>
                <w:sz w:val="20"/>
                <w:szCs w:val="22"/>
              </w:rPr>
            </w:pPr>
            <w:r w:rsidRPr="00BA58C9">
              <w:rPr>
                <w:sz w:val="20"/>
                <w:szCs w:val="22"/>
              </w:rPr>
              <w:t xml:space="preserve">- What roles do </w:t>
            </w:r>
            <w:proofErr w:type="gramStart"/>
            <w:r w:rsidRPr="00BA58C9">
              <w:rPr>
                <w:sz w:val="20"/>
                <w:szCs w:val="22"/>
              </w:rPr>
              <w:t xml:space="preserve">the </w:t>
            </w:r>
            <w:r w:rsidRPr="00BA58C9">
              <w:rPr>
                <w:rFonts w:cs="Arial"/>
                <w:sz w:val="20"/>
                <w:szCs w:val="22"/>
              </w:rPr>
              <w:t>α</w:t>
            </w:r>
            <w:proofErr w:type="gramEnd"/>
            <w:r w:rsidRPr="00BA58C9">
              <w:rPr>
                <w:sz w:val="20"/>
                <w:szCs w:val="22"/>
              </w:rPr>
              <w:t xml:space="preserve"> cells of the Islets of Langerhans play in regulating blood glucose concentration?</w:t>
            </w:r>
          </w:p>
          <w:p w:rsidR="00865DF4" w:rsidRPr="00BA58C9" w:rsidRDefault="00865DF4" w:rsidP="009A3999">
            <w:pPr>
              <w:rPr>
                <w:sz w:val="20"/>
                <w:szCs w:val="22"/>
              </w:rPr>
            </w:pPr>
            <w:r w:rsidRPr="00BA58C9">
              <w:rPr>
                <w:sz w:val="20"/>
                <w:szCs w:val="22"/>
              </w:rPr>
              <w:t xml:space="preserve">- What roles do the </w:t>
            </w:r>
            <w:r w:rsidRPr="00BA58C9">
              <w:rPr>
                <w:rFonts w:cs="Arial"/>
                <w:sz w:val="20"/>
                <w:szCs w:val="22"/>
              </w:rPr>
              <w:t>β</w:t>
            </w:r>
            <w:r w:rsidRPr="00BA58C9">
              <w:rPr>
                <w:sz w:val="20"/>
                <w:szCs w:val="22"/>
              </w:rPr>
              <w:t xml:space="preserve"> cells of the Islets of Langerhans play in regulating blood glucose concentration?</w:t>
            </w:r>
          </w:p>
          <w:p w:rsidR="00865DF4" w:rsidRPr="00BA58C9" w:rsidRDefault="00865DF4" w:rsidP="009A3999">
            <w:pPr>
              <w:rPr>
                <w:rFonts w:cs="Arial"/>
                <w:sz w:val="20"/>
                <w:szCs w:val="22"/>
              </w:rPr>
            </w:pPr>
            <w:r w:rsidRPr="00BA58C9">
              <w:rPr>
                <w:rFonts w:cs="Arial"/>
                <w:sz w:val="20"/>
                <w:szCs w:val="22"/>
              </w:rPr>
              <w:t>- What factors influence blood glucose levels and how do they influence them?</w:t>
            </w:r>
          </w:p>
          <w:p w:rsidR="00865DF4" w:rsidRPr="00BA58C9" w:rsidRDefault="00865DF4" w:rsidP="009A3999">
            <w:pPr>
              <w:rPr>
                <w:rFonts w:cs="Arial"/>
                <w:sz w:val="20"/>
                <w:szCs w:val="22"/>
              </w:rPr>
            </w:pPr>
            <w:r w:rsidRPr="00BA58C9">
              <w:rPr>
                <w:rFonts w:cs="Arial"/>
                <w:sz w:val="20"/>
                <w:szCs w:val="22"/>
              </w:rPr>
              <w:t>- How do the hormones involved in bringing about adjustments to blood glucose concentration travel to their target organ?</w:t>
            </w:r>
          </w:p>
        </w:tc>
      </w:tr>
    </w:tbl>
    <w:p w:rsidR="00D4103A" w:rsidRDefault="00D4103A"/>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268"/>
        <w:gridCol w:w="4995"/>
        <w:gridCol w:w="1667"/>
        <w:gridCol w:w="2552"/>
      </w:tblGrid>
      <w:tr w:rsidR="00D4103A" w:rsidRPr="008E06CB" w:rsidTr="004D557B">
        <w:tc>
          <w:tcPr>
            <w:tcW w:w="2093" w:type="dxa"/>
            <w:tcBorders>
              <w:top w:val="nil"/>
            </w:tcBorders>
            <w:shd w:val="clear" w:color="auto" w:fill="001F3E"/>
          </w:tcPr>
          <w:p w:rsidR="00D4103A" w:rsidRPr="008E06CB" w:rsidRDefault="00D4103A" w:rsidP="004D557B">
            <w:pPr>
              <w:spacing w:line="240" w:lineRule="auto"/>
              <w:rPr>
                <w:b/>
              </w:rPr>
            </w:pP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D4103A" w:rsidRPr="008E06CB" w:rsidRDefault="00D4103A" w:rsidP="004D557B">
            <w:pPr>
              <w:spacing w:line="240" w:lineRule="auto"/>
              <w:rPr>
                <w:b/>
              </w:rPr>
            </w:pPr>
            <w:r w:rsidRPr="008E06CB">
              <w:rPr>
                <w:b/>
              </w:rPr>
              <w:t>Time taken</w:t>
            </w:r>
          </w:p>
        </w:tc>
        <w:tc>
          <w:tcPr>
            <w:tcW w:w="2268" w:type="dxa"/>
            <w:tcBorders>
              <w:top w:val="nil"/>
            </w:tcBorders>
            <w:shd w:val="clear" w:color="auto" w:fill="001F3E"/>
          </w:tcPr>
          <w:p w:rsidR="00D4103A" w:rsidRPr="008E06CB" w:rsidRDefault="00D4103A" w:rsidP="004D557B">
            <w:pPr>
              <w:spacing w:line="240" w:lineRule="auto"/>
              <w:rPr>
                <w:b/>
              </w:rPr>
            </w:pPr>
            <w:r w:rsidRPr="008E06CB">
              <w:rPr>
                <w:b/>
              </w:rPr>
              <w:t>Learning Outcome</w:t>
            </w:r>
          </w:p>
        </w:tc>
        <w:tc>
          <w:tcPr>
            <w:tcW w:w="4995" w:type="dxa"/>
            <w:tcBorders>
              <w:top w:val="nil"/>
            </w:tcBorders>
            <w:shd w:val="clear" w:color="auto" w:fill="001F3E"/>
          </w:tcPr>
          <w:p w:rsidR="00D4103A" w:rsidRPr="008E06CB" w:rsidRDefault="00D4103A" w:rsidP="004D557B">
            <w:pPr>
              <w:spacing w:line="240" w:lineRule="auto"/>
              <w:rPr>
                <w:b/>
              </w:rPr>
            </w:pPr>
            <w:r w:rsidRPr="008E06CB">
              <w:rPr>
                <w:b/>
              </w:rPr>
              <w:t>Learning activity with opportunity to develop skills</w:t>
            </w:r>
          </w:p>
        </w:tc>
        <w:tc>
          <w:tcPr>
            <w:tcW w:w="1667" w:type="dxa"/>
            <w:tcBorders>
              <w:top w:val="nil"/>
            </w:tcBorders>
            <w:shd w:val="clear" w:color="auto" w:fill="001F3E"/>
          </w:tcPr>
          <w:p w:rsidR="00D4103A" w:rsidRPr="008E06CB" w:rsidRDefault="00D4103A" w:rsidP="004D557B">
            <w:pPr>
              <w:spacing w:line="240" w:lineRule="auto"/>
              <w:rPr>
                <w:b/>
              </w:rPr>
            </w:pPr>
            <w:r w:rsidRPr="008E06CB">
              <w:rPr>
                <w:b/>
              </w:rPr>
              <w:t>Assessment opportunities</w:t>
            </w:r>
          </w:p>
        </w:tc>
        <w:tc>
          <w:tcPr>
            <w:tcW w:w="2552" w:type="dxa"/>
            <w:tcBorders>
              <w:top w:val="nil"/>
            </w:tcBorders>
            <w:shd w:val="clear" w:color="auto" w:fill="001F3E"/>
          </w:tcPr>
          <w:p w:rsidR="00D4103A" w:rsidRPr="008E06CB" w:rsidRDefault="00D4103A" w:rsidP="004D557B">
            <w:pPr>
              <w:spacing w:line="240" w:lineRule="auto"/>
              <w:rPr>
                <w:b/>
              </w:rPr>
            </w:pPr>
            <w:r w:rsidRPr="008E06CB">
              <w:rPr>
                <w:b/>
              </w:rPr>
              <w:t>Resources</w:t>
            </w:r>
          </w:p>
        </w:tc>
      </w:tr>
      <w:tr w:rsidR="00D4103A" w:rsidRPr="00BA58C9" w:rsidTr="000D7E24">
        <w:tc>
          <w:tcPr>
            <w:tcW w:w="2093" w:type="dxa"/>
            <w:shd w:val="clear" w:color="auto" w:fill="auto"/>
          </w:tcPr>
          <w:p w:rsidR="00D4103A" w:rsidRPr="00BA58C9" w:rsidRDefault="00D4103A" w:rsidP="004D557B">
            <w:pPr>
              <w:autoSpaceDE w:val="0"/>
              <w:autoSpaceDN w:val="0"/>
              <w:adjustRightInd w:val="0"/>
              <w:spacing w:line="240" w:lineRule="auto"/>
              <w:rPr>
                <w:rFonts w:eastAsia="Arial" w:cs="Arial"/>
                <w:w w:val="101"/>
                <w:sz w:val="20"/>
              </w:rPr>
            </w:pPr>
            <w:r w:rsidRPr="00BA58C9">
              <w:rPr>
                <w:rFonts w:eastAsia="Arial" w:cs="Arial"/>
                <w:w w:val="101"/>
                <w:sz w:val="20"/>
              </w:rPr>
              <w:t xml:space="preserve">The role of the liver in glycogenesis, </w:t>
            </w:r>
            <w:proofErr w:type="spellStart"/>
            <w:r w:rsidRPr="00BA58C9">
              <w:rPr>
                <w:rFonts w:eastAsia="Arial" w:cs="Arial"/>
                <w:w w:val="101"/>
                <w:sz w:val="20"/>
              </w:rPr>
              <w:t>glycogenolysis</w:t>
            </w:r>
            <w:proofErr w:type="spellEnd"/>
            <w:r w:rsidRPr="00BA58C9">
              <w:rPr>
                <w:rFonts w:eastAsia="Arial" w:cs="Arial"/>
                <w:w w:val="101"/>
                <w:sz w:val="20"/>
              </w:rPr>
              <w:t xml:space="preserve"> and gluconeogenesis</w:t>
            </w:r>
          </w:p>
          <w:p w:rsidR="00D4103A" w:rsidRPr="00BA58C9" w:rsidRDefault="00D4103A" w:rsidP="004D557B">
            <w:pPr>
              <w:autoSpaceDE w:val="0"/>
              <w:autoSpaceDN w:val="0"/>
              <w:adjustRightInd w:val="0"/>
              <w:spacing w:line="240" w:lineRule="auto"/>
              <w:rPr>
                <w:rFonts w:eastAsia="Arial" w:cs="Arial"/>
                <w:w w:val="101"/>
                <w:sz w:val="20"/>
              </w:rPr>
            </w:pPr>
          </w:p>
          <w:p w:rsidR="00D4103A" w:rsidRPr="00BA58C9" w:rsidRDefault="00D4103A" w:rsidP="00FD7DF8">
            <w:pPr>
              <w:rPr>
                <w:rFonts w:cs="Arial"/>
                <w:sz w:val="20"/>
                <w:szCs w:val="22"/>
              </w:rPr>
            </w:pPr>
          </w:p>
        </w:tc>
        <w:tc>
          <w:tcPr>
            <w:tcW w:w="992" w:type="dxa"/>
            <w:shd w:val="clear" w:color="auto" w:fill="auto"/>
          </w:tcPr>
          <w:p w:rsidR="00D4103A" w:rsidRPr="00BA58C9" w:rsidRDefault="007622A9" w:rsidP="004D557B">
            <w:pPr>
              <w:rPr>
                <w:sz w:val="20"/>
              </w:rPr>
            </w:pPr>
            <w:r w:rsidRPr="00BA58C9">
              <w:rPr>
                <w:sz w:val="20"/>
              </w:rPr>
              <w:t>0.2 weeks</w:t>
            </w:r>
          </w:p>
        </w:tc>
        <w:tc>
          <w:tcPr>
            <w:tcW w:w="2268" w:type="dxa"/>
            <w:shd w:val="clear" w:color="auto" w:fill="auto"/>
          </w:tcPr>
          <w:p w:rsidR="00FD7DF8" w:rsidRPr="00BA58C9" w:rsidRDefault="00FD7DF8" w:rsidP="00FD7DF8">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role of the liver in glycogenesis.</w:t>
            </w:r>
          </w:p>
          <w:p w:rsidR="00FD7DF8" w:rsidRDefault="00FD7DF8" w:rsidP="00D4103A">
            <w:pPr>
              <w:rPr>
                <w:rFonts w:cs="Arial"/>
                <w:sz w:val="20"/>
                <w:szCs w:val="22"/>
              </w:rPr>
            </w:pPr>
          </w:p>
          <w:p w:rsidR="00D4103A" w:rsidRPr="00BA58C9" w:rsidRDefault="00D4103A" w:rsidP="00D4103A">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 xml:space="preserve">explain the role of the liver in </w:t>
            </w:r>
            <w:proofErr w:type="spellStart"/>
            <w:r w:rsidRPr="00BA58C9">
              <w:rPr>
                <w:rFonts w:cs="Arial"/>
                <w:sz w:val="20"/>
                <w:szCs w:val="22"/>
              </w:rPr>
              <w:t>glycogenolysis</w:t>
            </w:r>
            <w:proofErr w:type="spellEnd"/>
            <w:r w:rsidRPr="00BA58C9">
              <w:rPr>
                <w:rFonts w:cs="Arial"/>
                <w:sz w:val="20"/>
                <w:szCs w:val="22"/>
              </w:rPr>
              <w:t xml:space="preserve"> and gluconeogenesis.</w:t>
            </w:r>
          </w:p>
          <w:p w:rsidR="00D4103A" w:rsidRPr="00BA58C9" w:rsidRDefault="00D4103A" w:rsidP="004D557B">
            <w:pPr>
              <w:rPr>
                <w:sz w:val="20"/>
              </w:rPr>
            </w:pPr>
          </w:p>
          <w:p w:rsidR="00D4103A" w:rsidRPr="00BA58C9" w:rsidRDefault="00D4103A" w:rsidP="004D557B">
            <w:pPr>
              <w:rPr>
                <w:sz w:val="20"/>
              </w:rPr>
            </w:pPr>
          </w:p>
        </w:tc>
        <w:tc>
          <w:tcPr>
            <w:tcW w:w="4995" w:type="dxa"/>
            <w:shd w:val="clear" w:color="auto" w:fill="auto"/>
          </w:tcPr>
          <w:p w:rsidR="00D4103A" w:rsidRPr="00BA58C9" w:rsidRDefault="00D4103A" w:rsidP="004D557B">
            <w:pPr>
              <w:rPr>
                <w:b/>
                <w:sz w:val="20"/>
              </w:rPr>
            </w:pPr>
            <w:r w:rsidRPr="00BA58C9">
              <w:rPr>
                <w:b/>
                <w:sz w:val="20"/>
              </w:rPr>
              <w:t>Learning activities:</w:t>
            </w:r>
          </w:p>
          <w:p w:rsidR="00D4103A" w:rsidRPr="00BA58C9" w:rsidRDefault="00D4103A" w:rsidP="00D4103A">
            <w:pPr>
              <w:rPr>
                <w:sz w:val="20"/>
              </w:rPr>
            </w:pPr>
            <w:r w:rsidRPr="00BA58C9">
              <w:rPr>
                <w:sz w:val="20"/>
              </w:rPr>
              <w:t>- Provide cards with statements on which students could categorise as</w:t>
            </w:r>
            <w:r w:rsidR="00FD7DF8">
              <w:rPr>
                <w:sz w:val="20"/>
              </w:rPr>
              <w:t>:</w:t>
            </w:r>
            <w:r w:rsidRPr="00BA58C9">
              <w:rPr>
                <w:sz w:val="20"/>
              </w:rPr>
              <w:t xml:space="preserve"> would increase blood glucose level/would decrease blood glucose level</w:t>
            </w:r>
            <w:r w:rsidR="00FD7DF8">
              <w:rPr>
                <w:sz w:val="20"/>
              </w:rPr>
              <w:t>,</w:t>
            </w:r>
            <w:r w:rsidRPr="00BA58C9">
              <w:rPr>
                <w:sz w:val="20"/>
              </w:rPr>
              <w:t xml:space="preserve"> e.g. exercise, excitement, eating a bowl of pasta.</w:t>
            </w:r>
          </w:p>
          <w:p w:rsidR="00116359" w:rsidRPr="00BA58C9" w:rsidRDefault="00116359" w:rsidP="00D4103A">
            <w:pPr>
              <w:rPr>
                <w:sz w:val="20"/>
              </w:rPr>
            </w:pPr>
            <w:r w:rsidRPr="00BA58C9">
              <w:rPr>
                <w:sz w:val="20"/>
              </w:rPr>
              <w:t>- Provide stimulus material</w:t>
            </w:r>
            <w:r w:rsidR="00FD7DF8">
              <w:rPr>
                <w:sz w:val="20"/>
              </w:rPr>
              <w:t>,</w:t>
            </w:r>
            <w:r w:rsidRPr="00BA58C9">
              <w:rPr>
                <w:sz w:val="20"/>
              </w:rPr>
              <w:t xml:space="preserve"> e.g. comprehensions, videos from the internet, internet websites, </w:t>
            </w:r>
            <w:proofErr w:type="gramStart"/>
            <w:r w:rsidRPr="00BA58C9">
              <w:rPr>
                <w:sz w:val="20"/>
              </w:rPr>
              <w:t>textbooks</w:t>
            </w:r>
            <w:proofErr w:type="gramEnd"/>
            <w:r w:rsidRPr="00BA58C9">
              <w:rPr>
                <w:sz w:val="20"/>
              </w:rPr>
              <w:t xml:space="preserve"> about the role of the liver in glycogenesis, </w:t>
            </w:r>
            <w:proofErr w:type="spellStart"/>
            <w:r w:rsidRPr="00BA58C9">
              <w:rPr>
                <w:sz w:val="20"/>
              </w:rPr>
              <w:t>glycogenolysis</w:t>
            </w:r>
            <w:proofErr w:type="spellEnd"/>
            <w:r w:rsidRPr="00BA58C9">
              <w:rPr>
                <w:sz w:val="20"/>
              </w:rPr>
              <w:t xml:space="preserve"> and gluconeogenesis. In teams, students send one person to each station of material.</w:t>
            </w:r>
          </w:p>
          <w:p w:rsidR="00116359" w:rsidRPr="00BA58C9" w:rsidRDefault="00116359" w:rsidP="00D4103A">
            <w:pPr>
              <w:rPr>
                <w:sz w:val="20"/>
              </w:rPr>
            </w:pPr>
            <w:r w:rsidRPr="00BA58C9">
              <w:rPr>
                <w:sz w:val="20"/>
              </w:rPr>
              <w:t>- Students feedback and used their combined knowledge to complete a concept map about the role of the liver in these three blood sugar regulating processes.</w:t>
            </w:r>
          </w:p>
          <w:p w:rsidR="00D4103A" w:rsidRPr="00BA58C9" w:rsidRDefault="00116359" w:rsidP="004D557B">
            <w:pPr>
              <w:rPr>
                <w:sz w:val="20"/>
              </w:rPr>
            </w:pPr>
            <w:r w:rsidRPr="00BA58C9">
              <w:rPr>
                <w:sz w:val="20"/>
              </w:rPr>
              <w:t>- Accept class feedback. Teacher explanation to clarify misconceptions and reinforce key messages.</w:t>
            </w:r>
          </w:p>
          <w:p w:rsidR="00D4103A" w:rsidRPr="00BA58C9" w:rsidRDefault="00D4103A" w:rsidP="004D557B">
            <w:pPr>
              <w:rPr>
                <w:sz w:val="20"/>
              </w:rPr>
            </w:pPr>
          </w:p>
          <w:p w:rsidR="00D4103A" w:rsidRPr="00BA58C9" w:rsidRDefault="00D4103A" w:rsidP="004D557B">
            <w:pPr>
              <w:rPr>
                <w:b/>
                <w:sz w:val="20"/>
              </w:rPr>
            </w:pPr>
            <w:r w:rsidRPr="00BA58C9">
              <w:rPr>
                <w:b/>
                <w:sz w:val="20"/>
              </w:rPr>
              <w:t>Skills developed by learning activities:</w:t>
            </w:r>
          </w:p>
          <w:p w:rsidR="00D4103A" w:rsidRPr="00BA58C9" w:rsidRDefault="00116359" w:rsidP="004D557B">
            <w:pPr>
              <w:autoSpaceDE w:val="0"/>
              <w:autoSpaceDN w:val="0"/>
              <w:adjustRightInd w:val="0"/>
              <w:spacing w:line="240" w:lineRule="auto"/>
              <w:rPr>
                <w:rFonts w:cs="Arial"/>
                <w:bCs/>
                <w:sz w:val="20"/>
                <w:szCs w:val="22"/>
              </w:rPr>
            </w:pPr>
            <w:r w:rsidRPr="00BA58C9">
              <w:rPr>
                <w:rFonts w:cs="Arial"/>
                <w:b/>
                <w:bCs/>
                <w:sz w:val="20"/>
                <w:szCs w:val="22"/>
              </w:rPr>
              <w:t xml:space="preserve">AO1 – </w:t>
            </w:r>
            <w:r w:rsidRPr="00BA58C9">
              <w:rPr>
                <w:rFonts w:cs="Arial"/>
                <w:bCs/>
                <w:sz w:val="20"/>
                <w:szCs w:val="22"/>
              </w:rPr>
              <w:t>Development of knowledge relating to negative feedback in the context of blood glucose regulation.</w:t>
            </w:r>
          </w:p>
          <w:p w:rsidR="00116359" w:rsidRPr="00BA58C9" w:rsidRDefault="00116359" w:rsidP="004D557B">
            <w:pPr>
              <w:autoSpaceDE w:val="0"/>
              <w:autoSpaceDN w:val="0"/>
              <w:adjustRightInd w:val="0"/>
              <w:spacing w:line="240" w:lineRule="auto"/>
              <w:rPr>
                <w:rFonts w:cs="Arial"/>
                <w:bCs/>
                <w:sz w:val="20"/>
                <w:szCs w:val="22"/>
              </w:rPr>
            </w:pPr>
          </w:p>
        </w:tc>
        <w:tc>
          <w:tcPr>
            <w:tcW w:w="1667" w:type="dxa"/>
            <w:shd w:val="clear" w:color="auto" w:fill="auto"/>
          </w:tcPr>
          <w:p w:rsidR="00D4103A" w:rsidRPr="00BA58C9" w:rsidRDefault="00D4103A" w:rsidP="004D557B">
            <w:pPr>
              <w:rPr>
                <w:sz w:val="20"/>
                <w:szCs w:val="22"/>
              </w:rPr>
            </w:pPr>
          </w:p>
          <w:p w:rsidR="00D4103A" w:rsidRPr="00BA58C9" w:rsidRDefault="00D4103A" w:rsidP="004D557B">
            <w:pPr>
              <w:rPr>
                <w:sz w:val="20"/>
                <w:szCs w:val="22"/>
              </w:rPr>
            </w:pPr>
          </w:p>
          <w:p w:rsidR="00D4103A" w:rsidRPr="00BA58C9" w:rsidRDefault="00D4103A" w:rsidP="004D557B">
            <w:pPr>
              <w:rPr>
                <w:sz w:val="20"/>
                <w:szCs w:val="22"/>
              </w:rPr>
            </w:pPr>
          </w:p>
          <w:p w:rsidR="00D4103A" w:rsidRPr="00BA58C9" w:rsidRDefault="00D4103A" w:rsidP="004D557B">
            <w:pPr>
              <w:rPr>
                <w:sz w:val="20"/>
              </w:rPr>
            </w:pPr>
          </w:p>
        </w:tc>
        <w:tc>
          <w:tcPr>
            <w:tcW w:w="2552" w:type="dxa"/>
            <w:shd w:val="clear" w:color="auto" w:fill="auto"/>
          </w:tcPr>
          <w:p w:rsidR="00D4103A" w:rsidRPr="00BA58C9" w:rsidRDefault="00D4103A" w:rsidP="004D557B">
            <w:pPr>
              <w:rPr>
                <w:b/>
                <w:sz w:val="20"/>
                <w:szCs w:val="22"/>
              </w:rPr>
            </w:pPr>
            <w:r w:rsidRPr="00BA58C9">
              <w:rPr>
                <w:b/>
                <w:sz w:val="20"/>
                <w:szCs w:val="22"/>
              </w:rPr>
              <w:t>Rich questions:</w:t>
            </w:r>
          </w:p>
          <w:p w:rsidR="00D4103A" w:rsidRPr="00BA58C9" w:rsidRDefault="00116359" w:rsidP="004D557B">
            <w:pPr>
              <w:rPr>
                <w:rFonts w:cs="Arial"/>
                <w:sz w:val="20"/>
                <w:szCs w:val="22"/>
              </w:rPr>
            </w:pPr>
            <w:r w:rsidRPr="00BA58C9">
              <w:rPr>
                <w:rFonts w:cs="Arial"/>
                <w:sz w:val="20"/>
                <w:szCs w:val="22"/>
              </w:rPr>
              <w:t xml:space="preserve">- Define what we mean by glycogenesis, </w:t>
            </w:r>
            <w:proofErr w:type="spellStart"/>
            <w:r w:rsidRPr="00BA58C9">
              <w:rPr>
                <w:rFonts w:cs="Arial"/>
                <w:sz w:val="20"/>
                <w:szCs w:val="22"/>
              </w:rPr>
              <w:t>glycogenolysis</w:t>
            </w:r>
            <w:proofErr w:type="spellEnd"/>
            <w:r w:rsidRPr="00BA58C9">
              <w:rPr>
                <w:rFonts w:cs="Arial"/>
                <w:sz w:val="20"/>
                <w:szCs w:val="22"/>
              </w:rPr>
              <w:t xml:space="preserve"> and gluconeogenesis.</w:t>
            </w:r>
          </w:p>
          <w:p w:rsidR="00116359" w:rsidRPr="00BA58C9" w:rsidRDefault="00116359" w:rsidP="004D557B">
            <w:pPr>
              <w:rPr>
                <w:rFonts w:cs="Arial"/>
                <w:sz w:val="20"/>
                <w:szCs w:val="22"/>
              </w:rPr>
            </w:pPr>
            <w:r w:rsidRPr="00BA58C9">
              <w:rPr>
                <w:rFonts w:cs="Arial"/>
                <w:sz w:val="20"/>
                <w:szCs w:val="22"/>
              </w:rPr>
              <w:t>- Under what circumstances would the glycogenesis occur in the liver?</w:t>
            </w:r>
          </w:p>
          <w:p w:rsidR="00116359" w:rsidRPr="00BA58C9" w:rsidRDefault="00116359" w:rsidP="00116359">
            <w:pPr>
              <w:rPr>
                <w:rFonts w:cs="Arial"/>
                <w:sz w:val="20"/>
                <w:szCs w:val="22"/>
              </w:rPr>
            </w:pPr>
            <w:r w:rsidRPr="00BA58C9">
              <w:rPr>
                <w:rFonts w:cs="Arial"/>
                <w:sz w:val="20"/>
                <w:szCs w:val="22"/>
              </w:rPr>
              <w:t xml:space="preserve">- Under what circumstances would the </w:t>
            </w:r>
            <w:proofErr w:type="spellStart"/>
            <w:r w:rsidRPr="00BA58C9">
              <w:rPr>
                <w:rFonts w:cs="Arial"/>
                <w:sz w:val="20"/>
                <w:szCs w:val="22"/>
              </w:rPr>
              <w:t>glycogenolysis</w:t>
            </w:r>
            <w:proofErr w:type="spellEnd"/>
            <w:r w:rsidRPr="00BA58C9">
              <w:rPr>
                <w:rFonts w:cs="Arial"/>
                <w:sz w:val="20"/>
                <w:szCs w:val="22"/>
              </w:rPr>
              <w:t xml:space="preserve"> occur in the liver?</w:t>
            </w:r>
          </w:p>
          <w:p w:rsidR="00116359" w:rsidRPr="00BA58C9" w:rsidRDefault="00116359" w:rsidP="004D557B">
            <w:pPr>
              <w:rPr>
                <w:rFonts w:cs="Arial"/>
                <w:sz w:val="20"/>
                <w:szCs w:val="22"/>
              </w:rPr>
            </w:pPr>
            <w:r w:rsidRPr="00BA58C9">
              <w:rPr>
                <w:rFonts w:cs="Arial"/>
                <w:sz w:val="20"/>
                <w:szCs w:val="22"/>
              </w:rPr>
              <w:t>- Under what circumstances would the gluconeogenesis occur in the liver?</w:t>
            </w:r>
          </w:p>
        </w:tc>
      </w:tr>
    </w:tbl>
    <w:p w:rsidR="00A72138" w:rsidRDefault="00A72138">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884"/>
        <w:gridCol w:w="1843"/>
        <w:gridCol w:w="5353"/>
        <w:gridCol w:w="1842"/>
        <w:gridCol w:w="2552"/>
      </w:tblGrid>
      <w:tr w:rsidR="00A72138" w:rsidRPr="008E06CB" w:rsidTr="00A72138">
        <w:tc>
          <w:tcPr>
            <w:tcW w:w="2093" w:type="dxa"/>
            <w:tcBorders>
              <w:top w:val="nil"/>
            </w:tcBorders>
            <w:shd w:val="clear" w:color="auto" w:fill="001F3E"/>
          </w:tcPr>
          <w:p w:rsidR="00A72138" w:rsidRPr="008E06CB" w:rsidRDefault="00A72138" w:rsidP="004D557B">
            <w:pPr>
              <w:spacing w:line="240" w:lineRule="auto"/>
            </w:pPr>
            <w:r w:rsidRPr="008E06CB">
              <w:lastRenderedPageBreak/>
              <w:br w:type="page"/>
            </w:r>
            <w:r w:rsidRPr="008E06CB">
              <w:br w:type="page"/>
            </w:r>
            <w:r w:rsidRPr="008E06CB">
              <w:br w:type="page"/>
            </w:r>
            <w:r w:rsidRPr="008E06CB">
              <w:br w:type="page"/>
            </w:r>
            <w:r w:rsidRPr="008E06CB">
              <w:rPr>
                <w:b/>
              </w:rPr>
              <w:t>Learning objective</w:t>
            </w:r>
          </w:p>
        </w:tc>
        <w:tc>
          <w:tcPr>
            <w:tcW w:w="884" w:type="dxa"/>
            <w:tcBorders>
              <w:top w:val="nil"/>
            </w:tcBorders>
            <w:shd w:val="clear" w:color="auto" w:fill="001F3E"/>
          </w:tcPr>
          <w:p w:rsidR="00A72138" w:rsidRPr="008E06CB" w:rsidRDefault="00A72138" w:rsidP="004D557B">
            <w:pPr>
              <w:spacing w:line="240" w:lineRule="auto"/>
              <w:rPr>
                <w:b/>
              </w:rPr>
            </w:pPr>
            <w:r w:rsidRPr="008E06CB">
              <w:rPr>
                <w:b/>
              </w:rPr>
              <w:t>Time taken</w:t>
            </w:r>
          </w:p>
        </w:tc>
        <w:tc>
          <w:tcPr>
            <w:tcW w:w="1843" w:type="dxa"/>
            <w:tcBorders>
              <w:top w:val="nil"/>
            </w:tcBorders>
            <w:shd w:val="clear" w:color="auto" w:fill="001F3E"/>
          </w:tcPr>
          <w:p w:rsidR="00A72138" w:rsidRPr="008E06CB" w:rsidRDefault="00A72138" w:rsidP="004D557B">
            <w:pPr>
              <w:spacing w:line="240" w:lineRule="auto"/>
              <w:rPr>
                <w:b/>
              </w:rPr>
            </w:pPr>
            <w:r w:rsidRPr="008E06CB">
              <w:rPr>
                <w:b/>
              </w:rPr>
              <w:t>Learning Outcome</w:t>
            </w:r>
          </w:p>
        </w:tc>
        <w:tc>
          <w:tcPr>
            <w:tcW w:w="5353" w:type="dxa"/>
            <w:tcBorders>
              <w:top w:val="nil"/>
            </w:tcBorders>
            <w:shd w:val="clear" w:color="auto" w:fill="001F3E"/>
          </w:tcPr>
          <w:p w:rsidR="00A72138" w:rsidRPr="008E06CB" w:rsidRDefault="00A72138" w:rsidP="004D557B">
            <w:pPr>
              <w:spacing w:line="240" w:lineRule="auto"/>
              <w:rPr>
                <w:b/>
              </w:rPr>
            </w:pPr>
            <w:r w:rsidRPr="008E06CB">
              <w:rPr>
                <w:b/>
              </w:rPr>
              <w:t>Learning activity with opportunity to develop skills</w:t>
            </w:r>
          </w:p>
        </w:tc>
        <w:tc>
          <w:tcPr>
            <w:tcW w:w="1842" w:type="dxa"/>
            <w:tcBorders>
              <w:top w:val="nil"/>
            </w:tcBorders>
            <w:shd w:val="clear" w:color="auto" w:fill="001F3E"/>
          </w:tcPr>
          <w:p w:rsidR="00A72138" w:rsidRPr="008E06CB" w:rsidRDefault="00A72138" w:rsidP="004D557B">
            <w:pPr>
              <w:spacing w:line="240" w:lineRule="auto"/>
              <w:rPr>
                <w:b/>
              </w:rPr>
            </w:pPr>
            <w:r w:rsidRPr="008E06CB">
              <w:rPr>
                <w:b/>
              </w:rPr>
              <w:t>Assessment opportunities</w:t>
            </w:r>
          </w:p>
        </w:tc>
        <w:tc>
          <w:tcPr>
            <w:tcW w:w="2552" w:type="dxa"/>
            <w:tcBorders>
              <w:top w:val="nil"/>
            </w:tcBorders>
            <w:shd w:val="clear" w:color="auto" w:fill="001F3E"/>
          </w:tcPr>
          <w:p w:rsidR="00A72138" w:rsidRPr="008E06CB" w:rsidRDefault="00A72138" w:rsidP="004D557B">
            <w:pPr>
              <w:spacing w:line="240" w:lineRule="auto"/>
              <w:rPr>
                <w:b/>
              </w:rPr>
            </w:pPr>
            <w:r w:rsidRPr="008E06CB">
              <w:rPr>
                <w:b/>
              </w:rPr>
              <w:t>Resources</w:t>
            </w:r>
          </w:p>
        </w:tc>
      </w:tr>
      <w:tr w:rsidR="00A72138" w:rsidRPr="00BA58C9" w:rsidTr="004D557B">
        <w:tc>
          <w:tcPr>
            <w:tcW w:w="2093" w:type="dxa"/>
            <w:shd w:val="clear" w:color="auto" w:fill="auto"/>
          </w:tcPr>
          <w:p w:rsidR="00A72138" w:rsidRPr="00BA58C9" w:rsidRDefault="00A72138" w:rsidP="004D557B">
            <w:pPr>
              <w:autoSpaceDE w:val="0"/>
              <w:autoSpaceDN w:val="0"/>
              <w:adjustRightInd w:val="0"/>
              <w:spacing w:line="240" w:lineRule="auto"/>
              <w:rPr>
                <w:rFonts w:cs="Arial"/>
                <w:sz w:val="20"/>
                <w:szCs w:val="22"/>
              </w:rPr>
            </w:pPr>
            <w:r w:rsidRPr="00BA58C9">
              <w:rPr>
                <w:rFonts w:cs="Arial"/>
                <w:sz w:val="20"/>
                <w:szCs w:val="22"/>
              </w:rPr>
              <w:t>The causes and risk factors associated with Type 1 and Type 2 diabetes. Control by manipulation of the diet and with insulin.</w:t>
            </w:r>
          </w:p>
        </w:tc>
        <w:tc>
          <w:tcPr>
            <w:tcW w:w="884" w:type="dxa"/>
            <w:shd w:val="clear" w:color="auto" w:fill="auto"/>
          </w:tcPr>
          <w:p w:rsidR="00A72138" w:rsidRPr="00BA58C9" w:rsidRDefault="00A72138" w:rsidP="004D557B">
            <w:pPr>
              <w:rPr>
                <w:sz w:val="20"/>
              </w:rPr>
            </w:pPr>
            <w:r w:rsidRPr="00BA58C9">
              <w:rPr>
                <w:sz w:val="20"/>
              </w:rPr>
              <w:t>0.4</w:t>
            </w:r>
          </w:p>
          <w:p w:rsidR="00A72138" w:rsidRPr="00BA58C9" w:rsidRDefault="00A72138" w:rsidP="004D557B">
            <w:pPr>
              <w:rPr>
                <w:sz w:val="20"/>
                <w:highlight w:val="yellow"/>
              </w:rPr>
            </w:pPr>
            <w:r w:rsidRPr="00BA58C9">
              <w:rPr>
                <w:sz w:val="20"/>
              </w:rPr>
              <w:t>weeks</w:t>
            </w:r>
          </w:p>
        </w:tc>
        <w:tc>
          <w:tcPr>
            <w:tcW w:w="1843" w:type="dxa"/>
            <w:shd w:val="clear" w:color="auto" w:fill="auto"/>
          </w:tcPr>
          <w:p w:rsidR="00A72138" w:rsidRPr="00BA58C9" w:rsidRDefault="00A72138" w:rsidP="004D557B">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the causes of type 1 and type 2 diabetes and associated risk factors.</w:t>
            </w:r>
          </w:p>
          <w:p w:rsidR="00A72138" w:rsidRPr="00BA58C9" w:rsidRDefault="00A72138" w:rsidP="004D557B">
            <w:pPr>
              <w:rPr>
                <w:rFonts w:cs="Arial"/>
                <w:sz w:val="20"/>
                <w:szCs w:val="22"/>
              </w:rPr>
            </w:pPr>
          </w:p>
          <w:p w:rsidR="00A72138" w:rsidRPr="00BA58C9" w:rsidRDefault="00A72138" w:rsidP="004D557B">
            <w:pPr>
              <w:rPr>
                <w:rFonts w:cs="Arial"/>
                <w:sz w:val="20"/>
                <w:szCs w:val="22"/>
              </w:rPr>
            </w:pPr>
            <w:r w:rsidRPr="00BA58C9">
              <w:rPr>
                <w:rFonts w:cs="Arial"/>
                <w:sz w:val="20"/>
                <w:szCs w:val="22"/>
              </w:rPr>
              <w:t>•</w:t>
            </w:r>
            <w:r w:rsidRPr="00BA58C9">
              <w:rPr>
                <w:sz w:val="20"/>
              </w:rPr>
              <w:t xml:space="preserve"> </w:t>
            </w:r>
            <w:r w:rsidRPr="00BA58C9">
              <w:rPr>
                <w:rFonts w:cs="Arial"/>
                <w:sz w:val="20"/>
                <w:szCs w:val="22"/>
              </w:rPr>
              <w:t>explain how type 1 and type 2 diabetes can be controlled.</w:t>
            </w:r>
          </w:p>
          <w:p w:rsidR="00A72138" w:rsidRPr="00BA58C9" w:rsidRDefault="00A72138" w:rsidP="004D557B">
            <w:pPr>
              <w:rPr>
                <w:rFonts w:cs="Arial"/>
                <w:sz w:val="20"/>
                <w:szCs w:val="22"/>
              </w:rPr>
            </w:pPr>
          </w:p>
          <w:p w:rsidR="00A72138" w:rsidRPr="00BA58C9" w:rsidRDefault="00A72138" w:rsidP="004D557B">
            <w:pPr>
              <w:rPr>
                <w:rFonts w:eastAsia="Arial" w:cs="Arial"/>
                <w:w w:val="101"/>
                <w:sz w:val="20"/>
              </w:rPr>
            </w:pPr>
            <w:r w:rsidRPr="00BA58C9">
              <w:rPr>
                <w:rFonts w:cs="Arial"/>
                <w:sz w:val="20"/>
                <w:szCs w:val="22"/>
              </w:rPr>
              <w:t>•</w:t>
            </w:r>
            <w:r w:rsidRPr="00BA58C9">
              <w:rPr>
                <w:sz w:val="20"/>
              </w:rPr>
              <w:t xml:space="preserve"> </w:t>
            </w:r>
            <w:r w:rsidRPr="00BA58C9">
              <w:rPr>
                <w:rFonts w:eastAsia="Arial" w:cs="Arial"/>
                <w:w w:val="101"/>
                <w:sz w:val="20"/>
              </w:rPr>
              <w:t>use their knowledge of biology to explain specific symptoms of diabetes</w:t>
            </w:r>
            <w:r w:rsidR="005D5C48">
              <w:rPr>
                <w:rFonts w:eastAsia="Arial" w:cs="Arial"/>
                <w:w w:val="101"/>
                <w:sz w:val="20"/>
              </w:rPr>
              <w:t>.</w:t>
            </w:r>
          </w:p>
          <w:p w:rsidR="00A72138" w:rsidRPr="00BA58C9" w:rsidRDefault="00A72138" w:rsidP="004D557B">
            <w:pPr>
              <w:rPr>
                <w:rFonts w:cs="Arial"/>
                <w:sz w:val="20"/>
                <w:szCs w:val="22"/>
              </w:rPr>
            </w:pPr>
          </w:p>
          <w:p w:rsidR="00A72138" w:rsidRPr="005D5C48" w:rsidRDefault="00A72138" w:rsidP="005D5C48">
            <w:pPr>
              <w:autoSpaceDE w:val="0"/>
              <w:autoSpaceDN w:val="0"/>
              <w:adjustRightInd w:val="0"/>
              <w:spacing w:line="240" w:lineRule="auto"/>
              <w:rPr>
                <w:rFonts w:cs="Arial"/>
                <w:sz w:val="20"/>
                <w:szCs w:val="22"/>
              </w:rPr>
            </w:pPr>
            <w:r w:rsidRPr="00BA58C9">
              <w:rPr>
                <w:rFonts w:cs="Arial"/>
                <w:sz w:val="20"/>
                <w:szCs w:val="22"/>
              </w:rPr>
              <w:t>•</w:t>
            </w:r>
            <w:r w:rsidRPr="00BA58C9">
              <w:rPr>
                <w:sz w:val="20"/>
              </w:rPr>
              <w:t xml:space="preserve"> </w:t>
            </w:r>
            <w:r w:rsidRPr="00BA58C9">
              <w:rPr>
                <w:rFonts w:eastAsia="Arial" w:cs="Arial"/>
                <w:w w:val="101"/>
                <w:sz w:val="20"/>
              </w:rPr>
              <w:t>analyse, interpret and evaluate data associated with specific risk factors and the incidence of diabetes</w:t>
            </w:r>
            <w:r w:rsidR="005D5C48">
              <w:rPr>
                <w:rFonts w:cs="Arial"/>
                <w:sz w:val="20"/>
                <w:szCs w:val="22"/>
              </w:rPr>
              <w:t>.</w:t>
            </w:r>
          </w:p>
        </w:tc>
        <w:tc>
          <w:tcPr>
            <w:tcW w:w="5353" w:type="dxa"/>
            <w:shd w:val="clear" w:color="auto" w:fill="auto"/>
          </w:tcPr>
          <w:p w:rsidR="00A72138" w:rsidRPr="00BA58C9" w:rsidRDefault="00A72138" w:rsidP="005D5C48">
            <w:pPr>
              <w:spacing w:after="120"/>
              <w:rPr>
                <w:b/>
                <w:sz w:val="20"/>
              </w:rPr>
            </w:pPr>
            <w:r w:rsidRPr="00BA58C9">
              <w:rPr>
                <w:b/>
                <w:sz w:val="20"/>
              </w:rPr>
              <w:t>Learning activities:</w:t>
            </w:r>
          </w:p>
          <w:p w:rsidR="00A72138" w:rsidRPr="00BA58C9" w:rsidRDefault="00A72138" w:rsidP="004D557B">
            <w:pPr>
              <w:rPr>
                <w:sz w:val="20"/>
              </w:rPr>
            </w:pPr>
            <w:r w:rsidRPr="00BA58C9">
              <w:rPr>
                <w:sz w:val="20"/>
              </w:rPr>
              <w:t>- Think – Pair – Share: Provide students with data from a glucose tolerance test for a diabetic and non-diabetic and ask them to suggest an explanation.</w:t>
            </w:r>
          </w:p>
          <w:p w:rsidR="00A72138" w:rsidRPr="00BA58C9" w:rsidRDefault="00A72138" w:rsidP="004D557B">
            <w:pPr>
              <w:rPr>
                <w:sz w:val="20"/>
              </w:rPr>
            </w:pPr>
            <w:r w:rsidRPr="00BA58C9">
              <w:rPr>
                <w:sz w:val="20"/>
              </w:rPr>
              <w:t>- Students can use the web to research diabetes type 1 and 2 (causes, symptoms and methods of control) and produce an information pamphlet or presentation.</w:t>
            </w:r>
          </w:p>
          <w:p w:rsidR="00A72138" w:rsidRPr="00BA58C9" w:rsidRDefault="00A72138" w:rsidP="004D557B">
            <w:pPr>
              <w:rPr>
                <w:sz w:val="20"/>
              </w:rPr>
            </w:pPr>
            <w:r w:rsidRPr="00BA58C9">
              <w:rPr>
                <w:sz w:val="20"/>
              </w:rPr>
              <w:t>- Presentation of findings or some form of assessment task.</w:t>
            </w:r>
          </w:p>
          <w:p w:rsidR="00A72138" w:rsidRPr="00BA58C9" w:rsidRDefault="00A72138" w:rsidP="004D557B">
            <w:pPr>
              <w:rPr>
                <w:sz w:val="20"/>
              </w:rPr>
            </w:pPr>
            <w:r w:rsidRPr="00BA58C9">
              <w:rPr>
                <w:sz w:val="20"/>
              </w:rPr>
              <w:t>- Teacher explanation to reinforce key messages.</w:t>
            </w:r>
          </w:p>
          <w:p w:rsidR="00A72138" w:rsidRPr="00BA58C9" w:rsidRDefault="00A72138" w:rsidP="004D557B">
            <w:pPr>
              <w:rPr>
                <w:sz w:val="20"/>
              </w:rPr>
            </w:pPr>
            <w:r w:rsidRPr="00BA58C9">
              <w:rPr>
                <w:sz w:val="20"/>
              </w:rPr>
              <w:t>- Section B of the BIO6T Q13 ISA.</w:t>
            </w:r>
          </w:p>
          <w:p w:rsidR="00A72138" w:rsidRPr="00BA58C9" w:rsidRDefault="00A72138" w:rsidP="004D557B">
            <w:pPr>
              <w:rPr>
                <w:sz w:val="20"/>
              </w:rPr>
            </w:pPr>
            <w:r w:rsidRPr="00BA58C9">
              <w:rPr>
                <w:sz w:val="20"/>
              </w:rPr>
              <w:t xml:space="preserve">- Show data on the increasing incidence of type </w:t>
            </w:r>
            <w:r w:rsidR="00D4103A" w:rsidRPr="00BA58C9">
              <w:rPr>
                <w:sz w:val="20"/>
              </w:rPr>
              <w:t>2</w:t>
            </w:r>
            <w:r w:rsidRPr="00BA58C9">
              <w:rPr>
                <w:sz w:val="20"/>
              </w:rPr>
              <w:t xml:space="preserve"> diabetes and the risk factors associated with diabetes. Question students on how to interpret risk factor data.</w:t>
            </w:r>
          </w:p>
          <w:p w:rsidR="00A72138" w:rsidRPr="00BA58C9" w:rsidRDefault="00A72138" w:rsidP="004D557B">
            <w:pPr>
              <w:rPr>
                <w:sz w:val="20"/>
              </w:rPr>
            </w:pPr>
            <w:r w:rsidRPr="00BA58C9">
              <w:rPr>
                <w:sz w:val="20"/>
              </w:rPr>
              <w:t xml:space="preserve">- </w:t>
            </w:r>
            <w:r w:rsidR="005D5C48">
              <w:rPr>
                <w:sz w:val="20"/>
              </w:rPr>
              <w:t>Past e</w:t>
            </w:r>
            <w:r w:rsidRPr="00BA58C9">
              <w:rPr>
                <w:sz w:val="20"/>
              </w:rPr>
              <w:t>xam questions.</w:t>
            </w:r>
          </w:p>
          <w:p w:rsidR="00A72138" w:rsidRPr="00BA58C9" w:rsidRDefault="00A72138" w:rsidP="004D557B">
            <w:pPr>
              <w:rPr>
                <w:sz w:val="20"/>
              </w:rPr>
            </w:pPr>
          </w:p>
          <w:p w:rsidR="00A72138" w:rsidRPr="00BA58C9" w:rsidRDefault="00A72138" w:rsidP="004D557B">
            <w:pPr>
              <w:rPr>
                <w:b/>
                <w:sz w:val="20"/>
              </w:rPr>
            </w:pPr>
            <w:r w:rsidRPr="00BA58C9">
              <w:rPr>
                <w:b/>
                <w:sz w:val="20"/>
              </w:rPr>
              <w:t>Skills developed by learning activities:</w:t>
            </w:r>
          </w:p>
          <w:p w:rsidR="00A72138" w:rsidRPr="00BA58C9" w:rsidRDefault="00A72138" w:rsidP="004D557B">
            <w:pPr>
              <w:autoSpaceDE w:val="0"/>
              <w:autoSpaceDN w:val="0"/>
              <w:adjustRightInd w:val="0"/>
              <w:spacing w:line="240" w:lineRule="auto"/>
              <w:rPr>
                <w:rFonts w:cs="Arial"/>
                <w:bCs/>
                <w:sz w:val="20"/>
                <w:szCs w:val="22"/>
              </w:rPr>
            </w:pPr>
            <w:r w:rsidRPr="00BA58C9">
              <w:rPr>
                <w:rFonts w:cs="Arial"/>
                <w:b/>
                <w:bCs/>
                <w:sz w:val="20"/>
                <w:szCs w:val="22"/>
              </w:rPr>
              <w:t>Mathematic requirement 9 and 10 –</w:t>
            </w:r>
            <w:r w:rsidRPr="00BA58C9">
              <w:rPr>
                <w:rFonts w:cs="Arial"/>
                <w:bCs/>
                <w:sz w:val="20"/>
                <w:szCs w:val="22"/>
              </w:rPr>
              <w:t xml:space="preserve"> Understand standard deviation and the symbols &gt; and &lt; in the context of diabetes studies contained within some of the suggested exam questions.</w:t>
            </w:r>
          </w:p>
          <w:p w:rsidR="00A72138" w:rsidRPr="00BA58C9" w:rsidRDefault="00A72138" w:rsidP="004D557B">
            <w:pPr>
              <w:autoSpaceDE w:val="0"/>
              <w:autoSpaceDN w:val="0"/>
              <w:adjustRightInd w:val="0"/>
              <w:spacing w:line="240" w:lineRule="auto"/>
              <w:rPr>
                <w:rFonts w:cs="Arial"/>
                <w:b/>
                <w:bCs/>
                <w:sz w:val="20"/>
                <w:szCs w:val="22"/>
              </w:rPr>
            </w:pPr>
            <w:r w:rsidRPr="00BA58C9">
              <w:rPr>
                <w:rFonts w:cs="Arial"/>
                <w:b/>
                <w:bCs/>
                <w:sz w:val="20"/>
                <w:szCs w:val="22"/>
              </w:rPr>
              <w:t>AO1 -</w:t>
            </w:r>
            <w:r w:rsidRPr="00BA58C9">
              <w:rPr>
                <w:rFonts w:cs="Arial"/>
                <w:bCs/>
                <w:sz w:val="20"/>
                <w:szCs w:val="22"/>
              </w:rPr>
              <w:t xml:space="preserve"> Development of knowledge relating to Type 1 and Type 2 diabetes, in terms of </w:t>
            </w:r>
            <w:proofErr w:type="gramStart"/>
            <w:r w:rsidRPr="00BA58C9">
              <w:rPr>
                <w:rFonts w:cs="Arial"/>
                <w:bCs/>
                <w:sz w:val="20"/>
                <w:szCs w:val="22"/>
              </w:rPr>
              <w:t>causes,</w:t>
            </w:r>
            <w:proofErr w:type="gramEnd"/>
            <w:r w:rsidRPr="00BA58C9">
              <w:rPr>
                <w:rFonts w:cs="Arial"/>
                <w:bCs/>
                <w:sz w:val="20"/>
                <w:szCs w:val="22"/>
              </w:rPr>
              <w:t xml:space="preserve"> symptoms and control.</w:t>
            </w:r>
          </w:p>
          <w:p w:rsidR="00A72138" w:rsidRPr="00BA58C9" w:rsidRDefault="00A72138" w:rsidP="004D557B">
            <w:pPr>
              <w:autoSpaceDE w:val="0"/>
              <w:autoSpaceDN w:val="0"/>
              <w:adjustRightInd w:val="0"/>
              <w:spacing w:line="240" w:lineRule="auto"/>
              <w:rPr>
                <w:rFonts w:cs="Arial"/>
                <w:bCs/>
                <w:sz w:val="20"/>
                <w:szCs w:val="22"/>
              </w:rPr>
            </w:pPr>
            <w:r w:rsidRPr="00BA58C9">
              <w:rPr>
                <w:rFonts w:cs="Arial"/>
                <w:b/>
                <w:bCs/>
                <w:sz w:val="20"/>
                <w:szCs w:val="22"/>
              </w:rPr>
              <w:t xml:space="preserve">AO2/AO3 – </w:t>
            </w:r>
            <w:r w:rsidRPr="00BA58C9">
              <w:rPr>
                <w:rFonts w:cs="Arial"/>
                <w:bCs/>
                <w:sz w:val="20"/>
                <w:szCs w:val="22"/>
              </w:rPr>
              <w:t>Interpretation of experimentally derived data in exam questions and application of knowledge to explain/evaluate the data.</w:t>
            </w:r>
          </w:p>
          <w:p w:rsidR="00A72138" w:rsidRPr="00BA58C9" w:rsidRDefault="00A72138" w:rsidP="004D557B">
            <w:pPr>
              <w:autoSpaceDE w:val="0"/>
              <w:autoSpaceDN w:val="0"/>
              <w:adjustRightInd w:val="0"/>
              <w:spacing w:line="240" w:lineRule="auto"/>
              <w:rPr>
                <w:rFonts w:cs="Arial"/>
                <w:b/>
                <w:bCs/>
                <w:sz w:val="20"/>
                <w:szCs w:val="22"/>
              </w:rPr>
            </w:pPr>
            <w:r w:rsidRPr="00BA58C9">
              <w:rPr>
                <w:rFonts w:cs="Arial"/>
                <w:b/>
                <w:bCs/>
                <w:sz w:val="20"/>
                <w:szCs w:val="22"/>
              </w:rPr>
              <w:t xml:space="preserve">AO4 </w:t>
            </w:r>
            <w:r w:rsidRPr="00BA58C9">
              <w:rPr>
                <w:rFonts w:cs="Arial"/>
                <w:bCs/>
                <w:sz w:val="20"/>
                <w:szCs w:val="22"/>
              </w:rPr>
              <w:t>– Describe the glucose tolerance test.</w:t>
            </w:r>
          </w:p>
        </w:tc>
        <w:tc>
          <w:tcPr>
            <w:tcW w:w="1842" w:type="dxa"/>
            <w:shd w:val="clear" w:color="auto" w:fill="auto"/>
          </w:tcPr>
          <w:p w:rsidR="00A72138" w:rsidRPr="00BA58C9" w:rsidRDefault="00A72138" w:rsidP="005D5C48">
            <w:pPr>
              <w:spacing w:after="120"/>
              <w:rPr>
                <w:b/>
                <w:sz w:val="20"/>
                <w:szCs w:val="22"/>
              </w:rPr>
            </w:pPr>
            <w:r w:rsidRPr="00BA58C9">
              <w:rPr>
                <w:b/>
                <w:sz w:val="20"/>
                <w:szCs w:val="22"/>
              </w:rPr>
              <w:t xml:space="preserve">Past exam paper material: </w:t>
            </w:r>
          </w:p>
          <w:p w:rsidR="00A72138" w:rsidRPr="00BA58C9" w:rsidRDefault="00A72138" w:rsidP="004D557B">
            <w:pPr>
              <w:rPr>
                <w:sz w:val="20"/>
                <w:szCs w:val="22"/>
              </w:rPr>
            </w:pPr>
            <w:r w:rsidRPr="00BA58C9">
              <w:rPr>
                <w:sz w:val="20"/>
                <w:szCs w:val="22"/>
              </w:rPr>
              <w:t>HBIO4 – Jan 12 Q10b-10f;</w:t>
            </w:r>
          </w:p>
          <w:p w:rsidR="00A72138" w:rsidRPr="00BA58C9" w:rsidRDefault="00A72138" w:rsidP="004D557B">
            <w:pPr>
              <w:rPr>
                <w:sz w:val="20"/>
                <w:szCs w:val="22"/>
              </w:rPr>
            </w:pPr>
            <w:r w:rsidRPr="00BA58C9">
              <w:rPr>
                <w:sz w:val="20"/>
                <w:szCs w:val="22"/>
              </w:rPr>
              <w:t>HBIO4 – June 13 Q9a-9bi;</w:t>
            </w:r>
          </w:p>
          <w:p w:rsidR="00A72138" w:rsidRPr="00BA58C9" w:rsidRDefault="00A72138" w:rsidP="004D557B">
            <w:pPr>
              <w:rPr>
                <w:sz w:val="20"/>
                <w:szCs w:val="22"/>
              </w:rPr>
            </w:pPr>
            <w:r w:rsidRPr="00BA58C9">
              <w:rPr>
                <w:sz w:val="20"/>
                <w:szCs w:val="22"/>
              </w:rPr>
              <w:t>HBIO4 – June 10 Q11b-11g;</w:t>
            </w:r>
          </w:p>
          <w:p w:rsidR="00A72138" w:rsidRPr="00BA58C9" w:rsidRDefault="00A72138" w:rsidP="004D557B">
            <w:pPr>
              <w:rPr>
                <w:sz w:val="20"/>
                <w:szCs w:val="22"/>
              </w:rPr>
            </w:pPr>
            <w:r w:rsidRPr="00BA58C9">
              <w:rPr>
                <w:sz w:val="20"/>
                <w:szCs w:val="22"/>
              </w:rPr>
              <w:t>HBIO4 – June 11 Q6;</w:t>
            </w:r>
          </w:p>
          <w:p w:rsidR="00A72138" w:rsidRPr="00BA58C9" w:rsidRDefault="00A72138" w:rsidP="004D557B">
            <w:pPr>
              <w:rPr>
                <w:sz w:val="20"/>
                <w:szCs w:val="22"/>
              </w:rPr>
            </w:pPr>
            <w:r w:rsidRPr="00BA58C9">
              <w:rPr>
                <w:sz w:val="20"/>
                <w:szCs w:val="22"/>
              </w:rPr>
              <w:t>HBIO4 – Jan 10 Q3b;</w:t>
            </w:r>
          </w:p>
          <w:p w:rsidR="00A72138" w:rsidRPr="00BA58C9" w:rsidRDefault="00A72138" w:rsidP="004D557B">
            <w:pPr>
              <w:rPr>
                <w:sz w:val="20"/>
                <w:szCs w:val="22"/>
              </w:rPr>
            </w:pPr>
            <w:r w:rsidRPr="00BA58C9">
              <w:rPr>
                <w:sz w:val="20"/>
                <w:szCs w:val="22"/>
              </w:rPr>
              <w:t>HBIO4 – June 13 Q8;</w:t>
            </w:r>
          </w:p>
          <w:p w:rsidR="00A72138" w:rsidRPr="00BA58C9" w:rsidRDefault="00A72138" w:rsidP="004D557B">
            <w:pPr>
              <w:rPr>
                <w:sz w:val="20"/>
                <w:szCs w:val="22"/>
              </w:rPr>
            </w:pPr>
            <w:r w:rsidRPr="00BA58C9">
              <w:rPr>
                <w:sz w:val="20"/>
                <w:szCs w:val="22"/>
              </w:rPr>
              <w:t>BIO6T Q13 ISA Section B</w:t>
            </w:r>
          </w:p>
          <w:p w:rsidR="00A72138" w:rsidRPr="00BA58C9" w:rsidRDefault="00A72138" w:rsidP="004D557B">
            <w:pPr>
              <w:rPr>
                <w:sz w:val="20"/>
                <w:szCs w:val="22"/>
              </w:rPr>
            </w:pPr>
          </w:p>
          <w:p w:rsidR="00A72138" w:rsidRPr="00BA58C9" w:rsidRDefault="00A72138" w:rsidP="004D557B">
            <w:pPr>
              <w:rPr>
                <w:sz w:val="20"/>
              </w:rPr>
            </w:pPr>
          </w:p>
        </w:tc>
        <w:tc>
          <w:tcPr>
            <w:tcW w:w="2552" w:type="dxa"/>
            <w:shd w:val="clear" w:color="auto" w:fill="auto"/>
          </w:tcPr>
          <w:p w:rsidR="00A72138" w:rsidRPr="00BA58C9" w:rsidRDefault="00A72138" w:rsidP="004D557B">
            <w:pPr>
              <w:rPr>
                <w:b/>
                <w:sz w:val="20"/>
                <w:szCs w:val="22"/>
              </w:rPr>
            </w:pPr>
            <w:r w:rsidRPr="00BA58C9">
              <w:rPr>
                <w:b/>
                <w:sz w:val="20"/>
                <w:szCs w:val="22"/>
              </w:rPr>
              <w:t>Rich questions:</w:t>
            </w:r>
          </w:p>
          <w:p w:rsidR="00A72138" w:rsidRPr="00BA58C9" w:rsidRDefault="00A72138" w:rsidP="004D557B">
            <w:pPr>
              <w:rPr>
                <w:sz w:val="20"/>
                <w:szCs w:val="22"/>
              </w:rPr>
            </w:pPr>
            <w:r w:rsidRPr="00BA58C9">
              <w:rPr>
                <w:sz w:val="20"/>
                <w:szCs w:val="22"/>
              </w:rPr>
              <w:t>- Explain the causes of Type 1 and Type 2 diabetes.</w:t>
            </w:r>
          </w:p>
          <w:p w:rsidR="00A72138" w:rsidRPr="00BA58C9" w:rsidRDefault="00A72138" w:rsidP="004D557B">
            <w:pPr>
              <w:rPr>
                <w:sz w:val="20"/>
                <w:szCs w:val="22"/>
              </w:rPr>
            </w:pPr>
            <w:r w:rsidRPr="00BA58C9">
              <w:rPr>
                <w:sz w:val="20"/>
                <w:szCs w:val="22"/>
              </w:rPr>
              <w:t>- Why do diabetics have to manage their carbohydrate intake?</w:t>
            </w:r>
          </w:p>
          <w:p w:rsidR="00A72138" w:rsidRPr="00BA58C9" w:rsidRDefault="00A72138" w:rsidP="004D557B">
            <w:pPr>
              <w:rPr>
                <w:sz w:val="20"/>
                <w:szCs w:val="22"/>
              </w:rPr>
            </w:pPr>
            <w:r w:rsidRPr="00BA58C9">
              <w:rPr>
                <w:sz w:val="20"/>
                <w:szCs w:val="22"/>
              </w:rPr>
              <w:t>- Why do diabetics have to be mindful about how much exercise they do?</w:t>
            </w:r>
          </w:p>
          <w:p w:rsidR="00A72138" w:rsidRPr="00BA58C9" w:rsidRDefault="00A72138" w:rsidP="004D557B">
            <w:pPr>
              <w:rPr>
                <w:b/>
                <w:sz w:val="20"/>
                <w:szCs w:val="22"/>
              </w:rPr>
            </w:pPr>
          </w:p>
        </w:tc>
      </w:tr>
    </w:tbl>
    <w:p w:rsidR="00EF3972" w:rsidRDefault="00EF3972" w:rsidP="00D4103A">
      <w:pPr>
        <w:pStyle w:val="Heading4"/>
        <w:rPr>
          <w:rFonts w:ascii="Arial" w:hAnsi="Arial" w:cs="Arial"/>
        </w:rPr>
      </w:pPr>
    </w:p>
    <w:p w:rsidR="00BA58C9" w:rsidRDefault="00BA58C9">
      <w:pPr>
        <w:spacing w:line="240" w:lineRule="auto"/>
        <w:rPr>
          <w:rFonts w:eastAsiaTheme="majorEastAsia" w:cs="Arial"/>
          <w:b/>
          <w:bCs/>
          <w:iCs/>
        </w:rPr>
      </w:pPr>
      <w:r>
        <w:rPr>
          <w:rFonts w:cs="Arial"/>
        </w:rPr>
        <w:br w:type="page"/>
      </w:r>
    </w:p>
    <w:p w:rsidR="00D4103A" w:rsidRPr="008E06CB" w:rsidRDefault="00D4103A" w:rsidP="00D4103A">
      <w:pPr>
        <w:pStyle w:val="Heading4"/>
        <w:rPr>
          <w:rFonts w:ascii="Arial" w:hAnsi="Arial" w:cs="Arial"/>
        </w:rPr>
      </w:pPr>
      <w:r w:rsidRPr="008E06CB">
        <w:rPr>
          <w:rFonts w:ascii="Arial" w:hAnsi="Arial" w:cs="Arial"/>
        </w:rPr>
        <w:lastRenderedPageBreak/>
        <w:t>3.</w:t>
      </w:r>
      <w:r>
        <w:rPr>
          <w:rFonts w:ascii="Arial" w:hAnsi="Arial" w:cs="Arial"/>
        </w:rPr>
        <w:t>4.7.</w:t>
      </w:r>
      <w:r w:rsidR="007622A9">
        <w:rPr>
          <w:rFonts w:ascii="Arial" w:hAnsi="Arial" w:cs="Arial"/>
        </w:rPr>
        <w:t>2</w:t>
      </w:r>
      <w:r>
        <w:rPr>
          <w:rFonts w:ascii="Arial" w:hAnsi="Arial" w:cs="Arial"/>
        </w:rPr>
        <w:t xml:space="preserve"> </w:t>
      </w:r>
      <w:r w:rsidR="007622A9">
        <w:rPr>
          <w:rFonts w:ascii="Arial" w:hAnsi="Arial" w:cs="Arial"/>
        </w:rPr>
        <w:t>The role of insulin</w:t>
      </w:r>
    </w:p>
    <w:p w:rsidR="00D4103A" w:rsidRPr="008E06CB" w:rsidRDefault="00D4103A" w:rsidP="00D4103A"/>
    <w:p w:rsidR="00D4103A" w:rsidRPr="008E06CB" w:rsidRDefault="00D4103A" w:rsidP="00D4103A">
      <w:r w:rsidRPr="008E06CB">
        <w:t>Prior knowledge:</w:t>
      </w:r>
    </w:p>
    <w:p w:rsidR="00D4103A" w:rsidRPr="008E06CB" w:rsidRDefault="00D4103A" w:rsidP="00D4103A">
      <w:pPr>
        <w:autoSpaceDE w:val="0"/>
        <w:autoSpaceDN w:val="0"/>
        <w:adjustRightInd w:val="0"/>
        <w:spacing w:line="240" w:lineRule="auto"/>
        <w:rPr>
          <w:rFonts w:cs="Arial"/>
          <w:bCs/>
          <w:szCs w:val="22"/>
        </w:rPr>
      </w:pPr>
      <w:r w:rsidRPr="008E06CB">
        <w:rPr>
          <w:rFonts w:cs="Arial"/>
          <w:bCs/>
          <w:szCs w:val="22"/>
        </w:rPr>
        <w:t>- Many processes in the body are controlled by hormones, which are secreted by glands and are usually transported to their target organs by the bloodstream.</w:t>
      </w:r>
    </w:p>
    <w:p w:rsidR="00D4103A" w:rsidRDefault="00D4103A"/>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428"/>
        <w:gridCol w:w="1701"/>
        <w:gridCol w:w="2801"/>
      </w:tblGrid>
      <w:tr w:rsidR="00865DF4" w:rsidRPr="008E06CB" w:rsidTr="007622A9">
        <w:tc>
          <w:tcPr>
            <w:tcW w:w="2093" w:type="dxa"/>
            <w:tcBorders>
              <w:top w:val="nil"/>
            </w:tcBorders>
            <w:shd w:val="clear" w:color="auto" w:fill="001F3E"/>
          </w:tcPr>
          <w:p w:rsidR="00865DF4" w:rsidRPr="008E06CB" w:rsidRDefault="00A75705" w:rsidP="009A3999">
            <w:pPr>
              <w:spacing w:line="240" w:lineRule="auto"/>
              <w:rPr>
                <w:b/>
              </w:rPr>
            </w:pPr>
            <w:r>
              <w:br w:type="page"/>
            </w:r>
            <w:r w:rsidR="00865DF4" w:rsidRPr="008E06CB">
              <w:br w:type="page"/>
            </w:r>
            <w:r w:rsidR="00865DF4" w:rsidRPr="008E06CB">
              <w:br w:type="page"/>
            </w:r>
            <w:r w:rsidR="00865DF4" w:rsidRPr="008E06CB">
              <w:br w:type="page"/>
            </w:r>
            <w:r w:rsidR="00865DF4" w:rsidRPr="008E06CB">
              <w:br w:type="page"/>
            </w:r>
            <w:r w:rsidR="00865DF4" w:rsidRPr="008E06CB">
              <w:br w:type="page"/>
            </w:r>
            <w:r w:rsidR="00865DF4" w:rsidRPr="008E06CB">
              <w:br w:type="page"/>
            </w:r>
            <w:r w:rsidR="00865DF4" w:rsidRPr="008E06CB">
              <w:rPr>
                <w:b/>
              </w:rPr>
              <w:t>Learning objective</w:t>
            </w:r>
          </w:p>
        </w:tc>
        <w:tc>
          <w:tcPr>
            <w:tcW w:w="992" w:type="dxa"/>
            <w:tcBorders>
              <w:top w:val="nil"/>
            </w:tcBorders>
            <w:shd w:val="clear" w:color="auto" w:fill="001F3E"/>
          </w:tcPr>
          <w:p w:rsidR="00865DF4" w:rsidRPr="008E06CB" w:rsidRDefault="00865DF4" w:rsidP="009A3999">
            <w:pPr>
              <w:spacing w:line="240" w:lineRule="auto"/>
              <w:rPr>
                <w:b/>
              </w:rPr>
            </w:pPr>
            <w:r w:rsidRPr="008E06CB">
              <w:rPr>
                <w:b/>
              </w:rPr>
              <w:t>Time taken</w:t>
            </w:r>
          </w:p>
        </w:tc>
        <w:tc>
          <w:tcPr>
            <w:tcW w:w="2552" w:type="dxa"/>
            <w:tcBorders>
              <w:top w:val="nil"/>
            </w:tcBorders>
            <w:shd w:val="clear" w:color="auto" w:fill="001F3E"/>
          </w:tcPr>
          <w:p w:rsidR="00865DF4" w:rsidRPr="008E06CB" w:rsidRDefault="00865DF4" w:rsidP="009A3999">
            <w:pPr>
              <w:spacing w:line="240" w:lineRule="auto"/>
              <w:rPr>
                <w:b/>
              </w:rPr>
            </w:pPr>
            <w:r w:rsidRPr="008E06CB">
              <w:rPr>
                <w:b/>
              </w:rPr>
              <w:t>Learning Outcome</w:t>
            </w:r>
          </w:p>
        </w:tc>
        <w:tc>
          <w:tcPr>
            <w:tcW w:w="4428" w:type="dxa"/>
            <w:tcBorders>
              <w:top w:val="nil"/>
            </w:tcBorders>
            <w:shd w:val="clear" w:color="auto" w:fill="001F3E"/>
          </w:tcPr>
          <w:p w:rsidR="00865DF4" w:rsidRPr="008E06CB" w:rsidRDefault="00865DF4" w:rsidP="009A3999">
            <w:pPr>
              <w:spacing w:line="240" w:lineRule="auto"/>
              <w:rPr>
                <w:b/>
              </w:rPr>
            </w:pPr>
            <w:r w:rsidRPr="008E06CB">
              <w:rPr>
                <w:b/>
              </w:rPr>
              <w:t>Learning activity with opportunity to develop skills</w:t>
            </w:r>
          </w:p>
        </w:tc>
        <w:tc>
          <w:tcPr>
            <w:tcW w:w="1701" w:type="dxa"/>
            <w:tcBorders>
              <w:top w:val="nil"/>
            </w:tcBorders>
            <w:shd w:val="clear" w:color="auto" w:fill="001F3E"/>
          </w:tcPr>
          <w:p w:rsidR="00865DF4" w:rsidRPr="008E06CB" w:rsidRDefault="00865DF4" w:rsidP="009A3999">
            <w:pPr>
              <w:spacing w:line="240" w:lineRule="auto"/>
              <w:rPr>
                <w:b/>
              </w:rPr>
            </w:pPr>
            <w:r w:rsidRPr="008E06CB">
              <w:rPr>
                <w:b/>
              </w:rPr>
              <w:t>Assessment opportunities</w:t>
            </w:r>
          </w:p>
        </w:tc>
        <w:tc>
          <w:tcPr>
            <w:tcW w:w="2801" w:type="dxa"/>
            <w:tcBorders>
              <w:top w:val="nil"/>
            </w:tcBorders>
            <w:shd w:val="clear" w:color="auto" w:fill="001F3E"/>
          </w:tcPr>
          <w:p w:rsidR="00865DF4" w:rsidRPr="008E06CB" w:rsidRDefault="00865DF4" w:rsidP="009A3999">
            <w:pPr>
              <w:spacing w:line="240" w:lineRule="auto"/>
              <w:rPr>
                <w:b/>
              </w:rPr>
            </w:pPr>
            <w:r w:rsidRPr="008E06CB">
              <w:rPr>
                <w:b/>
              </w:rPr>
              <w:t>Resources</w:t>
            </w:r>
          </w:p>
        </w:tc>
      </w:tr>
      <w:tr w:rsidR="00865DF4" w:rsidRPr="00AE37D6" w:rsidTr="007622A9">
        <w:tc>
          <w:tcPr>
            <w:tcW w:w="2093" w:type="dxa"/>
            <w:shd w:val="clear" w:color="auto" w:fill="auto"/>
          </w:tcPr>
          <w:p w:rsidR="00865DF4" w:rsidRPr="00AE37D6" w:rsidRDefault="005D5C48" w:rsidP="009A3999">
            <w:pPr>
              <w:autoSpaceDE w:val="0"/>
              <w:autoSpaceDN w:val="0"/>
              <w:adjustRightInd w:val="0"/>
              <w:spacing w:line="240" w:lineRule="auto"/>
              <w:rPr>
                <w:rFonts w:cs="Arial"/>
                <w:sz w:val="20"/>
                <w:szCs w:val="22"/>
              </w:rPr>
            </w:pPr>
            <w:r>
              <w:rPr>
                <w:rFonts w:cs="Arial"/>
                <w:sz w:val="20"/>
                <w:szCs w:val="22"/>
              </w:rPr>
              <w:t>Insulin</w:t>
            </w:r>
            <w:r w:rsidR="00D4103A" w:rsidRPr="00AE37D6">
              <w:rPr>
                <w:rFonts w:cs="Arial"/>
                <w:sz w:val="20"/>
                <w:szCs w:val="22"/>
              </w:rPr>
              <w:t xml:space="preserve"> as a protein hormone that acts </w:t>
            </w:r>
            <w:r w:rsidR="00865DF4" w:rsidRPr="00AE37D6">
              <w:rPr>
                <w:rFonts w:cs="Arial"/>
                <w:sz w:val="20"/>
                <w:szCs w:val="22"/>
              </w:rPr>
              <w:t>by:</w:t>
            </w:r>
          </w:p>
          <w:p w:rsidR="00865DF4" w:rsidRPr="00AE37D6" w:rsidRDefault="00865DF4" w:rsidP="009A3999">
            <w:pPr>
              <w:autoSpaceDE w:val="0"/>
              <w:autoSpaceDN w:val="0"/>
              <w:adjustRightInd w:val="0"/>
              <w:spacing w:line="240" w:lineRule="auto"/>
              <w:rPr>
                <w:rFonts w:cs="Arial"/>
                <w:sz w:val="20"/>
                <w:szCs w:val="22"/>
              </w:rPr>
            </w:pPr>
          </w:p>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 attaching to receptors on the surfaces of target cells</w:t>
            </w:r>
          </w:p>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 controlling the uptake of glucose by regulating the inclusion of</w:t>
            </w:r>
          </w:p>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channel proteins in the surface membranes of target cells</w:t>
            </w:r>
          </w:p>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 activating enzymes involved in the conversion of glucose to</w:t>
            </w:r>
          </w:p>
          <w:p w:rsidR="00865DF4" w:rsidRPr="00AE37D6" w:rsidRDefault="00865DF4" w:rsidP="009A3999">
            <w:pPr>
              <w:autoSpaceDE w:val="0"/>
              <w:autoSpaceDN w:val="0"/>
              <w:adjustRightInd w:val="0"/>
              <w:spacing w:line="240" w:lineRule="auto"/>
              <w:rPr>
                <w:rFonts w:cs="Arial"/>
                <w:sz w:val="20"/>
                <w:szCs w:val="22"/>
              </w:rPr>
            </w:pPr>
            <w:proofErr w:type="gramStart"/>
            <w:r w:rsidRPr="00AE37D6">
              <w:rPr>
                <w:rFonts w:cs="Arial"/>
                <w:sz w:val="20"/>
                <w:szCs w:val="22"/>
              </w:rPr>
              <w:t>glycogen</w:t>
            </w:r>
            <w:proofErr w:type="gramEnd"/>
            <w:r w:rsidRPr="00AE37D6">
              <w:rPr>
                <w:rFonts w:cs="Arial"/>
                <w:sz w:val="20"/>
                <w:szCs w:val="22"/>
              </w:rPr>
              <w:t>.</w:t>
            </w:r>
          </w:p>
          <w:p w:rsidR="00865DF4" w:rsidRPr="00AE37D6" w:rsidRDefault="00865DF4" w:rsidP="009A3999">
            <w:pPr>
              <w:autoSpaceDE w:val="0"/>
              <w:autoSpaceDN w:val="0"/>
              <w:adjustRightInd w:val="0"/>
              <w:spacing w:line="240" w:lineRule="auto"/>
              <w:rPr>
                <w:rFonts w:cs="Arial"/>
                <w:sz w:val="20"/>
                <w:szCs w:val="22"/>
              </w:rPr>
            </w:pPr>
          </w:p>
          <w:p w:rsidR="00865DF4" w:rsidRPr="00AE37D6" w:rsidRDefault="00865DF4" w:rsidP="00D4103A">
            <w:pPr>
              <w:autoSpaceDE w:val="0"/>
              <w:autoSpaceDN w:val="0"/>
              <w:adjustRightInd w:val="0"/>
              <w:spacing w:line="240" w:lineRule="auto"/>
              <w:rPr>
                <w:rFonts w:cs="Arial"/>
                <w:sz w:val="20"/>
                <w:szCs w:val="22"/>
                <w:highlight w:val="yellow"/>
              </w:rPr>
            </w:pPr>
          </w:p>
        </w:tc>
        <w:tc>
          <w:tcPr>
            <w:tcW w:w="992" w:type="dxa"/>
            <w:shd w:val="clear" w:color="auto" w:fill="auto"/>
          </w:tcPr>
          <w:p w:rsidR="00865DF4" w:rsidRPr="00AE37D6" w:rsidRDefault="00865DF4" w:rsidP="009A3999">
            <w:pPr>
              <w:rPr>
                <w:sz w:val="20"/>
                <w:highlight w:val="yellow"/>
              </w:rPr>
            </w:pPr>
            <w:r w:rsidRPr="00AE37D6">
              <w:rPr>
                <w:sz w:val="20"/>
              </w:rPr>
              <w:t>0.2 weeks</w:t>
            </w:r>
          </w:p>
        </w:tc>
        <w:tc>
          <w:tcPr>
            <w:tcW w:w="2552" w:type="dxa"/>
            <w:shd w:val="clear" w:color="auto" w:fill="auto"/>
          </w:tcPr>
          <w:p w:rsidR="00865DF4" w:rsidRPr="00AE37D6" w:rsidRDefault="00865DF4" w:rsidP="009A3999">
            <w:pPr>
              <w:rPr>
                <w:rFonts w:cs="Arial"/>
                <w:sz w:val="20"/>
                <w:szCs w:val="22"/>
              </w:rPr>
            </w:pPr>
            <w:r w:rsidRPr="00AE37D6">
              <w:rPr>
                <w:rFonts w:cs="Arial"/>
                <w:sz w:val="20"/>
                <w:szCs w:val="22"/>
              </w:rPr>
              <w:t>•</w:t>
            </w:r>
            <w:r w:rsidRPr="00AE37D6">
              <w:rPr>
                <w:sz w:val="20"/>
              </w:rPr>
              <w:t xml:space="preserve"> </w:t>
            </w:r>
            <w:r w:rsidRPr="00AE37D6">
              <w:rPr>
                <w:rFonts w:cs="Arial"/>
                <w:sz w:val="20"/>
                <w:szCs w:val="22"/>
              </w:rPr>
              <w:t>explain what triggers the release of insulin.</w:t>
            </w:r>
          </w:p>
          <w:p w:rsidR="00865DF4" w:rsidRPr="00AE37D6" w:rsidRDefault="00865DF4" w:rsidP="009A3999">
            <w:pPr>
              <w:rPr>
                <w:rFonts w:cs="Arial"/>
                <w:sz w:val="20"/>
                <w:szCs w:val="22"/>
              </w:rPr>
            </w:pPr>
          </w:p>
          <w:p w:rsidR="00865DF4" w:rsidRPr="00AE37D6" w:rsidRDefault="00865DF4" w:rsidP="009A3999">
            <w:pPr>
              <w:rPr>
                <w:rFonts w:cs="Arial"/>
                <w:sz w:val="20"/>
                <w:szCs w:val="22"/>
              </w:rPr>
            </w:pPr>
            <w:r w:rsidRPr="00AE37D6">
              <w:rPr>
                <w:rFonts w:cs="Arial"/>
                <w:sz w:val="20"/>
                <w:szCs w:val="22"/>
              </w:rPr>
              <w:t>•</w:t>
            </w:r>
            <w:r w:rsidRPr="00AE37D6">
              <w:rPr>
                <w:sz w:val="20"/>
              </w:rPr>
              <w:t xml:space="preserve"> </w:t>
            </w:r>
            <w:r w:rsidRPr="00AE37D6">
              <w:rPr>
                <w:rFonts w:cs="Arial"/>
                <w:sz w:val="20"/>
                <w:szCs w:val="22"/>
              </w:rPr>
              <w:t>explain the stages involved in the action of insulin.</w:t>
            </w:r>
          </w:p>
          <w:p w:rsidR="00865DF4" w:rsidRPr="00AE37D6" w:rsidRDefault="00865DF4" w:rsidP="009A3999">
            <w:pPr>
              <w:rPr>
                <w:rFonts w:cs="Arial"/>
                <w:sz w:val="20"/>
                <w:szCs w:val="22"/>
              </w:rPr>
            </w:pPr>
          </w:p>
          <w:p w:rsidR="00865DF4" w:rsidRPr="00AE37D6" w:rsidRDefault="00865DF4" w:rsidP="009A3999">
            <w:pPr>
              <w:rPr>
                <w:sz w:val="20"/>
                <w:highlight w:val="yellow"/>
              </w:rPr>
            </w:pPr>
          </w:p>
          <w:p w:rsidR="00865DF4" w:rsidRPr="00AE37D6" w:rsidRDefault="00865DF4" w:rsidP="009A3999">
            <w:pPr>
              <w:rPr>
                <w:sz w:val="20"/>
                <w:highlight w:val="yellow"/>
              </w:rPr>
            </w:pPr>
          </w:p>
        </w:tc>
        <w:tc>
          <w:tcPr>
            <w:tcW w:w="4428" w:type="dxa"/>
            <w:shd w:val="clear" w:color="auto" w:fill="auto"/>
          </w:tcPr>
          <w:p w:rsidR="00865DF4" w:rsidRPr="00AE37D6" w:rsidRDefault="00865DF4" w:rsidP="005D5C48">
            <w:pPr>
              <w:spacing w:after="120"/>
              <w:rPr>
                <w:b/>
                <w:sz w:val="20"/>
              </w:rPr>
            </w:pPr>
            <w:r w:rsidRPr="00AE37D6">
              <w:rPr>
                <w:b/>
                <w:sz w:val="20"/>
              </w:rPr>
              <w:t>Learning activities:</w:t>
            </w:r>
          </w:p>
          <w:p w:rsidR="00865DF4" w:rsidRPr="00AE37D6" w:rsidRDefault="00865DF4" w:rsidP="009A3999">
            <w:pPr>
              <w:rPr>
                <w:sz w:val="20"/>
              </w:rPr>
            </w:pPr>
            <w:r w:rsidRPr="00AE37D6">
              <w:rPr>
                <w:b/>
                <w:sz w:val="20"/>
              </w:rPr>
              <w:t xml:space="preserve">- </w:t>
            </w:r>
            <w:r w:rsidRPr="00AE37D6">
              <w:rPr>
                <w:sz w:val="20"/>
              </w:rPr>
              <w:t>Questioning on the overview that student’s learnt previously.</w:t>
            </w:r>
          </w:p>
          <w:p w:rsidR="00865DF4" w:rsidRPr="00AE37D6" w:rsidRDefault="00865DF4" w:rsidP="009A3999">
            <w:pPr>
              <w:rPr>
                <w:sz w:val="20"/>
              </w:rPr>
            </w:pPr>
            <w:r w:rsidRPr="00AE37D6">
              <w:rPr>
                <w:sz w:val="20"/>
              </w:rPr>
              <w:t>- Teacher explanation of the action of insulin after it is released, and the role that this plays in promoting increased absorption, increased respiration, increased glycogenesis and increased conversion to fat.</w:t>
            </w:r>
          </w:p>
          <w:p w:rsidR="00865DF4" w:rsidRPr="00AE37D6" w:rsidRDefault="00865DF4" w:rsidP="009A3999">
            <w:pPr>
              <w:rPr>
                <w:sz w:val="20"/>
              </w:rPr>
            </w:pPr>
            <w:r w:rsidRPr="00AE37D6">
              <w:rPr>
                <w:sz w:val="20"/>
              </w:rPr>
              <w:t xml:space="preserve">- Students add to their concept map which they began in </w:t>
            </w:r>
            <w:r w:rsidR="007622A9" w:rsidRPr="00AE37D6">
              <w:rPr>
                <w:sz w:val="20"/>
              </w:rPr>
              <w:t>a previous lesson</w:t>
            </w:r>
            <w:r w:rsidRPr="00AE37D6">
              <w:rPr>
                <w:sz w:val="20"/>
              </w:rPr>
              <w:t>.</w:t>
            </w:r>
          </w:p>
          <w:p w:rsidR="00865DF4" w:rsidRPr="00AE37D6" w:rsidRDefault="00865DF4" w:rsidP="009A3999">
            <w:pPr>
              <w:rPr>
                <w:sz w:val="20"/>
              </w:rPr>
            </w:pPr>
            <w:r w:rsidRPr="00AE37D6">
              <w:rPr>
                <w:sz w:val="20"/>
              </w:rPr>
              <w:t>- Students could interpret blood glucose concentration data relating to the impact of high GI and low GI foods.</w:t>
            </w:r>
          </w:p>
          <w:p w:rsidR="00865DF4" w:rsidRPr="00AE37D6" w:rsidRDefault="00865DF4" w:rsidP="009A3999">
            <w:pPr>
              <w:rPr>
                <w:sz w:val="20"/>
              </w:rPr>
            </w:pPr>
            <w:r w:rsidRPr="00AE37D6">
              <w:rPr>
                <w:sz w:val="20"/>
              </w:rPr>
              <w:t xml:space="preserve">- </w:t>
            </w:r>
            <w:r w:rsidR="005D5C48">
              <w:rPr>
                <w:sz w:val="20"/>
              </w:rPr>
              <w:t>Past e</w:t>
            </w:r>
            <w:r w:rsidRPr="00AE37D6">
              <w:rPr>
                <w:sz w:val="20"/>
              </w:rPr>
              <w:t>xam questions.</w:t>
            </w:r>
          </w:p>
          <w:p w:rsidR="00865DF4" w:rsidRPr="00AE37D6" w:rsidRDefault="00865DF4" w:rsidP="009A3999">
            <w:pPr>
              <w:rPr>
                <w:sz w:val="20"/>
                <w:highlight w:val="yellow"/>
              </w:rPr>
            </w:pPr>
          </w:p>
          <w:p w:rsidR="00865DF4" w:rsidRPr="00AE37D6" w:rsidRDefault="00865DF4" w:rsidP="009A3999">
            <w:pPr>
              <w:rPr>
                <w:b/>
                <w:sz w:val="20"/>
              </w:rPr>
            </w:pPr>
            <w:r w:rsidRPr="00AE37D6">
              <w:rPr>
                <w:b/>
                <w:sz w:val="20"/>
              </w:rPr>
              <w:t>Skills developed by learning activities:</w:t>
            </w:r>
          </w:p>
          <w:p w:rsidR="00865DF4" w:rsidRPr="00AE37D6" w:rsidRDefault="00865DF4" w:rsidP="009A3999">
            <w:pPr>
              <w:autoSpaceDE w:val="0"/>
              <w:autoSpaceDN w:val="0"/>
              <w:adjustRightInd w:val="0"/>
              <w:spacing w:line="240" w:lineRule="auto"/>
              <w:rPr>
                <w:rFonts w:cs="Arial"/>
                <w:b/>
                <w:bCs/>
                <w:sz w:val="20"/>
                <w:szCs w:val="22"/>
              </w:rPr>
            </w:pPr>
            <w:r w:rsidRPr="00AE37D6">
              <w:rPr>
                <w:rFonts w:cs="Arial"/>
                <w:b/>
                <w:bCs/>
                <w:sz w:val="20"/>
                <w:szCs w:val="22"/>
              </w:rPr>
              <w:t xml:space="preserve">AO1 – </w:t>
            </w:r>
            <w:r w:rsidRPr="00AE37D6">
              <w:rPr>
                <w:rFonts w:cs="Arial"/>
                <w:bCs/>
                <w:sz w:val="20"/>
                <w:szCs w:val="22"/>
              </w:rPr>
              <w:t>Development of knowledge relating to the mechanisms of action by insulin, and how it results in a decrease in blood glucose concentration.</w:t>
            </w:r>
          </w:p>
          <w:p w:rsidR="00865DF4" w:rsidRPr="00AE37D6" w:rsidRDefault="00865DF4" w:rsidP="009A3999">
            <w:pPr>
              <w:autoSpaceDE w:val="0"/>
              <w:autoSpaceDN w:val="0"/>
              <w:adjustRightInd w:val="0"/>
              <w:spacing w:line="240" w:lineRule="auto"/>
              <w:rPr>
                <w:rFonts w:cs="Arial"/>
                <w:b/>
                <w:bCs/>
                <w:sz w:val="20"/>
                <w:szCs w:val="22"/>
                <w:highlight w:val="yellow"/>
              </w:rPr>
            </w:pPr>
          </w:p>
          <w:p w:rsidR="00865DF4" w:rsidRPr="00AE37D6" w:rsidRDefault="00865DF4" w:rsidP="009A3999">
            <w:pPr>
              <w:autoSpaceDE w:val="0"/>
              <w:autoSpaceDN w:val="0"/>
              <w:adjustRightInd w:val="0"/>
              <w:spacing w:line="240" w:lineRule="auto"/>
              <w:rPr>
                <w:rFonts w:cs="Arial"/>
                <w:b/>
                <w:bCs/>
                <w:sz w:val="20"/>
                <w:szCs w:val="22"/>
                <w:highlight w:val="yellow"/>
              </w:rPr>
            </w:pPr>
          </w:p>
        </w:tc>
        <w:tc>
          <w:tcPr>
            <w:tcW w:w="1701" w:type="dxa"/>
            <w:shd w:val="clear" w:color="auto" w:fill="auto"/>
          </w:tcPr>
          <w:p w:rsidR="00865DF4" w:rsidRPr="00AE37D6" w:rsidRDefault="00865DF4" w:rsidP="005D5C48">
            <w:pPr>
              <w:spacing w:after="120"/>
              <w:rPr>
                <w:b/>
                <w:sz w:val="20"/>
                <w:szCs w:val="22"/>
              </w:rPr>
            </w:pPr>
            <w:r w:rsidRPr="00AE37D6">
              <w:rPr>
                <w:b/>
                <w:sz w:val="20"/>
                <w:szCs w:val="22"/>
              </w:rPr>
              <w:t xml:space="preserve">Past exam paper material: </w:t>
            </w:r>
          </w:p>
          <w:p w:rsidR="00865DF4" w:rsidRPr="00AE37D6" w:rsidRDefault="00865DF4" w:rsidP="009A3999">
            <w:pPr>
              <w:rPr>
                <w:sz w:val="20"/>
                <w:szCs w:val="22"/>
              </w:rPr>
            </w:pPr>
            <w:r w:rsidRPr="00AE37D6">
              <w:rPr>
                <w:sz w:val="20"/>
                <w:szCs w:val="22"/>
              </w:rPr>
              <w:t>HBIO4 – Jan 12 Q10a;</w:t>
            </w:r>
          </w:p>
          <w:p w:rsidR="00865DF4" w:rsidRPr="00AE37D6" w:rsidRDefault="00865DF4" w:rsidP="009A3999">
            <w:pPr>
              <w:rPr>
                <w:sz w:val="20"/>
                <w:szCs w:val="22"/>
              </w:rPr>
            </w:pPr>
            <w:r w:rsidRPr="00AE37D6">
              <w:rPr>
                <w:sz w:val="20"/>
                <w:szCs w:val="22"/>
              </w:rPr>
              <w:t>HBIO4 – June 10 Q11a;</w:t>
            </w:r>
          </w:p>
          <w:p w:rsidR="00865DF4" w:rsidRPr="00AE37D6" w:rsidRDefault="00865DF4" w:rsidP="009A3999">
            <w:pPr>
              <w:rPr>
                <w:sz w:val="20"/>
                <w:szCs w:val="22"/>
              </w:rPr>
            </w:pPr>
            <w:r w:rsidRPr="00AE37D6">
              <w:rPr>
                <w:sz w:val="20"/>
                <w:szCs w:val="22"/>
              </w:rPr>
              <w:t>HBIO4 – Jan 10 Q3a;</w:t>
            </w:r>
          </w:p>
          <w:p w:rsidR="00865DF4" w:rsidRPr="00AE37D6" w:rsidRDefault="00865DF4" w:rsidP="009A3999">
            <w:pPr>
              <w:rPr>
                <w:sz w:val="20"/>
                <w:szCs w:val="22"/>
              </w:rPr>
            </w:pPr>
          </w:p>
          <w:p w:rsidR="00865DF4" w:rsidRPr="00AE37D6" w:rsidRDefault="00865DF4" w:rsidP="009A3999">
            <w:pPr>
              <w:rPr>
                <w:sz w:val="20"/>
                <w:highlight w:val="yellow"/>
              </w:rPr>
            </w:pPr>
            <w:proofErr w:type="spellStart"/>
            <w:r w:rsidRPr="00AE37D6">
              <w:rPr>
                <w:sz w:val="20"/>
              </w:rPr>
              <w:t>Exampro</w:t>
            </w:r>
            <w:proofErr w:type="spellEnd"/>
            <w:r w:rsidRPr="00AE37D6">
              <w:rPr>
                <w:sz w:val="20"/>
              </w:rPr>
              <w:t xml:space="preserve"> – BYB4 – Jan 04 Q4a</w:t>
            </w:r>
          </w:p>
        </w:tc>
        <w:tc>
          <w:tcPr>
            <w:tcW w:w="2801" w:type="dxa"/>
            <w:shd w:val="clear" w:color="auto" w:fill="auto"/>
          </w:tcPr>
          <w:p w:rsidR="00865DF4" w:rsidRPr="00AE37D6" w:rsidRDefault="00264C7E" w:rsidP="009A3999">
            <w:pPr>
              <w:rPr>
                <w:b/>
                <w:sz w:val="20"/>
                <w:szCs w:val="22"/>
              </w:rPr>
            </w:pPr>
            <w:hyperlink r:id="rId86" w:history="1">
              <w:r w:rsidR="00865DF4" w:rsidRPr="00AE37D6">
                <w:rPr>
                  <w:rStyle w:val="Hyperlink"/>
                  <w:b/>
                  <w:color w:val="auto"/>
                  <w:sz w:val="20"/>
                  <w:szCs w:val="22"/>
                </w:rPr>
                <w:t>http://bcs.whfreeman.com/thelifewire/content/chp50/5002s.swf</w:t>
              </w:r>
            </w:hyperlink>
          </w:p>
          <w:p w:rsidR="00865DF4" w:rsidRPr="00AE37D6" w:rsidRDefault="00865DF4" w:rsidP="009A3999">
            <w:pPr>
              <w:rPr>
                <w:b/>
                <w:sz w:val="20"/>
                <w:szCs w:val="22"/>
              </w:rPr>
            </w:pPr>
          </w:p>
          <w:p w:rsidR="00865DF4" w:rsidRPr="00AE37D6" w:rsidRDefault="00264C7E" w:rsidP="009A3999">
            <w:pPr>
              <w:rPr>
                <w:b/>
                <w:sz w:val="20"/>
                <w:szCs w:val="22"/>
              </w:rPr>
            </w:pPr>
            <w:hyperlink r:id="rId87" w:history="1">
              <w:r w:rsidR="00865DF4" w:rsidRPr="00AE37D6">
                <w:rPr>
                  <w:rStyle w:val="Hyperlink"/>
                  <w:b/>
                  <w:color w:val="auto"/>
                  <w:sz w:val="20"/>
                  <w:szCs w:val="22"/>
                </w:rPr>
                <w:t>http://www.dnatube.com/video/8349/Animation-in-3D-of-the--Insulin-processes-mechanism</w:t>
              </w:r>
            </w:hyperlink>
          </w:p>
          <w:p w:rsidR="00865DF4" w:rsidRPr="00AE37D6" w:rsidRDefault="00865DF4" w:rsidP="009A3999">
            <w:pPr>
              <w:rPr>
                <w:b/>
                <w:sz w:val="20"/>
                <w:szCs w:val="22"/>
                <w:highlight w:val="yellow"/>
              </w:rPr>
            </w:pPr>
          </w:p>
          <w:p w:rsidR="00865DF4" w:rsidRPr="00AE37D6" w:rsidRDefault="00865DF4" w:rsidP="009A3999">
            <w:pPr>
              <w:rPr>
                <w:b/>
                <w:sz w:val="20"/>
                <w:szCs w:val="22"/>
              </w:rPr>
            </w:pPr>
            <w:r w:rsidRPr="00AE37D6">
              <w:rPr>
                <w:b/>
                <w:sz w:val="20"/>
                <w:szCs w:val="22"/>
              </w:rPr>
              <w:t>Rich questions:</w:t>
            </w:r>
          </w:p>
          <w:p w:rsidR="00865DF4" w:rsidRPr="00AE37D6" w:rsidRDefault="00865DF4" w:rsidP="009A3999">
            <w:pPr>
              <w:rPr>
                <w:rFonts w:cs="Arial"/>
                <w:sz w:val="20"/>
                <w:szCs w:val="22"/>
              </w:rPr>
            </w:pPr>
            <w:r w:rsidRPr="00AE37D6">
              <w:rPr>
                <w:rFonts w:cs="Arial"/>
                <w:sz w:val="20"/>
                <w:szCs w:val="22"/>
              </w:rPr>
              <w:t>- Which cells produce insulin?</w:t>
            </w:r>
          </w:p>
          <w:p w:rsidR="00865DF4" w:rsidRPr="00AE37D6" w:rsidRDefault="00865DF4" w:rsidP="009A3999">
            <w:pPr>
              <w:rPr>
                <w:rFonts w:cs="Arial"/>
                <w:sz w:val="20"/>
                <w:szCs w:val="22"/>
              </w:rPr>
            </w:pPr>
            <w:r w:rsidRPr="00AE37D6">
              <w:rPr>
                <w:rFonts w:cs="Arial"/>
                <w:sz w:val="20"/>
                <w:szCs w:val="22"/>
              </w:rPr>
              <w:t>- What are the three actions which insulin binding to insulin receptors brings about?</w:t>
            </w:r>
          </w:p>
          <w:p w:rsidR="00865DF4" w:rsidRPr="00AE37D6" w:rsidRDefault="00865DF4" w:rsidP="009A3999">
            <w:pPr>
              <w:rPr>
                <w:rFonts w:cs="Arial"/>
                <w:sz w:val="20"/>
                <w:szCs w:val="22"/>
              </w:rPr>
            </w:pPr>
            <w:r w:rsidRPr="00AE37D6">
              <w:rPr>
                <w:rFonts w:cs="Arial"/>
                <w:sz w:val="20"/>
                <w:szCs w:val="22"/>
              </w:rPr>
              <w:t>- Which cells are especially affected in terms of increasing the rate of glucose absorption?</w:t>
            </w:r>
          </w:p>
          <w:p w:rsidR="00865DF4" w:rsidRPr="00AE37D6" w:rsidRDefault="00865DF4" w:rsidP="009A3999">
            <w:pPr>
              <w:rPr>
                <w:rFonts w:cs="Arial"/>
                <w:sz w:val="20"/>
                <w:szCs w:val="22"/>
                <w:highlight w:val="yellow"/>
              </w:rPr>
            </w:pPr>
            <w:r w:rsidRPr="00AE37D6">
              <w:rPr>
                <w:rFonts w:cs="Arial"/>
                <w:sz w:val="20"/>
                <w:szCs w:val="22"/>
              </w:rPr>
              <w:t>- What role does the liver play?</w:t>
            </w:r>
          </w:p>
        </w:tc>
      </w:tr>
    </w:tbl>
    <w:p w:rsidR="00AE37D6" w:rsidRDefault="00AE37D6" w:rsidP="007622A9">
      <w:pPr>
        <w:pStyle w:val="Heading4"/>
        <w:rPr>
          <w:rFonts w:ascii="Arial" w:hAnsi="Arial" w:cs="Arial"/>
        </w:rPr>
      </w:pPr>
    </w:p>
    <w:p w:rsidR="00AE37D6" w:rsidRDefault="00AE37D6" w:rsidP="00AE37D6">
      <w:pPr>
        <w:pStyle w:val="Heading2"/>
      </w:pPr>
      <w:r>
        <w:br w:type="page"/>
      </w:r>
    </w:p>
    <w:p w:rsidR="007622A9" w:rsidRPr="008E06CB" w:rsidRDefault="007622A9" w:rsidP="007622A9">
      <w:pPr>
        <w:pStyle w:val="Heading4"/>
        <w:rPr>
          <w:rFonts w:ascii="Arial" w:hAnsi="Arial" w:cs="Arial"/>
        </w:rPr>
      </w:pPr>
      <w:r w:rsidRPr="008E06CB">
        <w:rPr>
          <w:rFonts w:ascii="Arial" w:hAnsi="Arial" w:cs="Arial"/>
        </w:rPr>
        <w:lastRenderedPageBreak/>
        <w:t>3.</w:t>
      </w:r>
      <w:r>
        <w:rPr>
          <w:rFonts w:ascii="Arial" w:hAnsi="Arial" w:cs="Arial"/>
        </w:rPr>
        <w:t>4.7.3 The role of glucagon</w:t>
      </w:r>
    </w:p>
    <w:p w:rsidR="007622A9" w:rsidRPr="008E06CB" w:rsidRDefault="007622A9" w:rsidP="007622A9"/>
    <w:p w:rsidR="007622A9" w:rsidRPr="008E06CB" w:rsidRDefault="007622A9" w:rsidP="007622A9">
      <w:r w:rsidRPr="008E06CB">
        <w:t>Prior knowledge:</w:t>
      </w:r>
    </w:p>
    <w:p w:rsidR="007622A9" w:rsidRDefault="007622A9" w:rsidP="007622A9">
      <w:pPr>
        <w:autoSpaceDE w:val="0"/>
        <w:autoSpaceDN w:val="0"/>
        <w:adjustRightInd w:val="0"/>
        <w:spacing w:line="240" w:lineRule="auto"/>
        <w:rPr>
          <w:rFonts w:cs="Arial"/>
          <w:bCs/>
          <w:szCs w:val="22"/>
        </w:rPr>
      </w:pPr>
      <w:r w:rsidRPr="008E06CB">
        <w:rPr>
          <w:rFonts w:cs="Arial"/>
          <w:bCs/>
          <w:szCs w:val="22"/>
        </w:rPr>
        <w:t>- Many processes in the body are controlled by hormones, which are secreted by glands and are usually transported to their target organs by the bloodstream.</w:t>
      </w:r>
    </w:p>
    <w:p w:rsidR="007622A9" w:rsidRPr="008E06CB" w:rsidRDefault="007622A9" w:rsidP="007622A9">
      <w:pPr>
        <w:autoSpaceDE w:val="0"/>
        <w:autoSpaceDN w:val="0"/>
        <w:adjustRightInd w:val="0"/>
        <w:spacing w:line="240" w:lineRule="auto"/>
        <w:rPr>
          <w:rFonts w:cs="Arial"/>
          <w:bCs/>
          <w:szCs w:val="22"/>
        </w:rPr>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865DF4" w:rsidRPr="008E06CB" w:rsidTr="007622A9">
        <w:tc>
          <w:tcPr>
            <w:tcW w:w="2093" w:type="dxa"/>
            <w:tcBorders>
              <w:top w:val="nil"/>
            </w:tcBorders>
            <w:shd w:val="clear" w:color="auto" w:fill="001F3E"/>
          </w:tcPr>
          <w:p w:rsidR="00865DF4" w:rsidRPr="008E06CB" w:rsidRDefault="00865DF4" w:rsidP="009A3999">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865DF4" w:rsidRPr="008E06CB" w:rsidRDefault="00865DF4" w:rsidP="009A3999">
            <w:pPr>
              <w:spacing w:line="240" w:lineRule="auto"/>
              <w:rPr>
                <w:b/>
              </w:rPr>
            </w:pPr>
            <w:r w:rsidRPr="008E06CB">
              <w:rPr>
                <w:b/>
              </w:rPr>
              <w:t>Time taken</w:t>
            </w:r>
          </w:p>
        </w:tc>
        <w:tc>
          <w:tcPr>
            <w:tcW w:w="2552" w:type="dxa"/>
            <w:tcBorders>
              <w:top w:val="nil"/>
            </w:tcBorders>
            <w:shd w:val="clear" w:color="auto" w:fill="001F3E"/>
          </w:tcPr>
          <w:p w:rsidR="00865DF4" w:rsidRPr="008E06CB" w:rsidRDefault="00865DF4" w:rsidP="009A3999">
            <w:pPr>
              <w:spacing w:line="240" w:lineRule="auto"/>
              <w:rPr>
                <w:b/>
              </w:rPr>
            </w:pPr>
            <w:r w:rsidRPr="008E06CB">
              <w:rPr>
                <w:b/>
              </w:rPr>
              <w:t>Learning Outcome</w:t>
            </w:r>
          </w:p>
        </w:tc>
        <w:tc>
          <w:tcPr>
            <w:tcW w:w="4536" w:type="dxa"/>
            <w:tcBorders>
              <w:top w:val="nil"/>
            </w:tcBorders>
            <w:shd w:val="clear" w:color="auto" w:fill="001F3E"/>
          </w:tcPr>
          <w:p w:rsidR="00865DF4" w:rsidRPr="008E06CB" w:rsidRDefault="00865DF4" w:rsidP="009A3999">
            <w:pPr>
              <w:spacing w:line="240" w:lineRule="auto"/>
              <w:rPr>
                <w:b/>
              </w:rPr>
            </w:pPr>
            <w:r w:rsidRPr="008E06CB">
              <w:rPr>
                <w:b/>
              </w:rPr>
              <w:t>Learning activity with opportunity to develop skills</w:t>
            </w:r>
          </w:p>
        </w:tc>
        <w:tc>
          <w:tcPr>
            <w:tcW w:w="1842" w:type="dxa"/>
            <w:tcBorders>
              <w:top w:val="nil"/>
            </w:tcBorders>
            <w:shd w:val="clear" w:color="auto" w:fill="001F3E"/>
          </w:tcPr>
          <w:p w:rsidR="00865DF4" w:rsidRPr="008E06CB" w:rsidRDefault="00865DF4" w:rsidP="009A3999">
            <w:pPr>
              <w:spacing w:line="240" w:lineRule="auto"/>
              <w:rPr>
                <w:b/>
              </w:rPr>
            </w:pPr>
            <w:r w:rsidRPr="008E06CB">
              <w:rPr>
                <w:b/>
              </w:rPr>
              <w:t>Assessment opportunities</w:t>
            </w:r>
          </w:p>
        </w:tc>
        <w:tc>
          <w:tcPr>
            <w:tcW w:w="2552" w:type="dxa"/>
            <w:tcBorders>
              <w:top w:val="nil"/>
            </w:tcBorders>
            <w:shd w:val="clear" w:color="auto" w:fill="001F3E"/>
          </w:tcPr>
          <w:p w:rsidR="00865DF4" w:rsidRPr="008E06CB" w:rsidRDefault="00865DF4" w:rsidP="009A3999">
            <w:pPr>
              <w:spacing w:line="240" w:lineRule="auto"/>
              <w:rPr>
                <w:b/>
              </w:rPr>
            </w:pPr>
            <w:r w:rsidRPr="008E06CB">
              <w:rPr>
                <w:b/>
              </w:rPr>
              <w:t>Resources</w:t>
            </w:r>
          </w:p>
        </w:tc>
      </w:tr>
      <w:tr w:rsidR="00865DF4" w:rsidRPr="00AE37D6" w:rsidTr="007622A9">
        <w:trPr>
          <w:trHeight w:val="4333"/>
        </w:trPr>
        <w:tc>
          <w:tcPr>
            <w:tcW w:w="2093" w:type="dxa"/>
            <w:shd w:val="clear" w:color="auto" w:fill="auto"/>
          </w:tcPr>
          <w:p w:rsidR="00865DF4" w:rsidRPr="00AE37D6" w:rsidRDefault="007622A9" w:rsidP="009A3999">
            <w:pPr>
              <w:autoSpaceDE w:val="0"/>
              <w:autoSpaceDN w:val="0"/>
              <w:adjustRightInd w:val="0"/>
              <w:spacing w:line="240" w:lineRule="auto"/>
              <w:rPr>
                <w:rFonts w:cs="Arial"/>
                <w:sz w:val="20"/>
                <w:szCs w:val="22"/>
              </w:rPr>
            </w:pPr>
            <w:r w:rsidRPr="00AE37D6">
              <w:rPr>
                <w:rFonts w:cs="Arial"/>
                <w:sz w:val="20"/>
                <w:szCs w:val="22"/>
              </w:rPr>
              <w:t>Glucagon acts</w:t>
            </w:r>
            <w:r w:rsidR="00865DF4" w:rsidRPr="00AE37D6">
              <w:rPr>
                <w:rFonts w:cs="Arial"/>
                <w:sz w:val="20"/>
                <w:szCs w:val="22"/>
              </w:rPr>
              <w:t xml:space="preserve"> by:</w:t>
            </w:r>
          </w:p>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 attaching to receptors on the surfaces of target cells</w:t>
            </w:r>
          </w:p>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 activating enzymes involved in the conversion of glycogen to</w:t>
            </w:r>
          </w:p>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glucose</w:t>
            </w:r>
          </w:p>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 activating enzymes involved in the conversion of glycerol and amino acids into glucose.</w:t>
            </w:r>
          </w:p>
          <w:p w:rsidR="00865DF4" w:rsidRPr="00AE37D6" w:rsidRDefault="00865DF4" w:rsidP="009A3999">
            <w:pPr>
              <w:autoSpaceDE w:val="0"/>
              <w:autoSpaceDN w:val="0"/>
              <w:adjustRightInd w:val="0"/>
              <w:spacing w:line="240" w:lineRule="auto"/>
              <w:rPr>
                <w:rFonts w:cs="Arial"/>
                <w:sz w:val="20"/>
                <w:szCs w:val="22"/>
                <w:highlight w:val="yellow"/>
              </w:rPr>
            </w:pPr>
          </w:p>
        </w:tc>
        <w:tc>
          <w:tcPr>
            <w:tcW w:w="992" w:type="dxa"/>
            <w:shd w:val="clear" w:color="auto" w:fill="auto"/>
          </w:tcPr>
          <w:p w:rsidR="00865DF4" w:rsidRPr="00AE37D6" w:rsidRDefault="00865DF4" w:rsidP="009A3999">
            <w:pPr>
              <w:rPr>
                <w:sz w:val="20"/>
                <w:highlight w:val="yellow"/>
              </w:rPr>
            </w:pPr>
            <w:r w:rsidRPr="00AE37D6">
              <w:rPr>
                <w:sz w:val="20"/>
              </w:rPr>
              <w:t>0.2 weeks</w:t>
            </w:r>
          </w:p>
        </w:tc>
        <w:tc>
          <w:tcPr>
            <w:tcW w:w="2552" w:type="dxa"/>
            <w:shd w:val="clear" w:color="auto" w:fill="auto"/>
          </w:tcPr>
          <w:p w:rsidR="00865DF4" w:rsidRPr="00AE37D6" w:rsidRDefault="00865DF4" w:rsidP="009A3999">
            <w:pPr>
              <w:rPr>
                <w:rFonts w:cs="Arial"/>
                <w:sz w:val="20"/>
                <w:szCs w:val="22"/>
              </w:rPr>
            </w:pPr>
            <w:r w:rsidRPr="00AE37D6">
              <w:rPr>
                <w:rFonts w:cs="Arial"/>
                <w:sz w:val="20"/>
                <w:szCs w:val="22"/>
              </w:rPr>
              <w:t>•</w:t>
            </w:r>
            <w:r w:rsidRPr="00AE37D6">
              <w:rPr>
                <w:sz w:val="20"/>
              </w:rPr>
              <w:t xml:space="preserve"> </w:t>
            </w:r>
            <w:r w:rsidRPr="00AE37D6">
              <w:rPr>
                <w:rFonts w:cs="Arial"/>
                <w:sz w:val="20"/>
                <w:szCs w:val="22"/>
              </w:rPr>
              <w:t>explain what triggers the release of glucagon.</w:t>
            </w:r>
          </w:p>
          <w:p w:rsidR="00865DF4" w:rsidRPr="00AE37D6" w:rsidRDefault="00865DF4" w:rsidP="009A3999">
            <w:pPr>
              <w:rPr>
                <w:rFonts w:cs="Arial"/>
                <w:sz w:val="20"/>
                <w:szCs w:val="22"/>
              </w:rPr>
            </w:pPr>
          </w:p>
          <w:p w:rsidR="00865DF4" w:rsidRPr="00AE37D6" w:rsidRDefault="00865DF4" w:rsidP="009A3999">
            <w:pPr>
              <w:rPr>
                <w:rFonts w:cs="Arial"/>
                <w:sz w:val="20"/>
                <w:szCs w:val="22"/>
              </w:rPr>
            </w:pPr>
            <w:r w:rsidRPr="00AE37D6">
              <w:rPr>
                <w:rFonts w:cs="Arial"/>
                <w:sz w:val="20"/>
                <w:szCs w:val="22"/>
              </w:rPr>
              <w:t>•</w:t>
            </w:r>
            <w:r w:rsidRPr="00AE37D6">
              <w:rPr>
                <w:sz w:val="20"/>
              </w:rPr>
              <w:t xml:space="preserve"> </w:t>
            </w:r>
            <w:r w:rsidRPr="00AE37D6">
              <w:rPr>
                <w:rFonts w:cs="Arial"/>
                <w:sz w:val="20"/>
                <w:szCs w:val="22"/>
              </w:rPr>
              <w:t>explain the stages involved in the action of glucagon.</w:t>
            </w:r>
          </w:p>
          <w:p w:rsidR="00865DF4" w:rsidRPr="00AE37D6" w:rsidRDefault="00865DF4" w:rsidP="009A3999">
            <w:pPr>
              <w:rPr>
                <w:rFonts w:cs="Arial"/>
                <w:sz w:val="20"/>
                <w:szCs w:val="22"/>
              </w:rPr>
            </w:pPr>
          </w:p>
          <w:p w:rsidR="00865DF4" w:rsidRPr="00AE37D6" w:rsidRDefault="00865DF4" w:rsidP="009A3999">
            <w:pPr>
              <w:rPr>
                <w:sz w:val="20"/>
                <w:highlight w:val="yellow"/>
              </w:rPr>
            </w:pPr>
          </w:p>
          <w:p w:rsidR="00865DF4" w:rsidRPr="00AE37D6" w:rsidRDefault="00865DF4" w:rsidP="009A3999">
            <w:pPr>
              <w:rPr>
                <w:sz w:val="20"/>
                <w:highlight w:val="yellow"/>
              </w:rPr>
            </w:pPr>
          </w:p>
        </w:tc>
        <w:tc>
          <w:tcPr>
            <w:tcW w:w="4536" w:type="dxa"/>
            <w:shd w:val="clear" w:color="auto" w:fill="auto"/>
          </w:tcPr>
          <w:p w:rsidR="00865DF4" w:rsidRPr="00AE37D6" w:rsidRDefault="00865DF4" w:rsidP="005D5C48">
            <w:pPr>
              <w:spacing w:after="120"/>
              <w:rPr>
                <w:b/>
                <w:sz w:val="20"/>
              </w:rPr>
            </w:pPr>
            <w:r w:rsidRPr="00AE37D6">
              <w:rPr>
                <w:b/>
                <w:sz w:val="20"/>
              </w:rPr>
              <w:t>Learning activities:</w:t>
            </w:r>
          </w:p>
          <w:p w:rsidR="00865DF4" w:rsidRPr="00AE37D6" w:rsidRDefault="00865DF4" w:rsidP="009A3999">
            <w:pPr>
              <w:rPr>
                <w:sz w:val="20"/>
              </w:rPr>
            </w:pPr>
            <w:r w:rsidRPr="00AE37D6">
              <w:rPr>
                <w:b/>
                <w:sz w:val="20"/>
              </w:rPr>
              <w:t xml:space="preserve">- </w:t>
            </w:r>
            <w:r w:rsidRPr="00AE37D6">
              <w:rPr>
                <w:sz w:val="20"/>
              </w:rPr>
              <w:t>Questioning on the overview that student’s learnt previously.</w:t>
            </w:r>
          </w:p>
          <w:p w:rsidR="00865DF4" w:rsidRPr="00AE37D6" w:rsidRDefault="00865DF4" w:rsidP="009A3999">
            <w:pPr>
              <w:rPr>
                <w:sz w:val="20"/>
              </w:rPr>
            </w:pPr>
            <w:r w:rsidRPr="00AE37D6">
              <w:rPr>
                <w:sz w:val="20"/>
              </w:rPr>
              <w:t>- Teacher explanation of the action of glucagon on liver cells after it is released, in terms of promoting conversion of glycogen, amino acids and glycerol into glucose.</w:t>
            </w:r>
          </w:p>
          <w:p w:rsidR="00865DF4" w:rsidRPr="00AE37D6" w:rsidRDefault="00865DF4" w:rsidP="009A3999">
            <w:pPr>
              <w:rPr>
                <w:sz w:val="20"/>
              </w:rPr>
            </w:pPr>
            <w:r w:rsidRPr="00AE37D6">
              <w:rPr>
                <w:sz w:val="20"/>
              </w:rPr>
              <w:t>- Students add to their concept map which they began in previous lessons.</w:t>
            </w:r>
          </w:p>
          <w:p w:rsidR="00865DF4" w:rsidRPr="00AE37D6" w:rsidRDefault="00865DF4" w:rsidP="009A3999">
            <w:pPr>
              <w:rPr>
                <w:sz w:val="20"/>
              </w:rPr>
            </w:pPr>
            <w:r w:rsidRPr="00AE37D6">
              <w:rPr>
                <w:sz w:val="20"/>
              </w:rPr>
              <w:t xml:space="preserve">- </w:t>
            </w:r>
            <w:r w:rsidR="005D5C48">
              <w:rPr>
                <w:sz w:val="20"/>
              </w:rPr>
              <w:t>Past e</w:t>
            </w:r>
            <w:r w:rsidRPr="00AE37D6">
              <w:rPr>
                <w:sz w:val="20"/>
              </w:rPr>
              <w:t>xam questions.</w:t>
            </w:r>
          </w:p>
          <w:p w:rsidR="00865DF4" w:rsidRPr="00AE37D6" w:rsidRDefault="00865DF4" w:rsidP="009A3999">
            <w:pPr>
              <w:rPr>
                <w:sz w:val="20"/>
                <w:highlight w:val="yellow"/>
              </w:rPr>
            </w:pPr>
          </w:p>
          <w:p w:rsidR="00865DF4" w:rsidRPr="00AE37D6" w:rsidRDefault="00865DF4" w:rsidP="009A3999">
            <w:pPr>
              <w:rPr>
                <w:b/>
                <w:sz w:val="20"/>
              </w:rPr>
            </w:pPr>
            <w:r w:rsidRPr="00AE37D6">
              <w:rPr>
                <w:b/>
                <w:sz w:val="20"/>
              </w:rPr>
              <w:t>Skills developed by learning activities:</w:t>
            </w:r>
          </w:p>
          <w:p w:rsidR="00865DF4" w:rsidRPr="00AE37D6" w:rsidRDefault="00865DF4" w:rsidP="009A3999">
            <w:pPr>
              <w:autoSpaceDE w:val="0"/>
              <w:autoSpaceDN w:val="0"/>
              <w:adjustRightInd w:val="0"/>
              <w:spacing w:line="240" w:lineRule="auto"/>
              <w:rPr>
                <w:rFonts w:cs="Arial"/>
                <w:b/>
                <w:bCs/>
                <w:sz w:val="20"/>
                <w:szCs w:val="22"/>
              </w:rPr>
            </w:pPr>
            <w:r w:rsidRPr="00AE37D6">
              <w:rPr>
                <w:rFonts w:cs="Arial"/>
                <w:b/>
                <w:bCs/>
                <w:sz w:val="20"/>
                <w:szCs w:val="22"/>
              </w:rPr>
              <w:t xml:space="preserve">AO1 – </w:t>
            </w:r>
            <w:r w:rsidRPr="00AE37D6">
              <w:rPr>
                <w:rFonts w:cs="Arial"/>
                <w:bCs/>
                <w:sz w:val="20"/>
                <w:szCs w:val="22"/>
              </w:rPr>
              <w:t>Development of knowledge relating to the mechanisms of action by glucagon, and how it results in an increase in blood glucose concentration.</w:t>
            </w:r>
          </w:p>
        </w:tc>
        <w:tc>
          <w:tcPr>
            <w:tcW w:w="1842" w:type="dxa"/>
            <w:shd w:val="clear" w:color="auto" w:fill="auto"/>
          </w:tcPr>
          <w:p w:rsidR="00865DF4" w:rsidRPr="00AE37D6" w:rsidRDefault="00865DF4" w:rsidP="005D5C48">
            <w:pPr>
              <w:spacing w:after="120"/>
              <w:rPr>
                <w:b/>
                <w:sz w:val="20"/>
                <w:szCs w:val="22"/>
              </w:rPr>
            </w:pPr>
            <w:r w:rsidRPr="00AE37D6">
              <w:rPr>
                <w:b/>
                <w:sz w:val="20"/>
                <w:szCs w:val="22"/>
              </w:rPr>
              <w:t xml:space="preserve">Past exam paper material: </w:t>
            </w:r>
          </w:p>
          <w:p w:rsidR="00865DF4" w:rsidRPr="00AE37D6" w:rsidRDefault="00865DF4" w:rsidP="009A3999">
            <w:pPr>
              <w:rPr>
                <w:sz w:val="20"/>
                <w:szCs w:val="22"/>
              </w:rPr>
            </w:pPr>
            <w:r w:rsidRPr="00AE37D6">
              <w:rPr>
                <w:sz w:val="20"/>
                <w:szCs w:val="22"/>
              </w:rPr>
              <w:t>BIOL5 – June 10 Q8;</w:t>
            </w:r>
          </w:p>
          <w:p w:rsidR="00865DF4" w:rsidRPr="00AE37D6" w:rsidRDefault="00865DF4" w:rsidP="009A3999">
            <w:pPr>
              <w:rPr>
                <w:sz w:val="20"/>
                <w:szCs w:val="22"/>
              </w:rPr>
            </w:pPr>
            <w:r w:rsidRPr="00AE37D6">
              <w:rPr>
                <w:sz w:val="20"/>
                <w:szCs w:val="22"/>
              </w:rPr>
              <w:t>HBIO4 – June 13 Q9bii;</w:t>
            </w:r>
          </w:p>
          <w:p w:rsidR="000D7E24" w:rsidRPr="00AE37D6" w:rsidRDefault="000D7E24" w:rsidP="009A3999">
            <w:pPr>
              <w:rPr>
                <w:sz w:val="20"/>
                <w:szCs w:val="22"/>
              </w:rPr>
            </w:pPr>
          </w:p>
          <w:p w:rsidR="00865DF4" w:rsidRPr="00AE37D6" w:rsidRDefault="00865DF4" w:rsidP="009A3999">
            <w:pPr>
              <w:rPr>
                <w:sz w:val="20"/>
              </w:rPr>
            </w:pPr>
          </w:p>
          <w:p w:rsidR="00865DF4" w:rsidRPr="00AE37D6" w:rsidRDefault="00865DF4" w:rsidP="000D7E24">
            <w:pPr>
              <w:rPr>
                <w:sz w:val="20"/>
                <w:highlight w:val="yellow"/>
              </w:rPr>
            </w:pPr>
          </w:p>
        </w:tc>
        <w:tc>
          <w:tcPr>
            <w:tcW w:w="2552" w:type="dxa"/>
            <w:shd w:val="clear" w:color="auto" w:fill="auto"/>
          </w:tcPr>
          <w:p w:rsidR="00865DF4" w:rsidRPr="00AE37D6" w:rsidRDefault="00264C7E" w:rsidP="009A3999">
            <w:pPr>
              <w:rPr>
                <w:b/>
                <w:sz w:val="20"/>
                <w:szCs w:val="22"/>
              </w:rPr>
            </w:pPr>
            <w:hyperlink r:id="rId88" w:history="1">
              <w:r w:rsidR="00865DF4" w:rsidRPr="00AE37D6">
                <w:rPr>
                  <w:rStyle w:val="Hyperlink"/>
                  <w:b/>
                  <w:color w:val="auto"/>
                  <w:sz w:val="20"/>
                  <w:szCs w:val="22"/>
                </w:rPr>
                <w:t>http://bcs.whfreeman.com/thelifewire/content/chp50/5002s.swf</w:t>
              </w:r>
            </w:hyperlink>
          </w:p>
          <w:p w:rsidR="00865DF4" w:rsidRPr="00AE37D6" w:rsidRDefault="00865DF4" w:rsidP="009A3999">
            <w:pPr>
              <w:rPr>
                <w:b/>
                <w:sz w:val="20"/>
                <w:szCs w:val="22"/>
                <w:highlight w:val="yellow"/>
              </w:rPr>
            </w:pPr>
          </w:p>
          <w:p w:rsidR="00865DF4" w:rsidRPr="00AE37D6" w:rsidRDefault="00865DF4" w:rsidP="009A3999">
            <w:pPr>
              <w:rPr>
                <w:b/>
                <w:sz w:val="20"/>
                <w:szCs w:val="22"/>
              </w:rPr>
            </w:pPr>
            <w:r w:rsidRPr="00AE37D6">
              <w:rPr>
                <w:b/>
                <w:sz w:val="20"/>
                <w:szCs w:val="22"/>
              </w:rPr>
              <w:t>Rich questions:</w:t>
            </w:r>
          </w:p>
          <w:p w:rsidR="00865DF4" w:rsidRPr="00AE37D6" w:rsidRDefault="00865DF4" w:rsidP="009A3999">
            <w:pPr>
              <w:rPr>
                <w:rFonts w:cs="Arial"/>
                <w:sz w:val="20"/>
                <w:szCs w:val="22"/>
              </w:rPr>
            </w:pPr>
            <w:r w:rsidRPr="00AE37D6">
              <w:rPr>
                <w:rFonts w:cs="Arial"/>
                <w:sz w:val="20"/>
                <w:szCs w:val="22"/>
              </w:rPr>
              <w:t>- When is glucagon released?</w:t>
            </w:r>
          </w:p>
          <w:p w:rsidR="00865DF4" w:rsidRPr="00AE37D6" w:rsidRDefault="00865DF4" w:rsidP="009A3999">
            <w:pPr>
              <w:rPr>
                <w:rFonts w:cs="Arial"/>
                <w:sz w:val="20"/>
                <w:szCs w:val="22"/>
              </w:rPr>
            </w:pPr>
            <w:r w:rsidRPr="00AE37D6">
              <w:rPr>
                <w:rFonts w:cs="Arial"/>
                <w:sz w:val="20"/>
                <w:szCs w:val="22"/>
              </w:rPr>
              <w:t>- Which cells produce glucagon?</w:t>
            </w:r>
          </w:p>
          <w:p w:rsidR="00865DF4" w:rsidRPr="00AE37D6" w:rsidRDefault="00865DF4" w:rsidP="009A3999">
            <w:pPr>
              <w:rPr>
                <w:rFonts w:cs="Arial"/>
                <w:sz w:val="20"/>
                <w:szCs w:val="22"/>
                <w:highlight w:val="yellow"/>
              </w:rPr>
            </w:pPr>
            <w:r w:rsidRPr="00AE37D6">
              <w:rPr>
                <w:rFonts w:cs="Arial"/>
                <w:sz w:val="20"/>
                <w:szCs w:val="22"/>
              </w:rPr>
              <w:t>-</w:t>
            </w:r>
            <w:r w:rsidR="005D5C48">
              <w:rPr>
                <w:rFonts w:cs="Arial"/>
                <w:sz w:val="20"/>
                <w:szCs w:val="22"/>
              </w:rPr>
              <w:t xml:space="preserve"> </w:t>
            </w:r>
            <w:r w:rsidRPr="00AE37D6">
              <w:rPr>
                <w:rFonts w:cs="Arial"/>
                <w:sz w:val="20"/>
                <w:szCs w:val="22"/>
              </w:rPr>
              <w:t>Which cells are the only cells that have glucagon receptors?</w:t>
            </w:r>
          </w:p>
        </w:tc>
      </w:tr>
      <w:tr w:rsidR="00865DF4" w:rsidRPr="00AE37D6" w:rsidTr="009A3999">
        <w:tc>
          <w:tcPr>
            <w:tcW w:w="2093" w:type="dxa"/>
            <w:shd w:val="clear" w:color="auto" w:fill="auto"/>
          </w:tcPr>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Extension</w:t>
            </w:r>
          </w:p>
        </w:tc>
        <w:tc>
          <w:tcPr>
            <w:tcW w:w="992" w:type="dxa"/>
            <w:shd w:val="clear" w:color="auto" w:fill="auto"/>
          </w:tcPr>
          <w:p w:rsidR="00865DF4" w:rsidRPr="00AE37D6" w:rsidRDefault="00865DF4" w:rsidP="009A3999">
            <w:pPr>
              <w:rPr>
                <w:sz w:val="20"/>
              </w:rPr>
            </w:pPr>
          </w:p>
        </w:tc>
        <w:tc>
          <w:tcPr>
            <w:tcW w:w="2552" w:type="dxa"/>
            <w:shd w:val="clear" w:color="auto" w:fill="auto"/>
          </w:tcPr>
          <w:p w:rsidR="00865DF4" w:rsidRPr="00AE37D6" w:rsidRDefault="00865DF4" w:rsidP="009A3999">
            <w:pPr>
              <w:rPr>
                <w:rFonts w:cs="Arial"/>
                <w:sz w:val="20"/>
                <w:szCs w:val="22"/>
              </w:rPr>
            </w:pPr>
          </w:p>
        </w:tc>
        <w:tc>
          <w:tcPr>
            <w:tcW w:w="4536" w:type="dxa"/>
            <w:shd w:val="clear" w:color="auto" w:fill="auto"/>
          </w:tcPr>
          <w:p w:rsidR="00865DF4" w:rsidRPr="00AE37D6" w:rsidRDefault="00865DF4" w:rsidP="00E661B4">
            <w:pPr>
              <w:rPr>
                <w:b/>
                <w:sz w:val="20"/>
              </w:rPr>
            </w:pPr>
            <w:r w:rsidRPr="00AE37D6">
              <w:rPr>
                <w:sz w:val="20"/>
              </w:rPr>
              <w:t xml:space="preserve">- Students could produce an explanation of the process </w:t>
            </w:r>
            <w:r w:rsidR="005D5C48">
              <w:rPr>
                <w:sz w:val="20"/>
              </w:rPr>
              <w:t xml:space="preserve">of </w:t>
            </w:r>
            <w:r w:rsidRPr="00AE37D6">
              <w:rPr>
                <w:sz w:val="20"/>
              </w:rPr>
              <w:t>glucagon action (and insulin action) in the style of a fully annotated cartoon strip or piece of extended writing.</w:t>
            </w:r>
          </w:p>
        </w:tc>
        <w:tc>
          <w:tcPr>
            <w:tcW w:w="1842" w:type="dxa"/>
            <w:shd w:val="clear" w:color="auto" w:fill="auto"/>
          </w:tcPr>
          <w:p w:rsidR="00865DF4" w:rsidRPr="00AE37D6" w:rsidRDefault="00865DF4" w:rsidP="009A3999">
            <w:pPr>
              <w:rPr>
                <w:b/>
                <w:sz w:val="20"/>
                <w:szCs w:val="22"/>
              </w:rPr>
            </w:pPr>
          </w:p>
        </w:tc>
        <w:tc>
          <w:tcPr>
            <w:tcW w:w="2552" w:type="dxa"/>
            <w:shd w:val="clear" w:color="auto" w:fill="auto"/>
          </w:tcPr>
          <w:p w:rsidR="00865DF4" w:rsidRPr="00AE37D6" w:rsidRDefault="00865DF4" w:rsidP="009A3999">
            <w:pPr>
              <w:rPr>
                <w:sz w:val="20"/>
              </w:rPr>
            </w:pPr>
          </w:p>
        </w:tc>
      </w:tr>
    </w:tbl>
    <w:p w:rsidR="007622A9" w:rsidRPr="005D5C48" w:rsidRDefault="00865DF4" w:rsidP="00F450A3">
      <w:pPr>
        <w:rPr>
          <w:rFonts w:cs="Arial"/>
          <w:b/>
        </w:rPr>
      </w:pPr>
      <w:r w:rsidRPr="005D5C48">
        <w:rPr>
          <w:b/>
        </w:rPr>
        <w:br w:type="page"/>
      </w:r>
      <w:r w:rsidR="007622A9" w:rsidRPr="005D5C48">
        <w:rPr>
          <w:rFonts w:cs="Arial"/>
          <w:b/>
        </w:rPr>
        <w:lastRenderedPageBreak/>
        <w:t>3.4.7.4 The role of adrenaline</w:t>
      </w:r>
    </w:p>
    <w:p w:rsidR="007622A9" w:rsidRPr="008E06CB" w:rsidRDefault="007622A9" w:rsidP="007622A9"/>
    <w:p w:rsidR="007622A9" w:rsidRPr="008E06CB" w:rsidRDefault="007622A9" w:rsidP="007622A9">
      <w:r w:rsidRPr="008E06CB">
        <w:t>Prior knowledge:</w:t>
      </w:r>
    </w:p>
    <w:p w:rsidR="007622A9" w:rsidRDefault="007622A9" w:rsidP="007622A9">
      <w:pPr>
        <w:autoSpaceDE w:val="0"/>
        <w:autoSpaceDN w:val="0"/>
        <w:adjustRightInd w:val="0"/>
        <w:spacing w:line="240" w:lineRule="auto"/>
        <w:rPr>
          <w:rFonts w:cs="Arial"/>
          <w:bCs/>
          <w:szCs w:val="22"/>
        </w:rPr>
      </w:pPr>
      <w:r w:rsidRPr="008E06CB">
        <w:rPr>
          <w:rFonts w:cs="Arial"/>
          <w:bCs/>
          <w:szCs w:val="22"/>
        </w:rPr>
        <w:t>- Many processes in the body are controlled by hormones, which are secreted by glands and are usually transported to their target organs by the bloodstream.</w:t>
      </w:r>
    </w:p>
    <w:p w:rsidR="007622A9" w:rsidRPr="008E06CB" w:rsidRDefault="007622A9" w:rsidP="00865DF4"/>
    <w:tbl>
      <w:tblPr>
        <w:tblStyle w:val="TableGrid"/>
        <w:tblW w:w="14803"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884"/>
        <w:gridCol w:w="2410"/>
        <w:gridCol w:w="5670"/>
        <w:gridCol w:w="1653"/>
        <w:gridCol w:w="2093"/>
      </w:tblGrid>
      <w:tr w:rsidR="00865DF4" w:rsidRPr="008E06CB" w:rsidTr="007622A9">
        <w:tc>
          <w:tcPr>
            <w:tcW w:w="2093" w:type="dxa"/>
            <w:tcBorders>
              <w:top w:val="nil"/>
            </w:tcBorders>
            <w:shd w:val="clear" w:color="auto" w:fill="001F3E"/>
          </w:tcPr>
          <w:p w:rsidR="00865DF4" w:rsidRPr="008E06CB" w:rsidRDefault="00865DF4" w:rsidP="009A3999">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884" w:type="dxa"/>
            <w:tcBorders>
              <w:top w:val="nil"/>
            </w:tcBorders>
            <w:shd w:val="clear" w:color="auto" w:fill="001F3E"/>
          </w:tcPr>
          <w:p w:rsidR="00865DF4" w:rsidRPr="008E06CB" w:rsidRDefault="00865DF4" w:rsidP="009A3999">
            <w:pPr>
              <w:spacing w:line="240" w:lineRule="auto"/>
              <w:rPr>
                <w:b/>
              </w:rPr>
            </w:pPr>
            <w:r w:rsidRPr="008E06CB">
              <w:rPr>
                <w:b/>
              </w:rPr>
              <w:t>Time taken</w:t>
            </w:r>
          </w:p>
        </w:tc>
        <w:tc>
          <w:tcPr>
            <w:tcW w:w="2410" w:type="dxa"/>
            <w:tcBorders>
              <w:top w:val="nil"/>
            </w:tcBorders>
            <w:shd w:val="clear" w:color="auto" w:fill="001F3E"/>
          </w:tcPr>
          <w:p w:rsidR="00865DF4" w:rsidRPr="008E06CB" w:rsidRDefault="00865DF4" w:rsidP="009A3999">
            <w:pPr>
              <w:spacing w:line="240" w:lineRule="auto"/>
              <w:rPr>
                <w:b/>
              </w:rPr>
            </w:pPr>
            <w:r w:rsidRPr="008E06CB">
              <w:rPr>
                <w:b/>
              </w:rPr>
              <w:t>Learning Outcome</w:t>
            </w:r>
          </w:p>
        </w:tc>
        <w:tc>
          <w:tcPr>
            <w:tcW w:w="5670" w:type="dxa"/>
            <w:tcBorders>
              <w:top w:val="nil"/>
            </w:tcBorders>
            <w:shd w:val="clear" w:color="auto" w:fill="001F3E"/>
          </w:tcPr>
          <w:p w:rsidR="00865DF4" w:rsidRPr="008E06CB" w:rsidRDefault="00865DF4" w:rsidP="009A3999">
            <w:pPr>
              <w:spacing w:line="240" w:lineRule="auto"/>
              <w:rPr>
                <w:b/>
              </w:rPr>
            </w:pPr>
            <w:r w:rsidRPr="008E06CB">
              <w:rPr>
                <w:b/>
              </w:rPr>
              <w:t>Learning activity with opportunity to develop skills</w:t>
            </w:r>
          </w:p>
        </w:tc>
        <w:tc>
          <w:tcPr>
            <w:tcW w:w="1653" w:type="dxa"/>
            <w:tcBorders>
              <w:top w:val="nil"/>
            </w:tcBorders>
            <w:shd w:val="clear" w:color="auto" w:fill="001F3E"/>
          </w:tcPr>
          <w:p w:rsidR="00865DF4" w:rsidRPr="008E06CB" w:rsidRDefault="00865DF4" w:rsidP="009A3999">
            <w:pPr>
              <w:spacing w:line="240" w:lineRule="auto"/>
              <w:rPr>
                <w:b/>
              </w:rPr>
            </w:pPr>
            <w:r w:rsidRPr="008E06CB">
              <w:rPr>
                <w:b/>
              </w:rPr>
              <w:t>Assessment opportunities</w:t>
            </w:r>
          </w:p>
        </w:tc>
        <w:tc>
          <w:tcPr>
            <w:tcW w:w="2093" w:type="dxa"/>
            <w:tcBorders>
              <w:top w:val="nil"/>
            </w:tcBorders>
            <w:shd w:val="clear" w:color="auto" w:fill="001F3E"/>
          </w:tcPr>
          <w:p w:rsidR="00865DF4" w:rsidRPr="008E06CB" w:rsidRDefault="00865DF4" w:rsidP="009A3999">
            <w:pPr>
              <w:spacing w:line="240" w:lineRule="auto"/>
              <w:rPr>
                <w:b/>
              </w:rPr>
            </w:pPr>
            <w:r w:rsidRPr="008E06CB">
              <w:rPr>
                <w:b/>
              </w:rPr>
              <w:t>Resources</w:t>
            </w:r>
          </w:p>
        </w:tc>
      </w:tr>
      <w:tr w:rsidR="00865DF4" w:rsidRPr="00AE37D6" w:rsidTr="007622A9">
        <w:tc>
          <w:tcPr>
            <w:tcW w:w="2093" w:type="dxa"/>
            <w:shd w:val="clear" w:color="auto" w:fill="auto"/>
          </w:tcPr>
          <w:p w:rsidR="00865DF4" w:rsidRPr="00AE37D6" w:rsidRDefault="007622A9" w:rsidP="009A3999">
            <w:pPr>
              <w:autoSpaceDE w:val="0"/>
              <w:autoSpaceDN w:val="0"/>
              <w:adjustRightInd w:val="0"/>
              <w:spacing w:line="240" w:lineRule="auto"/>
              <w:rPr>
                <w:rFonts w:cs="Arial"/>
                <w:sz w:val="20"/>
                <w:szCs w:val="22"/>
              </w:rPr>
            </w:pPr>
            <w:r w:rsidRPr="00AE37D6">
              <w:rPr>
                <w:rFonts w:cs="Arial"/>
                <w:sz w:val="20"/>
                <w:szCs w:val="22"/>
              </w:rPr>
              <w:t>Adrenaline acts by</w:t>
            </w:r>
            <w:r w:rsidR="00865DF4" w:rsidRPr="00AE37D6">
              <w:rPr>
                <w:rFonts w:cs="Arial"/>
                <w:sz w:val="20"/>
                <w:szCs w:val="22"/>
              </w:rPr>
              <w:t>:</w:t>
            </w:r>
          </w:p>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 attaching to receptors on the surfaces of target cells</w:t>
            </w:r>
          </w:p>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 activating enzymes involved in the conversion of glycogen to</w:t>
            </w:r>
          </w:p>
          <w:p w:rsidR="00865DF4" w:rsidRPr="00AE37D6" w:rsidRDefault="00865DF4" w:rsidP="009A3999">
            <w:pPr>
              <w:autoSpaceDE w:val="0"/>
              <w:autoSpaceDN w:val="0"/>
              <w:adjustRightInd w:val="0"/>
              <w:spacing w:line="240" w:lineRule="auto"/>
              <w:rPr>
                <w:rFonts w:cs="Arial"/>
                <w:sz w:val="20"/>
                <w:szCs w:val="22"/>
              </w:rPr>
            </w:pPr>
            <w:proofErr w:type="gramStart"/>
            <w:r w:rsidRPr="00AE37D6">
              <w:rPr>
                <w:rFonts w:cs="Arial"/>
                <w:sz w:val="20"/>
                <w:szCs w:val="22"/>
              </w:rPr>
              <w:t>glucose</w:t>
            </w:r>
            <w:proofErr w:type="gramEnd"/>
            <w:r w:rsidRPr="00AE37D6">
              <w:rPr>
                <w:rFonts w:cs="Arial"/>
                <w:sz w:val="20"/>
                <w:szCs w:val="22"/>
              </w:rPr>
              <w:t>.</w:t>
            </w:r>
          </w:p>
          <w:p w:rsidR="00865DF4" w:rsidRPr="00AE37D6" w:rsidRDefault="00865DF4" w:rsidP="009A3999">
            <w:pPr>
              <w:autoSpaceDE w:val="0"/>
              <w:autoSpaceDN w:val="0"/>
              <w:adjustRightInd w:val="0"/>
              <w:spacing w:line="240" w:lineRule="auto"/>
              <w:rPr>
                <w:rFonts w:cs="Arial"/>
                <w:sz w:val="20"/>
                <w:szCs w:val="22"/>
              </w:rPr>
            </w:pPr>
          </w:p>
          <w:p w:rsidR="00865DF4" w:rsidRPr="00AE37D6" w:rsidRDefault="00865DF4" w:rsidP="009A3999">
            <w:pPr>
              <w:autoSpaceDE w:val="0"/>
              <w:autoSpaceDN w:val="0"/>
              <w:adjustRightInd w:val="0"/>
              <w:spacing w:line="240" w:lineRule="auto"/>
              <w:rPr>
                <w:rFonts w:cs="Arial"/>
                <w:sz w:val="20"/>
                <w:szCs w:val="22"/>
              </w:rPr>
            </w:pPr>
            <w:r w:rsidRPr="00AE37D6">
              <w:rPr>
                <w:rFonts w:cs="Arial"/>
                <w:sz w:val="20"/>
                <w:szCs w:val="22"/>
              </w:rPr>
              <w:t>The second messenger model of adrenaline and glucagon action,</w:t>
            </w:r>
          </w:p>
          <w:p w:rsidR="00865DF4" w:rsidRPr="00AE37D6" w:rsidRDefault="00865DF4" w:rsidP="009A3999">
            <w:pPr>
              <w:autoSpaceDE w:val="0"/>
              <w:autoSpaceDN w:val="0"/>
              <w:adjustRightInd w:val="0"/>
              <w:spacing w:line="240" w:lineRule="auto"/>
              <w:rPr>
                <w:rFonts w:cs="Arial"/>
                <w:sz w:val="20"/>
                <w:szCs w:val="22"/>
                <w:highlight w:val="yellow"/>
              </w:rPr>
            </w:pPr>
            <w:proofErr w:type="gramStart"/>
            <w:r w:rsidRPr="00AE37D6">
              <w:rPr>
                <w:rFonts w:cs="Arial"/>
                <w:sz w:val="20"/>
                <w:szCs w:val="22"/>
              </w:rPr>
              <w:t>involving</w:t>
            </w:r>
            <w:proofErr w:type="gramEnd"/>
            <w:r w:rsidRPr="00AE37D6">
              <w:rPr>
                <w:rFonts w:cs="Arial"/>
                <w:sz w:val="20"/>
                <w:szCs w:val="22"/>
              </w:rPr>
              <w:t xml:space="preserve"> </w:t>
            </w:r>
            <w:proofErr w:type="spellStart"/>
            <w:r w:rsidRPr="00AE37D6">
              <w:rPr>
                <w:rFonts w:cs="Arial"/>
                <w:sz w:val="20"/>
                <w:szCs w:val="22"/>
              </w:rPr>
              <w:t>adenyl</w:t>
            </w:r>
            <w:proofErr w:type="spellEnd"/>
            <w:r w:rsidRPr="00AE37D6">
              <w:rPr>
                <w:rFonts w:cs="Arial"/>
                <w:sz w:val="20"/>
                <w:szCs w:val="22"/>
              </w:rPr>
              <w:t xml:space="preserve"> </w:t>
            </w:r>
            <w:proofErr w:type="spellStart"/>
            <w:r w:rsidRPr="00AE37D6">
              <w:rPr>
                <w:rFonts w:cs="Arial"/>
                <w:sz w:val="20"/>
                <w:szCs w:val="22"/>
              </w:rPr>
              <w:t>cyclate</w:t>
            </w:r>
            <w:proofErr w:type="spellEnd"/>
            <w:r w:rsidRPr="00AE37D6">
              <w:rPr>
                <w:rFonts w:cs="Arial"/>
                <w:sz w:val="20"/>
                <w:szCs w:val="22"/>
              </w:rPr>
              <w:t>, c</w:t>
            </w:r>
            <w:r w:rsidR="007622A9" w:rsidRPr="00AE37D6">
              <w:rPr>
                <w:rFonts w:cs="Arial"/>
                <w:sz w:val="20"/>
                <w:szCs w:val="22"/>
              </w:rPr>
              <w:t xml:space="preserve">yclic </w:t>
            </w:r>
            <w:r w:rsidRPr="00AE37D6">
              <w:rPr>
                <w:rFonts w:cs="Arial"/>
                <w:sz w:val="20"/>
                <w:szCs w:val="22"/>
              </w:rPr>
              <w:t>AMP and protein kinase.</w:t>
            </w:r>
          </w:p>
        </w:tc>
        <w:tc>
          <w:tcPr>
            <w:tcW w:w="884" w:type="dxa"/>
            <w:shd w:val="clear" w:color="auto" w:fill="auto"/>
          </w:tcPr>
          <w:p w:rsidR="00865DF4" w:rsidRPr="00AE37D6" w:rsidRDefault="00865DF4" w:rsidP="009A3999">
            <w:pPr>
              <w:rPr>
                <w:sz w:val="20"/>
                <w:highlight w:val="yellow"/>
              </w:rPr>
            </w:pPr>
            <w:r w:rsidRPr="00AE37D6">
              <w:rPr>
                <w:sz w:val="20"/>
              </w:rPr>
              <w:t>0.2 weeks</w:t>
            </w:r>
          </w:p>
        </w:tc>
        <w:tc>
          <w:tcPr>
            <w:tcW w:w="2410" w:type="dxa"/>
            <w:shd w:val="clear" w:color="auto" w:fill="auto"/>
          </w:tcPr>
          <w:p w:rsidR="00865DF4" w:rsidRPr="00AE37D6" w:rsidRDefault="00865DF4" w:rsidP="009A3999">
            <w:pPr>
              <w:rPr>
                <w:rFonts w:cs="Arial"/>
                <w:sz w:val="20"/>
                <w:szCs w:val="22"/>
              </w:rPr>
            </w:pPr>
            <w:r w:rsidRPr="00AE37D6">
              <w:rPr>
                <w:rFonts w:cs="Arial"/>
                <w:sz w:val="20"/>
                <w:szCs w:val="22"/>
              </w:rPr>
              <w:t>•</w:t>
            </w:r>
            <w:r w:rsidRPr="00AE37D6">
              <w:rPr>
                <w:sz w:val="20"/>
              </w:rPr>
              <w:t xml:space="preserve"> </w:t>
            </w:r>
            <w:r w:rsidRPr="00AE37D6">
              <w:rPr>
                <w:rFonts w:cs="Arial"/>
                <w:sz w:val="20"/>
                <w:szCs w:val="22"/>
              </w:rPr>
              <w:t>explain what triggers the release of adrenaline.</w:t>
            </w:r>
          </w:p>
          <w:p w:rsidR="00865DF4" w:rsidRPr="00AE37D6" w:rsidRDefault="00865DF4" w:rsidP="009A3999">
            <w:pPr>
              <w:rPr>
                <w:rFonts w:cs="Arial"/>
                <w:sz w:val="20"/>
                <w:szCs w:val="22"/>
              </w:rPr>
            </w:pPr>
          </w:p>
          <w:p w:rsidR="00865DF4" w:rsidRPr="00AE37D6" w:rsidRDefault="00865DF4" w:rsidP="009A3999">
            <w:pPr>
              <w:rPr>
                <w:rFonts w:cs="Arial"/>
                <w:sz w:val="20"/>
                <w:szCs w:val="22"/>
              </w:rPr>
            </w:pPr>
            <w:r w:rsidRPr="00AE37D6">
              <w:rPr>
                <w:rFonts w:cs="Arial"/>
                <w:sz w:val="20"/>
                <w:szCs w:val="22"/>
              </w:rPr>
              <w:t>•</w:t>
            </w:r>
            <w:r w:rsidRPr="00AE37D6">
              <w:rPr>
                <w:sz w:val="20"/>
              </w:rPr>
              <w:t xml:space="preserve"> </w:t>
            </w:r>
            <w:r w:rsidRPr="00AE37D6">
              <w:rPr>
                <w:rFonts w:cs="Arial"/>
                <w:sz w:val="20"/>
                <w:szCs w:val="22"/>
              </w:rPr>
              <w:t>explain the stages involved in the action of adrenaline (linked to blood glucose concentration).</w:t>
            </w:r>
          </w:p>
          <w:p w:rsidR="00865DF4" w:rsidRPr="00AE37D6" w:rsidRDefault="00865DF4" w:rsidP="009A3999">
            <w:pPr>
              <w:rPr>
                <w:sz w:val="20"/>
                <w:highlight w:val="yellow"/>
              </w:rPr>
            </w:pPr>
          </w:p>
          <w:p w:rsidR="00865DF4" w:rsidRPr="00AE37D6" w:rsidRDefault="00865DF4" w:rsidP="009A3999">
            <w:pPr>
              <w:rPr>
                <w:rFonts w:cs="Arial"/>
                <w:sz w:val="20"/>
                <w:szCs w:val="22"/>
              </w:rPr>
            </w:pPr>
            <w:r w:rsidRPr="00AE37D6">
              <w:rPr>
                <w:rFonts w:cs="Arial"/>
                <w:sz w:val="20"/>
                <w:szCs w:val="22"/>
              </w:rPr>
              <w:t>•</w:t>
            </w:r>
            <w:r w:rsidRPr="00AE37D6">
              <w:rPr>
                <w:sz w:val="20"/>
              </w:rPr>
              <w:t xml:space="preserve"> </w:t>
            </w:r>
            <w:r w:rsidRPr="00AE37D6">
              <w:rPr>
                <w:rFonts w:cs="Arial"/>
                <w:sz w:val="20"/>
                <w:szCs w:val="22"/>
              </w:rPr>
              <w:t>explain the second messenger model related to adrenaline and glucagon action.</w:t>
            </w:r>
          </w:p>
          <w:p w:rsidR="00865DF4" w:rsidRPr="00AE37D6" w:rsidRDefault="00865DF4" w:rsidP="009A3999">
            <w:pPr>
              <w:rPr>
                <w:sz w:val="20"/>
                <w:highlight w:val="yellow"/>
              </w:rPr>
            </w:pPr>
          </w:p>
          <w:p w:rsidR="00865DF4" w:rsidRPr="00AE37D6" w:rsidRDefault="00865DF4" w:rsidP="009A3999">
            <w:pPr>
              <w:rPr>
                <w:rFonts w:cs="Arial"/>
                <w:sz w:val="20"/>
                <w:szCs w:val="22"/>
              </w:rPr>
            </w:pPr>
            <w:r w:rsidRPr="00AE37D6">
              <w:rPr>
                <w:rFonts w:cs="Arial"/>
                <w:sz w:val="20"/>
                <w:szCs w:val="22"/>
              </w:rPr>
              <w:t>•</w:t>
            </w:r>
            <w:r w:rsidRPr="00AE37D6">
              <w:rPr>
                <w:sz w:val="20"/>
              </w:rPr>
              <w:t xml:space="preserve"> </w:t>
            </w:r>
            <w:r w:rsidRPr="00AE37D6">
              <w:rPr>
                <w:rFonts w:cs="Arial"/>
                <w:sz w:val="20"/>
                <w:szCs w:val="22"/>
              </w:rPr>
              <w:t xml:space="preserve">describe the role of </w:t>
            </w:r>
            <w:proofErr w:type="spellStart"/>
            <w:r w:rsidRPr="00AE37D6">
              <w:rPr>
                <w:rFonts w:cs="Arial"/>
                <w:sz w:val="20"/>
                <w:szCs w:val="22"/>
              </w:rPr>
              <w:t>adenyl</w:t>
            </w:r>
            <w:proofErr w:type="spellEnd"/>
            <w:r w:rsidRPr="00AE37D6">
              <w:rPr>
                <w:rFonts w:cs="Arial"/>
                <w:sz w:val="20"/>
                <w:szCs w:val="22"/>
              </w:rPr>
              <w:t xml:space="preserve"> </w:t>
            </w:r>
            <w:proofErr w:type="spellStart"/>
            <w:r w:rsidRPr="00AE37D6">
              <w:rPr>
                <w:rFonts w:cs="Arial"/>
                <w:sz w:val="20"/>
                <w:szCs w:val="22"/>
              </w:rPr>
              <w:t>cyclate</w:t>
            </w:r>
            <w:proofErr w:type="spellEnd"/>
            <w:r w:rsidRPr="00AE37D6">
              <w:rPr>
                <w:rFonts w:cs="Arial"/>
                <w:sz w:val="20"/>
                <w:szCs w:val="22"/>
              </w:rPr>
              <w:t>, cyclic AMP and protein kinase in the second message model.</w:t>
            </w:r>
          </w:p>
          <w:p w:rsidR="00865DF4" w:rsidRPr="00AE37D6" w:rsidRDefault="00865DF4" w:rsidP="009A3999">
            <w:pPr>
              <w:rPr>
                <w:sz w:val="20"/>
                <w:highlight w:val="yellow"/>
              </w:rPr>
            </w:pPr>
          </w:p>
        </w:tc>
        <w:tc>
          <w:tcPr>
            <w:tcW w:w="5670" w:type="dxa"/>
            <w:shd w:val="clear" w:color="auto" w:fill="auto"/>
          </w:tcPr>
          <w:p w:rsidR="00865DF4" w:rsidRPr="00AE37D6" w:rsidRDefault="00865DF4" w:rsidP="005D5C48">
            <w:pPr>
              <w:spacing w:after="120"/>
              <w:rPr>
                <w:b/>
                <w:sz w:val="20"/>
              </w:rPr>
            </w:pPr>
            <w:r w:rsidRPr="00AE37D6">
              <w:rPr>
                <w:b/>
                <w:sz w:val="20"/>
              </w:rPr>
              <w:t>Learning activities:</w:t>
            </w:r>
          </w:p>
          <w:p w:rsidR="00865DF4" w:rsidRPr="00AE37D6" w:rsidRDefault="00865DF4" w:rsidP="009A3999">
            <w:pPr>
              <w:rPr>
                <w:sz w:val="20"/>
              </w:rPr>
            </w:pPr>
            <w:r w:rsidRPr="00AE37D6">
              <w:rPr>
                <w:sz w:val="20"/>
              </w:rPr>
              <w:t>- Provide students the opportunity to generate questions on the processes discussed so far.</w:t>
            </w:r>
          </w:p>
          <w:p w:rsidR="00865DF4" w:rsidRPr="00AE37D6" w:rsidRDefault="00865DF4" w:rsidP="009A3999">
            <w:pPr>
              <w:rPr>
                <w:sz w:val="20"/>
              </w:rPr>
            </w:pPr>
            <w:r w:rsidRPr="00AE37D6">
              <w:rPr>
                <w:sz w:val="20"/>
              </w:rPr>
              <w:t>- Think – Pair – Share: When would adrenaline be made? Based on your answer what effect would you predict it to have and why?</w:t>
            </w:r>
          </w:p>
          <w:p w:rsidR="00865DF4" w:rsidRPr="00AE37D6" w:rsidRDefault="00865DF4" w:rsidP="009A3999">
            <w:pPr>
              <w:rPr>
                <w:sz w:val="20"/>
              </w:rPr>
            </w:pPr>
            <w:r w:rsidRPr="00AE37D6">
              <w:rPr>
                <w:sz w:val="20"/>
              </w:rPr>
              <w:t>- Teacher explanation of the role of adrenaline in binding to receptors and activating enzymes in the liver to breakdown glycogen to glucose.</w:t>
            </w:r>
          </w:p>
          <w:p w:rsidR="00865DF4" w:rsidRPr="00AE37D6" w:rsidRDefault="00865DF4" w:rsidP="009A3999">
            <w:pPr>
              <w:rPr>
                <w:sz w:val="20"/>
              </w:rPr>
            </w:pPr>
            <w:r w:rsidRPr="00AE37D6">
              <w:rPr>
                <w:sz w:val="20"/>
              </w:rPr>
              <w:t>- Think – Pair – Share – Both glucagon and adrenaline involve activating cellular enzymes to breakdown glycogen to glucose, yet both bind to cell surface receptors outside the cell. Suggest how they activate enzymes inside the cell.</w:t>
            </w:r>
          </w:p>
          <w:p w:rsidR="00865DF4" w:rsidRPr="00AE37D6" w:rsidRDefault="00865DF4" w:rsidP="009A3999">
            <w:pPr>
              <w:rPr>
                <w:sz w:val="20"/>
              </w:rPr>
            </w:pPr>
            <w:r w:rsidRPr="00AE37D6">
              <w:rPr>
                <w:sz w:val="20"/>
              </w:rPr>
              <w:t>- Teacher explanation of the second messenger model.</w:t>
            </w:r>
          </w:p>
          <w:p w:rsidR="00865DF4" w:rsidRPr="00AE37D6" w:rsidRDefault="00865DF4" w:rsidP="009A3999">
            <w:pPr>
              <w:rPr>
                <w:sz w:val="20"/>
              </w:rPr>
            </w:pPr>
            <w:r w:rsidRPr="00AE37D6">
              <w:rPr>
                <w:sz w:val="20"/>
              </w:rPr>
              <w:t>- Students complete their concept map.</w:t>
            </w:r>
          </w:p>
          <w:p w:rsidR="00865DF4" w:rsidRPr="00AE37D6" w:rsidRDefault="00865DF4" w:rsidP="009A3999">
            <w:pPr>
              <w:rPr>
                <w:sz w:val="20"/>
              </w:rPr>
            </w:pPr>
          </w:p>
          <w:p w:rsidR="00865DF4" w:rsidRPr="00AE37D6" w:rsidRDefault="00865DF4" w:rsidP="009A3999">
            <w:pPr>
              <w:rPr>
                <w:b/>
                <w:sz w:val="20"/>
              </w:rPr>
            </w:pPr>
            <w:r w:rsidRPr="00AE37D6">
              <w:rPr>
                <w:b/>
                <w:sz w:val="20"/>
              </w:rPr>
              <w:t>Skills developed by learning activities:</w:t>
            </w:r>
          </w:p>
          <w:p w:rsidR="00865DF4" w:rsidRPr="00AE37D6" w:rsidRDefault="00865DF4" w:rsidP="009A3999">
            <w:pPr>
              <w:autoSpaceDE w:val="0"/>
              <w:autoSpaceDN w:val="0"/>
              <w:adjustRightInd w:val="0"/>
              <w:spacing w:line="240" w:lineRule="auto"/>
              <w:rPr>
                <w:rFonts w:cs="Arial"/>
                <w:b/>
                <w:bCs/>
                <w:sz w:val="20"/>
                <w:szCs w:val="22"/>
              </w:rPr>
            </w:pPr>
            <w:r w:rsidRPr="00AE37D6">
              <w:rPr>
                <w:rFonts w:cs="Arial"/>
                <w:b/>
                <w:bCs/>
                <w:sz w:val="20"/>
                <w:szCs w:val="22"/>
              </w:rPr>
              <w:t>AO1 -</w:t>
            </w:r>
            <w:r w:rsidRPr="00AE37D6">
              <w:rPr>
                <w:rFonts w:cs="Arial"/>
                <w:bCs/>
                <w:sz w:val="20"/>
                <w:szCs w:val="22"/>
              </w:rPr>
              <w:t xml:space="preserve"> Development of knowledge relating to the mechanism of action by adrenaline, and the second messenger model.</w:t>
            </w:r>
          </w:p>
          <w:p w:rsidR="00865DF4" w:rsidRPr="00AE37D6" w:rsidRDefault="00865DF4" w:rsidP="009A3999">
            <w:pPr>
              <w:autoSpaceDE w:val="0"/>
              <w:autoSpaceDN w:val="0"/>
              <w:adjustRightInd w:val="0"/>
              <w:spacing w:line="240" w:lineRule="auto"/>
              <w:rPr>
                <w:rFonts w:cs="Arial"/>
                <w:b/>
                <w:bCs/>
                <w:sz w:val="20"/>
                <w:szCs w:val="22"/>
              </w:rPr>
            </w:pPr>
            <w:r w:rsidRPr="00AE37D6">
              <w:rPr>
                <w:rFonts w:cs="Arial"/>
                <w:b/>
                <w:bCs/>
                <w:sz w:val="20"/>
                <w:szCs w:val="22"/>
              </w:rPr>
              <w:t xml:space="preserve">AO2 – </w:t>
            </w:r>
            <w:r w:rsidRPr="00AE37D6">
              <w:rPr>
                <w:rFonts w:cs="Arial"/>
                <w:bCs/>
                <w:sz w:val="20"/>
                <w:szCs w:val="22"/>
              </w:rPr>
              <w:t>Application of knowledge to think-pair-share tasks.</w:t>
            </w:r>
          </w:p>
        </w:tc>
        <w:tc>
          <w:tcPr>
            <w:tcW w:w="1653" w:type="dxa"/>
            <w:shd w:val="clear" w:color="auto" w:fill="auto"/>
          </w:tcPr>
          <w:p w:rsidR="00865DF4" w:rsidRPr="00AE37D6" w:rsidRDefault="00865DF4" w:rsidP="005D5C48">
            <w:pPr>
              <w:spacing w:after="120"/>
              <w:rPr>
                <w:b/>
                <w:sz w:val="20"/>
                <w:szCs w:val="22"/>
              </w:rPr>
            </w:pPr>
            <w:r w:rsidRPr="00AE37D6">
              <w:rPr>
                <w:b/>
                <w:sz w:val="20"/>
                <w:szCs w:val="22"/>
              </w:rPr>
              <w:t xml:space="preserve">Past exam paper material: </w:t>
            </w:r>
          </w:p>
          <w:p w:rsidR="00865DF4" w:rsidRPr="00AE37D6" w:rsidRDefault="00865DF4" w:rsidP="009A3999">
            <w:pPr>
              <w:rPr>
                <w:sz w:val="20"/>
                <w:szCs w:val="22"/>
              </w:rPr>
            </w:pPr>
            <w:r w:rsidRPr="00AE37D6">
              <w:rPr>
                <w:sz w:val="20"/>
                <w:szCs w:val="22"/>
              </w:rPr>
              <w:t>BIOL5 – June 12 Q6a.</w:t>
            </w:r>
          </w:p>
          <w:p w:rsidR="00865DF4" w:rsidRPr="00AE37D6" w:rsidRDefault="00865DF4" w:rsidP="009A3999">
            <w:pPr>
              <w:rPr>
                <w:sz w:val="20"/>
                <w:szCs w:val="22"/>
              </w:rPr>
            </w:pPr>
          </w:p>
          <w:p w:rsidR="00865DF4" w:rsidRPr="00AE37D6" w:rsidRDefault="00865DF4" w:rsidP="009A3999">
            <w:pPr>
              <w:rPr>
                <w:sz w:val="20"/>
                <w:highlight w:val="yellow"/>
              </w:rPr>
            </w:pPr>
          </w:p>
        </w:tc>
        <w:tc>
          <w:tcPr>
            <w:tcW w:w="2093" w:type="dxa"/>
            <w:shd w:val="clear" w:color="auto" w:fill="auto"/>
          </w:tcPr>
          <w:p w:rsidR="00865DF4" w:rsidRPr="00AE37D6" w:rsidRDefault="00264C7E" w:rsidP="009A3999">
            <w:pPr>
              <w:rPr>
                <w:b/>
                <w:sz w:val="20"/>
                <w:szCs w:val="22"/>
              </w:rPr>
            </w:pPr>
            <w:hyperlink r:id="rId89" w:history="1">
              <w:r w:rsidR="00865DF4" w:rsidRPr="00AE37D6">
                <w:rPr>
                  <w:rStyle w:val="Hyperlink"/>
                  <w:b/>
                  <w:color w:val="auto"/>
                  <w:sz w:val="20"/>
                  <w:szCs w:val="22"/>
                </w:rPr>
                <w:t>http://highered.mheducation.com/sites/0072507470/student_view0/chapter17/animation__second_messenger__camp.html</w:t>
              </w:r>
            </w:hyperlink>
          </w:p>
          <w:p w:rsidR="00865DF4" w:rsidRPr="00AE37D6" w:rsidRDefault="00865DF4" w:rsidP="009A3999">
            <w:pPr>
              <w:rPr>
                <w:b/>
                <w:sz w:val="20"/>
                <w:szCs w:val="22"/>
                <w:highlight w:val="yellow"/>
              </w:rPr>
            </w:pPr>
          </w:p>
          <w:p w:rsidR="00865DF4" w:rsidRPr="00AE37D6" w:rsidRDefault="00865DF4" w:rsidP="009A3999">
            <w:pPr>
              <w:rPr>
                <w:b/>
                <w:sz w:val="20"/>
                <w:szCs w:val="22"/>
              </w:rPr>
            </w:pPr>
            <w:r w:rsidRPr="00AE37D6">
              <w:rPr>
                <w:b/>
                <w:sz w:val="20"/>
                <w:szCs w:val="22"/>
              </w:rPr>
              <w:t>Rich questions:</w:t>
            </w:r>
          </w:p>
          <w:p w:rsidR="00865DF4" w:rsidRPr="00AE37D6" w:rsidRDefault="00865DF4" w:rsidP="009A3999">
            <w:pPr>
              <w:rPr>
                <w:rFonts w:cs="Arial"/>
                <w:sz w:val="20"/>
                <w:szCs w:val="22"/>
              </w:rPr>
            </w:pPr>
            <w:r w:rsidRPr="00AE37D6">
              <w:rPr>
                <w:rFonts w:cs="Arial"/>
                <w:sz w:val="20"/>
                <w:szCs w:val="22"/>
              </w:rPr>
              <w:t>- When is adrenaline released?</w:t>
            </w:r>
          </w:p>
          <w:p w:rsidR="00865DF4" w:rsidRPr="00AE37D6" w:rsidRDefault="00865DF4" w:rsidP="009A3999">
            <w:pPr>
              <w:rPr>
                <w:rFonts w:cs="Arial"/>
                <w:sz w:val="20"/>
                <w:szCs w:val="22"/>
              </w:rPr>
            </w:pPr>
            <w:r w:rsidRPr="00AE37D6">
              <w:rPr>
                <w:rFonts w:cs="Arial"/>
                <w:sz w:val="20"/>
                <w:szCs w:val="22"/>
              </w:rPr>
              <w:t>- Suggest how the binding of glucagon and adrenaline to liver cell surface receptors is able to activate enzymes inside the cells of the liver.</w:t>
            </w:r>
          </w:p>
        </w:tc>
      </w:tr>
    </w:tbl>
    <w:p w:rsidR="00AE37D6" w:rsidRDefault="00AE37D6" w:rsidP="007622A9">
      <w:pPr>
        <w:pStyle w:val="Heading3"/>
        <w:rPr>
          <w:rFonts w:cs="Arial"/>
        </w:rPr>
      </w:pPr>
    </w:p>
    <w:p w:rsidR="00AE37D6" w:rsidRDefault="00AE37D6" w:rsidP="00AE37D6">
      <w:pPr>
        <w:pStyle w:val="Heading2"/>
      </w:pPr>
      <w:r>
        <w:br w:type="page"/>
      </w:r>
    </w:p>
    <w:p w:rsidR="007622A9" w:rsidRPr="007622A9" w:rsidRDefault="007622A9" w:rsidP="007622A9">
      <w:pPr>
        <w:pStyle w:val="Heading3"/>
        <w:rPr>
          <w:rFonts w:cs="Arial"/>
        </w:rPr>
      </w:pPr>
      <w:r w:rsidRPr="008E06CB">
        <w:rPr>
          <w:rFonts w:cs="Arial"/>
        </w:rPr>
        <w:lastRenderedPageBreak/>
        <w:t>3.</w:t>
      </w:r>
      <w:r>
        <w:rPr>
          <w:rFonts w:cs="Arial"/>
        </w:rPr>
        <w:t>4</w:t>
      </w:r>
      <w:r w:rsidRPr="008E06CB">
        <w:rPr>
          <w:rFonts w:cs="Arial"/>
        </w:rPr>
        <w:t>.</w:t>
      </w:r>
      <w:r>
        <w:rPr>
          <w:rFonts w:cs="Arial"/>
        </w:rPr>
        <w:t>8</w:t>
      </w:r>
      <w:r w:rsidRPr="008E06CB">
        <w:rPr>
          <w:rFonts w:cs="Arial"/>
        </w:rPr>
        <w:t xml:space="preserve"> </w:t>
      </w:r>
      <w:r>
        <w:rPr>
          <w:rFonts w:cs="Arial"/>
        </w:rPr>
        <w:t>Control of heart rate.</w:t>
      </w:r>
    </w:p>
    <w:p w:rsidR="007622A9" w:rsidRPr="007622A9" w:rsidRDefault="007622A9" w:rsidP="007622A9">
      <w:r w:rsidRPr="008E06CB">
        <w:t>Prior knowledge</w:t>
      </w:r>
      <w:r>
        <w:t>:</w:t>
      </w:r>
    </w:p>
    <w:p w:rsidR="007622A9" w:rsidRPr="008E06CB" w:rsidRDefault="007622A9" w:rsidP="007622A9">
      <w:pPr>
        <w:autoSpaceDE w:val="0"/>
        <w:autoSpaceDN w:val="0"/>
        <w:adjustRightInd w:val="0"/>
        <w:spacing w:line="240" w:lineRule="auto"/>
        <w:rPr>
          <w:rFonts w:cs="Arial"/>
          <w:szCs w:val="22"/>
        </w:rPr>
      </w:pPr>
      <w:r w:rsidRPr="008E06CB">
        <w:rPr>
          <w:rFonts w:cs="Arial"/>
          <w:szCs w:val="22"/>
        </w:rPr>
        <w:t>- During exercise, the heart rate increases to increase blood flow to the muscles, ensuring increased supply of glucose and oxygen and increased rate of removal of carbon dioxide.</w:t>
      </w:r>
    </w:p>
    <w:p w:rsidR="007622A9" w:rsidRPr="008E06CB" w:rsidRDefault="007622A9" w:rsidP="007622A9">
      <w:pPr>
        <w:autoSpaceDE w:val="0"/>
        <w:autoSpaceDN w:val="0"/>
        <w:adjustRightInd w:val="0"/>
        <w:spacing w:line="240" w:lineRule="auto"/>
        <w:rPr>
          <w:rFonts w:cs="Arial"/>
          <w:b/>
          <w:bCs/>
          <w:szCs w:val="22"/>
        </w:rPr>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843"/>
        <w:gridCol w:w="851"/>
        <w:gridCol w:w="2409"/>
        <w:gridCol w:w="5529"/>
        <w:gridCol w:w="1701"/>
        <w:gridCol w:w="2234"/>
      </w:tblGrid>
      <w:tr w:rsidR="007622A9" w:rsidRPr="008E06CB" w:rsidTr="00B12E05">
        <w:tc>
          <w:tcPr>
            <w:tcW w:w="1843" w:type="dxa"/>
            <w:tcBorders>
              <w:top w:val="nil"/>
            </w:tcBorders>
            <w:shd w:val="clear" w:color="auto" w:fill="001F3E"/>
          </w:tcPr>
          <w:p w:rsidR="007622A9" w:rsidRPr="008E06CB" w:rsidRDefault="007622A9" w:rsidP="004D557B">
            <w:pPr>
              <w:spacing w:line="240" w:lineRule="auto"/>
              <w:rPr>
                <w:b/>
              </w:rPr>
            </w:pPr>
            <w:r w:rsidRPr="008E06CB">
              <w:br w:type="page"/>
            </w:r>
            <w:r w:rsidRPr="008E06CB">
              <w:br w:type="page"/>
            </w:r>
            <w:r w:rsidRPr="008E06CB">
              <w:br w:type="page"/>
            </w:r>
            <w:r w:rsidRPr="008E06CB">
              <w:br w:type="page"/>
            </w:r>
            <w:r w:rsidRPr="008E06CB">
              <w:rPr>
                <w:b/>
              </w:rPr>
              <w:t>Learning objective</w:t>
            </w:r>
          </w:p>
        </w:tc>
        <w:tc>
          <w:tcPr>
            <w:tcW w:w="851" w:type="dxa"/>
            <w:tcBorders>
              <w:top w:val="nil"/>
            </w:tcBorders>
            <w:shd w:val="clear" w:color="auto" w:fill="001F3E"/>
          </w:tcPr>
          <w:p w:rsidR="007622A9" w:rsidRPr="008E06CB" w:rsidRDefault="007622A9" w:rsidP="004D557B">
            <w:pPr>
              <w:spacing w:line="240" w:lineRule="auto"/>
              <w:rPr>
                <w:b/>
              </w:rPr>
            </w:pPr>
            <w:r w:rsidRPr="008E06CB">
              <w:rPr>
                <w:b/>
              </w:rPr>
              <w:t>Time taken</w:t>
            </w:r>
          </w:p>
        </w:tc>
        <w:tc>
          <w:tcPr>
            <w:tcW w:w="2409" w:type="dxa"/>
            <w:tcBorders>
              <w:top w:val="nil"/>
            </w:tcBorders>
            <w:shd w:val="clear" w:color="auto" w:fill="001F3E"/>
          </w:tcPr>
          <w:p w:rsidR="007622A9" w:rsidRPr="008E06CB" w:rsidRDefault="007622A9" w:rsidP="004D557B">
            <w:pPr>
              <w:spacing w:line="240" w:lineRule="auto"/>
              <w:rPr>
                <w:b/>
              </w:rPr>
            </w:pPr>
            <w:r w:rsidRPr="008E06CB">
              <w:rPr>
                <w:b/>
              </w:rPr>
              <w:t>Learning Outcome</w:t>
            </w:r>
          </w:p>
        </w:tc>
        <w:tc>
          <w:tcPr>
            <w:tcW w:w="5529" w:type="dxa"/>
            <w:tcBorders>
              <w:top w:val="nil"/>
            </w:tcBorders>
            <w:shd w:val="clear" w:color="auto" w:fill="001F3E"/>
          </w:tcPr>
          <w:p w:rsidR="007622A9" w:rsidRPr="008E06CB" w:rsidRDefault="007622A9" w:rsidP="004D557B">
            <w:pPr>
              <w:spacing w:line="240" w:lineRule="auto"/>
              <w:rPr>
                <w:b/>
              </w:rPr>
            </w:pPr>
            <w:r w:rsidRPr="008E06CB">
              <w:rPr>
                <w:b/>
              </w:rPr>
              <w:t>Learning activity with opportunity to develop skills</w:t>
            </w:r>
          </w:p>
        </w:tc>
        <w:tc>
          <w:tcPr>
            <w:tcW w:w="1701" w:type="dxa"/>
            <w:tcBorders>
              <w:top w:val="nil"/>
            </w:tcBorders>
            <w:shd w:val="clear" w:color="auto" w:fill="001F3E"/>
          </w:tcPr>
          <w:p w:rsidR="007622A9" w:rsidRPr="008E06CB" w:rsidRDefault="007622A9" w:rsidP="004D557B">
            <w:pPr>
              <w:spacing w:line="240" w:lineRule="auto"/>
              <w:rPr>
                <w:b/>
              </w:rPr>
            </w:pPr>
            <w:r w:rsidRPr="008E06CB">
              <w:rPr>
                <w:b/>
              </w:rPr>
              <w:t>Assessment opportunities</w:t>
            </w:r>
          </w:p>
        </w:tc>
        <w:tc>
          <w:tcPr>
            <w:tcW w:w="2234" w:type="dxa"/>
            <w:tcBorders>
              <w:top w:val="nil"/>
            </w:tcBorders>
            <w:shd w:val="clear" w:color="auto" w:fill="001F3E"/>
          </w:tcPr>
          <w:p w:rsidR="007622A9" w:rsidRPr="008E06CB" w:rsidRDefault="007622A9" w:rsidP="004D557B">
            <w:pPr>
              <w:spacing w:line="240" w:lineRule="auto"/>
              <w:rPr>
                <w:b/>
              </w:rPr>
            </w:pPr>
            <w:r w:rsidRPr="008E06CB">
              <w:rPr>
                <w:b/>
              </w:rPr>
              <w:t>Resources</w:t>
            </w:r>
          </w:p>
        </w:tc>
      </w:tr>
      <w:tr w:rsidR="007622A9" w:rsidRPr="00AE37D6" w:rsidTr="00B12E05">
        <w:tc>
          <w:tcPr>
            <w:tcW w:w="1843" w:type="dxa"/>
            <w:shd w:val="clear" w:color="auto" w:fill="auto"/>
          </w:tcPr>
          <w:p w:rsidR="007622A9" w:rsidRPr="00AE37D6" w:rsidRDefault="007622A9" w:rsidP="004D557B">
            <w:pPr>
              <w:autoSpaceDE w:val="0"/>
              <w:autoSpaceDN w:val="0"/>
              <w:adjustRightInd w:val="0"/>
              <w:spacing w:line="240" w:lineRule="auto"/>
              <w:rPr>
                <w:rFonts w:cs="Arial"/>
                <w:sz w:val="20"/>
                <w:szCs w:val="22"/>
              </w:rPr>
            </w:pPr>
            <w:r w:rsidRPr="00AE37D6">
              <w:rPr>
                <w:rFonts w:cs="Arial"/>
                <w:sz w:val="20"/>
                <w:szCs w:val="22"/>
              </w:rPr>
              <w:t xml:space="preserve">Myogenic stimulation of </w:t>
            </w:r>
            <w:r w:rsidR="00B12E05" w:rsidRPr="00AE37D6">
              <w:rPr>
                <w:rFonts w:cs="Arial"/>
                <w:sz w:val="20"/>
                <w:szCs w:val="22"/>
              </w:rPr>
              <w:t xml:space="preserve">the heart and transmission of a </w:t>
            </w:r>
            <w:r w:rsidRPr="00AE37D6">
              <w:rPr>
                <w:rFonts w:cs="Arial"/>
                <w:sz w:val="20"/>
                <w:szCs w:val="22"/>
              </w:rPr>
              <w:t xml:space="preserve">subsequent wave of electrical activity. </w:t>
            </w:r>
          </w:p>
          <w:p w:rsidR="007622A9" w:rsidRPr="00AE37D6" w:rsidRDefault="007622A9" w:rsidP="004D557B">
            <w:pPr>
              <w:autoSpaceDE w:val="0"/>
              <w:autoSpaceDN w:val="0"/>
              <w:adjustRightInd w:val="0"/>
              <w:spacing w:line="240" w:lineRule="auto"/>
              <w:rPr>
                <w:rFonts w:cs="Arial"/>
                <w:sz w:val="20"/>
                <w:szCs w:val="22"/>
              </w:rPr>
            </w:pPr>
          </w:p>
          <w:p w:rsidR="007622A9" w:rsidRPr="00AE37D6" w:rsidRDefault="007622A9" w:rsidP="004D557B">
            <w:pPr>
              <w:autoSpaceDE w:val="0"/>
              <w:autoSpaceDN w:val="0"/>
              <w:adjustRightInd w:val="0"/>
              <w:spacing w:line="240" w:lineRule="auto"/>
              <w:rPr>
                <w:rFonts w:cs="Arial"/>
                <w:sz w:val="20"/>
                <w:szCs w:val="22"/>
              </w:rPr>
            </w:pPr>
            <w:r w:rsidRPr="00AE37D6">
              <w:rPr>
                <w:rFonts w:cs="Arial"/>
                <w:sz w:val="20"/>
                <w:szCs w:val="22"/>
              </w:rPr>
              <w:t>The roles of the sinoatrial</w:t>
            </w:r>
          </w:p>
          <w:p w:rsidR="007622A9" w:rsidRPr="00AE37D6" w:rsidRDefault="007622A9" w:rsidP="004D557B">
            <w:pPr>
              <w:autoSpaceDE w:val="0"/>
              <w:autoSpaceDN w:val="0"/>
              <w:adjustRightInd w:val="0"/>
              <w:spacing w:line="240" w:lineRule="auto"/>
              <w:rPr>
                <w:rFonts w:cs="Arial"/>
                <w:sz w:val="20"/>
                <w:szCs w:val="22"/>
              </w:rPr>
            </w:pPr>
            <w:proofErr w:type="gramStart"/>
            <w:r w:rsidRPr="00AE37D6">
              <w:rPr>
                <w:rFonts w:cs="Arial"/>
                <w:sz w:val="20"/>
                <w:szCs w:val="22"/>
              </w:rPr>
              <w:t>node</w:t>
            </w:r>
            <w:proofErr w:type="gramEnd"/>
            <w:r w:rsidRPr="00AE37D6">
              <w:rPr>
                <w:rFonts w:cs="Arial"/>
                <w:sz w:val="20"/>
                <w:szCs w:val="22"/>
              </w:rPr>
              <w:t xml:space="preserve"> (SAN), atrioventricular node (AVN) and </w:t>
            </w:r>
            <w:proofErr w:type="spellStart"/>
            <w:r w:rsidRPr="00AE37D6">
              <w:rPr>
                <w:rFonts w:cs="Arial"/>
                <w:sz w:val="20"/>
                <w:szCs w:val="22"/>
              </w:rPr>
              <w:t>Purkyne</w:t>
            </w:r>
            <w:proofErr w:type="spellEnd"/>
            <w:r w:rsidRPr="00AE37D6">
              <w:rPr>
                <w:rFonts w:cs="Arial"/>
                <w:sz w:val="20"/>
                <w:szCs w:val="22"/>
              </w:rPr>
              <w:t xml:space="preserve"> tissue in the bundle of His.</w:t>
            </w:r>
          </w:p>
        </w:tc>
        <w:tc>
          <w:tcPr>
            <w:tcW w:w="851" w:type="dxa"/>
            <w:shd w:val="clear" w:color="auto" w:fill="auto"/>
          </w:tcPr>
          <w:p w:rsidR="007622A9" w:rsidRPr="00AE37D6" w:rsidRDefault="007622A9" w:rsidP="004D557B">
            <w:pPr>
              <w:rPr>
                <w:sz w:val="20"/>
              </w:rPr>
            </w:pPr>
            <w:r w:rsidRPr="00AE37D6">
              <w:rPr>
                <w:sz w:val="20"/>
              </w:rPr>
              <w:t>0.2 weeks</w:t>
            </w:r>
          </w:p>
        </w:tc>
        <w:tc>
          <w:tcPr>
            <w:tcW w:w="2409" w:type="dxa"/>
            <w:shd w:val="clear" w:color="auto" w:fill="auto"/>
          </w:tcPr>
          <w:p w:rsidR="007622A9" w:rsidRPr="00AE37D6" w:rsidRDefault="007622A9" w:rsidP="004D557B">
            <w:pPr>
              <w:rPr>
                <w:rFonts w:cs="Arial"/>
                <w:sz w:val="20"/>
                <w:szCs w:val="22"/>
              </w:rPr>
            </w:pPr>
            <w:r w:rsidRPr="00AE37D6">
              <w:rPr>
                <w:rFonts w:cs="Arial"/>
                <w:sz w:val="20"/>
                <w:szCs w:val="22"/>
              </w:rPr>
              <w:t>•</w:t>
            </w:r>
            <w:r w:rsidRPr="00AE37D6">
              <w:rPr>
                <w:sz w:val="20"/>
              </w:rPr>
              <w:t xml:space="preserve"> </w:t>
            </w:r>
            <w:r w:rsidRPr="00AE37D6">
              <w:rPr>
                <w:rFonts w:cs="Arial"/>
                <w:sz w:val="20"/>
                <w:szCs w:val="22"/>
              </w:rPr>
              <w:t xml:space="preserve">describe, and locate on a diagram, the structures, which are responsible for events during the cardiac </w:t>
            </w:r>
            <w:r w:rsidRPr="00AE37D6">
              <w:rPr>
                <w:rFonts w:cs="Arial"/>
                <w:sz w:val="20"/>
                <w:szCs w:val="22"/>
              </w:rPr>
              <w:br/>
              <w:t>cycle.</w:t>
            </w:r>
          </w:p>
          <w:p w:rsidR="007622A9" w:rsidRPr="00AE37D6" w:rsidRDefault="007622A9" w:rsidP="004D557B">
            <w:pPr>
              <w:rPr>
                <w:sz w:val="20"/>
              </w:rPr>
            </w:pPr>
          </w:p>
          <w:p w:rsidR="007622A9" w:rsidRPr="00AE37D6" w:rsidRDefault="007622A9" w:rsidP="004D557B">
            <w:pPr>
              <w:autoSpaceDE w:val="0"/>
              <w:autoSpaceDN w:val="0"/>
              <w:adjustRightInd w:val="0"/>
              <w:spacing w:after="20" w:line="240" w:lineRule="auto"/>
              <w:rPr>
                <w:rFonts w:cs="Arial"/>
                <w:sz w:val="20"/>
                <w:szCs w:val="22"/>
              </w:rPr>
            </w:pPr>
            <w:r w:rsidRPr="00AE37D6">
              <w:rPr>
                <w:rFonts w:cs="Arial"/>
                <w:sz w:val="20"/>
                <w:szCs w:val="22"/>
              </w:rPr>
              <w:t>• explain the events which take place during the cardiac cycle to stimulate and transmit a wave of electrical activity to make the heartbeat.</w:t>
            </w:r>
          </w:p>
          <w:p w:rsidR="007622A9" w:rsidRPr="00AE37D6" w:rsidRDefault="007622A9" w:rsidP="004D557B">
            <w:pPr>
              <w:autoSpaceDE w:val="0"/>
              <w:autoSpaceDN w:val="0"/>
              <w:adjustRightInd w:val="0"/>
              <w:spacing w:after="20" w:line="240" w:lineRule="auto"/>
              <w:rPr>
                <w:rFonts w:cs="Arial"/>
                <w:sz w:val="20"/>
                <w:szCs w:val="22"/>
              </w:rPr>
            </w:pPr>
          </w:p>
          <w:p w:rsidR="007622A9" w:rsidRPr="00AE37D6" w:rsidRDefault="007622A9" w:rsidP="004D557B">
            <w:pPr>
              <w:autoSpaceDE w:val="0"/>
              <w:autoSpaceDN w:val="0"/>
              <w:adjustRightInd w:val="0"/>
              <w:spacing w:after="20" w:line="240" w:lineRule="auto"/>
              <w:rPr>
                <w:rFonts w:cs="Arial"/>
                <w:sz w:val="20"/>
                <w:szCs w:val="22"/>
              </w:rPr>
            </w:pPr>
            <w:r w:rsidRPr="00AE37D6">
              <w:rPr>
                <w:rFonts w:cs="Arial"/>
                <w:sz w:val="20"/>
                <w:szCs w:val="22"/>
              </w:rPr>
              <w:t>- explain the roles of the SAN, AVN and bundle of His.</w:t>
            </w:r>
          </w:p>
        </w:tc>
        <w:tc>
          <w:tcPr>
            <w:tcW w:w="5529" w:type="dxa"/>
            <w:shd w:val="clear" w:color="auto" w:fill="auto"/>
          </w:tcPr>
          <w:p w:rsidR="007622A9" w:rsidRPr="00AE37D6" w:rsidRDefault="007622A9" w:rsidP="005D5C48">
            <w:pPr>
              <w:spacing w:after="120"/>
              <w:rPr>
                <w:b/>
                <w:sz w:val="20"/>
              </w:rPr>
            </w:pPr>
            <w:r w:rsidRPr="00AE37D6">
              <w:rPr>
                <w:b/>
                <w:sz w:val="20"/>
              </w:rPr>
              <w:t>Learning activities:</w:t>
            </w:r>
          </w:p>
          <w:p w:rsidR="007622A9" w:rsidRPr="00AE37D6" w:rsidRDefault="007622A9" w:rsidP="007622A9">
            <w:pPr>
              <w:rPr>
                <w:sz w:val="20"/>
              </w:rPr>
            </w:pPr>
            <w:r w:rsidRPr="00AE37D6">
              <w:rPr>
                <w:sz w:val="20"/>
              </w:rPr>
              <w:t>- Questioning to recap the structure and function of the heart</w:t>
            </w:r>
            <w:r w:rsidR="00B12E05" w:rsidRPr="00AE37D6">
              <w:rPr>
                <w:sz w:val="20"/>
              </w:rPr>
              <w:t xml:space="preserve"> from section 3.2.6 including the pressure and volume changes which occur during atrial/ventricular systole</w:t>
            </w:r>
            <w:r w:rsidRPr="00AE37D6">
              <w:rPr>
                <w:sz w:val="20"/>
              </w:rPr>
              <w:t>.</w:t>
            </w:r>
          </w:p>
          <w:p w:rsidR="007622A9" w:rsidRPr="00AE37D6" w:rsidRDefault="007622A9" w:rsidP="007622A9">
            <w:pPr>
              <w:rPr>
                <w:sz w:val="20"/>
              </w:rPr>
            </w:pPr>
            <w:r w:rsidRPr="00AE37D6">
              <w:rPr>
                <w:sz w:val="20"/>
              </w:rPr>
              <w:t>- Teacher explanation of how a heartbeat is initiated and transmitted, and the roles of the SAN, AVN and bundle of His.</w:t>
            </w:r>
            <w:r w:rsidR="00B12E05" w:rsidRPr="00AE37D6">
              <w:rPr>
                <w:sz w:val="20"/>
              </w:rPr>
              <w:t xml:space="preserve"> Use animation to support this.</w:t>
            </w:r>
          </w:p>
          <w:p w:rsidR="00B12E05" w:rsidRPr="00AE37D6" w:rsidRDefault="00B12E05" w:rsidP="007622A9">
            <w:pPr>
              <w:rPr>
                <w:sz w:val="20"/>
              </w:rPr>
            </w:pPr>
            <w:r w:rsidRPr="00AE37D6">
              <w:rPr>
                <w:sz w:val="20"/>
              </w:rPr>
              <w:t>- Students could be given a series of sentence starters from section 3.2.6 to complete with their new knowledge</w:t>
            </w:r>
            <w:r w:rsidR="005D5C48">
              <w:rPr>
                <w:sz w:val="20"/>
              </w:rPr>
              <w:t>,</w:t>
            </w:r>
            <w:r w:rsidRPr="00AE37D6">
              <w:rPr>
                <w:sz w:val="20"/>
              </w:rPr>
              <w:t xml:space="preserve"> e.g. “ventricular systole occurs 0.2 seconds after atrial systole because…”</w:t>
            </w:r>
          </w:p>
          <w:p w:rsidR="007622A9" w:rsidRPr="00AE37D6" w:rsidRDefault="007622A9" w:rsidP="007622A9">
            <w:pPr>
              <w:rPr>
                <w:sz w:val="20"/>
              </w:rPr>
            </w:pPr>
            <w:r w:rsidRPr="00AE37D6">
              <w:rPr>
                <w:sz w:val="20"/>
              </w:rPr>
              <w:t xml:space="preserve">- </w:t>
            </w:r>
            <w:r w:rsidR="005D5C48">
              <w:rPr>
                <w:sz w:val="20"/>
              </w:rPr>
              <w:t>Past e</w:t>
            </w:r>
            <w:r w:rsidRPr="00AE37D6">
              <w:rPr>
                <w:sz w:val="20"/>
              </w:rPr>
              <w:t>xam questions.</w:t>
            </w:r>
          </w:p>
          <w:p w:rsidR="007622A9" w:rsidRPr="00AE37D6" w:rsidRDefault="007622A9" w:rsidP="007622A9">
            <w:pPr>
              <w:rPr>
                <w:sz w:val="20"/>
                <w:highlight w:val="yellow"/>
              </w:rPr>
            </w:pPr>
          </w:p>
          <w:p w:rsidR="007622A9" w:rsidRPr="00AE37D6" w:rsidRDefault="007622A9" w:rsidP="007622A9">
            <w:pPr>
              <w:rPr>
                <w:b/>
                <w:sz w:val="20"/>
              </w:rPr>
            </w:pPr>
            <w:r w:rsidRPr="00AE37D6">
              <w:rPr>
                <w:b/>
                <w:sz w:val="20"/>
              </w:rPr>
              <w:t>Skills developed by learning activities:</w:t>
            </w:r>
          </w:p>
          <w:p w:rsidR="007622A9" w:rsidRPr="00AE37D6" w:rsidRDefault="007622A9" w:rsidP="007622A9">
            <w:pPr>
              <w:autoSpaceDE w:val="0"/>
              <w:autoSpaceDN w:val="0"/>
              <w:adjustRightInd w:val="0"/>
              <w:spacing w:line="240" w:lineRule="auto"/>
              <w:rPr>
                <w:rFonts w:cs="Arial"/>
                <w:b/>
                <w:bCs/>
                <w:sz w:val="20"/>
                <w:szCs w:val="22"/>
                <w:highlight w:val="yellow"/>
              </w:rPr>
            </w:pPr>
            <w:r w:rsidRPr="00AE37D6">
              <w:rPr>
                <w:rFonts w:cs="Arial"/>
                <w:b/>
                <w:bCs/>
                <w:sz w:val="20"/>
                <w:szCs w:val="22"/>
              </w:rPr>
              <w:t xml:space="preserve">AO1 – </w:t>
            </w:r>
            <w:r w:rsidRPr="00AE37D6">
              <w:rPr>
                <w:rFonts w:cs="Arial"/>
                <w:bCs/>
                <w:sz w:val="20"/>
                <w:szCs w:val="22"/>
              </w:rPr>
              <w:t>Development of understanding of the roles of the SAN, AVN and Purkinje fibres in generating and transmitting electrical activity to cause a heartbeat.</w:t>
            </w:r>
          </w:p>
          <w:p w:rsidR="007622A9" w:rsidRPr="00AE37D6" w:rsidRDefault="007622A9" w:rsidP="007622A9">
            <w:pPr>
              <w:autoSpaceDE w:val="0"/>
              <w:autoSpaceDN w:val="0"/>
              <w:adjustRightInd w:val="0"/>
              <w:spacing w:line="240" w:lineRule="auto"/>
              <w:rPr>
                <w:rFonts w:cs="Arial"/>
                <w:bCs/>
                <w:sz w:val="20"/>
                <w:szCs w:val="22"/>
              </w:rPr>
            </w:pPr>
            <w:r w:rsidRPr="00AE37D6">
              <w:rPr>
                <w:rFonts w:cs="Arial"/>
                <w:bCs/>
                <w:sz w:val="20"/>
                <w:szCs w:val="22"/>
              </w:rPr>
              <w:t>- Extended exam answers.</w:t>
            </w:r>
          </w:p>
          <w:p w:rsidR="00B12E05" w:rsidRPr="00AE37D6" w:rsidRDefault="00B12E05" w:rsidP="007622A9">
            <w:pPr>
              <w:autoSpaceDE w:val="0"/>
              <w:autoSpaceDN w:val="0"/>
              <w:adjustRightInd w:val="0"/>
              <w:spacing w:line="240" w:lineRule="auto"/>
              <w:rPr>
                <w:rFonts w:cs="Arial"/>
                <w:bCs/>
                <w:sz w:val="20"/>
                <w:szCs w:val="22"/>
              </w:rPr>
            </w:pPr>
          </w:p>
        </w:tc>
        <w:tc>
          <w:tcPr>
            <w:tcW w:w="1701" w:type="dxa"/>
            <w:shd w:val="clear" w:color="auto" w:fill="auto"/>
          </w:tcPr>
          <w:p w:rsidR="007622A9" w:rsidRPr="00AE37D6" w:rsidRDefault="007622A9" w:rsidP="005D5C48">
            <w:pPr>
              <w:spacing w:after="120"/>
              <w:rPr>
                <w:b/>
                <w:sz w:val="20"/>
                <w:szCs w:val="22"/>
              </w:rPr>
            </w:pPr>
            <w:r w:rsidRPr="00AE37D6">
              <w:rPr>
                <w:b/>
                <w:sz w:val="20"/>
                <w:szCs w:val="22"/>
              </w:rPr>
              <w:t xml:space="preserve">Past exam paper material: </w:t>
            </w:r>
          </w:p>
          <w:p w:rsidR="007622A9" w:rsidRPr="00AE37D6" w:rsidRDefault="007622A9" w:rsidP="004D557B">
            <w:pPr>
              <w:rPr>
                <w:sz w:val="20"/>
                <w:szCs w:val="22"/>
              </w:rPr>
            </w:pPr>
            <w:r w:rsidRPr="00AE37D6">
              <w:rPr>
                <w:sz w:val="20"/>
                <w:szCs w:val="22"/>
              </w:rPr>
              <w:t>BIOL 1 – Jan10 Q7a;</w:t>
            </w:r>
          </w:p>
          <w:p w:rsidR="007622A9" w:rsidRPr="00AE37D6" w:rsidRDefault="007622A9" w:rsidP="004D557B">
            <w:pPr>
              <w:rPr>
                <w:sz w:val="20"/>
                <w:szCs w:val="22"/>
              </w:rPr>
            </w:pPr>
            <w:r w:rsidRPr="00AE37D6">
              <w:rPr>
                <w:sz w:val="20"/>
                <w:szCs w:val="22"/>
              </w:rPr>
              <w:t>BIOL1 – June 09 Q2a;</w:t>
            </w:r>
          </w:p>
          <w:p w:rsidR="007622A9" w:rsidRPr="00AE37D6" w:rsidRDefault="007622A9" w:rsidP="004D557B">
            <w:pPr>
              <w:rPr>
                <w:sz w:val="20"/>
                <w:szCs w:val="22"/>
              </w:rPr>
            </w:pPr>
            <w:r w:rsidRPr="00AE37D6">
              <w:rPr>
                <w:sz w:val="20"/>
                <w:szCs w:val="22"/>
              </w:rPr>
              <w:t>BIOL1 – Jan 11 Q3c;</w:t>
            </w:r>
          </w:p>
          <w:p w:rsidR="007622A9" w:rsidRPr="00AE37D6" w:rsidRDefault="007622A9" w:rsidP="004D557B">
            <w:pPr>
              <w:rPr>
                <w:sz w:val="20"/>
                <w:szCs w:val="22"/>
              </w:rPr>
            </w:pPr>
            <w:r w:rsidRPr="00AE37D6">
              <w:rPr>
                <w:sz w:val="20"/>
                <w:szCs w:val="22"/>
              </w:rPr>
              <w:t>BIOL1 – June 13 Q8a;</w:t>
            </w:r>
          </w:p>
          <w:p w:rsidR="007622A9" w:rsidRPr="00AE37D6" w:rsidRDefault="007622A9" w:rsidP="004D557B">
            <w:pPr>
              <w:rPr>
                <w:sz w:val="20"/>
                <w:szCs w:val="22"/>
              </w:rPr>
            </w:pPr>
            <w:r w:rsidRPr="00AE37D6">
              <w:rPr>
                <w:sz w:val="20"/>
                <w:szCs w:val="22"/>
              </w:rPr>
              <w:t>BIOL1 – June 12 Q8a;</w:t>
            </w:r>
          </w:p>
          <w:p w:rsidR="00BA0E7E" w:rsidRPr="00AE37D6" w:rsidRDefault="00BA0E7E" w:rsidP="00BA0E7E">
            <w:pPr>
              <w:rPr>
                <w:sz w:val="20"/>
              </w:rPr>
            </w:pPr>
            <w:r w:rsidRPr="00AE37D6">
              <w:rPr>
                <w:sz w:val="20"/>
              </w:rPr>
              <w:t>HBIO1 – Jan 2009 Q1</w:t>
            </w:r>
          </w:p>
          <w:p w:rsidR="007622A9" w:rsidRPr="00AE37D6" w:rsidRDefault="007622A9" w:rsidP="004D557B">
            <w:pPr>
              <w:rPr>
                <w:sz w:val="20"/>
                <w:szCs w:val="22"/>
              </w:rPr>
            </w:pPr>
          </w:p>
          <w:p w:rsidR="007622A9" w:rsidRPr="00AE37D6" w:rsidRDefault="007622A9" w:rsidP="004D557B">
            <w:pPr>
              <w:rPr>
                <w:sz w:val="20"/>
              </w:rPr>
            </w:pPr>
          </w:p>
        </w:tc>
        <w:tc>
          <w:tcPr>
            <w:tcW w:w="2234" w:type="dxa"/>
            <w:shd w:val="clear" w:color="auto" w:fill="auto"/>
          </w:tcPr>
          <w:p w:rsidR="007622A9" w:rsidRPr="00AE37D6" w:rsidRDefault="00264C7E" w:rsidP="004D557B">
            <w:pPr>
              <w:rPr>
                <w:b/>
                <w:sz w:val="20"/>
                <w:szCs w:val="22"/>
              </w:rPr>
            </w:pPr>
            <w:hyperlink r:id="rId90" w:history="1">
              <w:r w:rsidR="007622A9" w:rsidRPr="00AE37D6">
                <w:rPr>
                  <w:rStyle w:val="Hyperlink"/>
                  <w:b/>
                  <w:color w:val="auto"/>
                  <w:sz w:val="20"/>
                  <w:szCs w:val="22"/>
                </w:rPr>
                <w:t>http://highered.mheducation.com/sites/0072495855/student_view0/chapter22/animation__conducting_system_of_the_heart.html</w:t>
              </w:r>
            </w:hyperlink>
          </w:p>
          <w:p w:rsidR="007622A9" w:rsidRPr="00AE37D6" w:rsidRDefault="007622A9" w:rsidP="004D557B">
            <w:pPr>
              <w:rPr>
                <w:b/>
                <w:sz w:val="20"/>
                <w:szCs w:val="22"/>
              </w:rPr>
            </w:pPr>
          </w:p>
          <w:p w:rsidR="007622A9" w:rsidRPr="00AE37D6" w:rsidRDefault="007622A9" w:rsidP="004D557B">
            <w:pPr>
              <w:rPr>
                <w:b/>
                <w:sz w:val="20"/>
                <w:szCs w:val="22"/>
              </w:rPr>
            </w:pPr>
            <w:r w:rsidRPr="00AE37D6">
              <w:rPr>
                <w:b/>
                <w:sz w:val="20"/>
                <w:szCs w:val="22"/>
              </w:rPr>
              <w:t>Rich questions:</w:t>
            </w:r>
          </w:p>
          <w:p w:rsidR="007622A9" w:rsidRPr="00AE37D6" w:rsidRDefault="007622A9" w:rsidP="004D557B">
            <w:pPr>
              <w:rPr>
                <w:rFonts w:cs="Arial"/>
                <w:sz w:val="20"/>
                <w:szCs w:val="22"/>
              </w:rPr>
            </w:pPr>
            <w:r w:rsidRPr="00AE37D6">
              <w:rPr>
                <w:rFonts w:cs="Arial"/>
                <w:sz w:val="20"/>
                <w:szCs w:val="22"/>
              </w:rPr>
              <w:t>- What is meant by the term “myogenic”?</w:t>
            </w:r>
          </w:p>
          <w:p w:rsidR="007622A9" w:rsidRPr="00AE37D6" w:rsidRDefault="007622A9" w:rsidP="004D557B">
            <w:pPr>
              <w:rPr>
                <w:rFonts w:cs="Arial"/>
                <w:sz w:val="20"/>
                <w:szCs w:val="22"/>
              </w:rPr>
            </w:pPr>
            <w:r w:rsidRPr="00AE37D6">
              <w:rPr>
                <w:rFonts w:cs="Arial"/>
                <w:sz w:val="20"/>
                <w:szCs w:val="22"/>
              </w:rPr>
              <w:t>- What is the role of the SAN, AVN and bundle of His?</w:t>
            </w:r>
          </w:p>
          <w:p w:rsidR="007622A9" w:rsidRPr="00AE37D6" w:rsidRDefault="007622A9" w:rsidP="004D557B">
            <w:pPr>
              <w:rPr>
                <w:rFonts w:cs="Arial"/>
                <w:sz w:val="20"/>
                <w:szCs w:val="22"/>
              </w:rPr>
            </w:pPr>
            <w:r w:rsidRPr="00AE37D6">
              <w:rPr>
                <w:rFonts w:cs="Arial"/>
                <w:sz w:val="20"/>
                <w:szCs w:val="22"/>
              </w:rPr>
              <w:t>- What would happen if the ring of non-conducting tissue was not present?</w:t>
            </w:r>
          </w:p>
        </w:tc>
      </w:tr>
      <w:tr w:rsidR="007622A9" w:rsidRPr="00AE37D6" w:rsidTr="00B12E05">
        <w:tc>
          <w:tcPr>
            <w:tcW w:w="1843" w:type="dxa"/>
            <w:shd w:val="clear" w:color="auto" w:fill="auto"/>
          </w:tcPr>
          <w:p w:rsidR="007622A9" w:rsidRPr="00AE37D6" w:rsidRDefault="007622A9" w:rsidP="004D557B">
            <w:pPr>
              <w:autoSpaceDE w:val="0"/>
              <w:autoSpaceDN w:val="0"/>
              <w:adjustRightInd w:val="0"/>
              <w:spacing w:line="240" w:lineRule="auto"/>
              <w:rPr>
                <w:rFonts w:cs="Arial"/>
                <w:sz w:val="20"/>
                <w:szCs w:val="22"/>
              </w:rPr>
            </w:pPr>
            <w:r w:rsidRPr="00AE37D6">
              <w:rPr>
                <w:rFonts w:cs="Arial"/>
                <w:sz w:val="20"/>
                <w:szCs w:val="22"/>
              </w:rPr>
              <w:t>Extension</w:t>
            </w:r>
          </w:p>
        </w:tc>
        <w:tc>
          <w:tcPr>
            <w:tcW w:w="851" w:type="dxa"/>
            <w:shd w:val="clear" w:color="auto" w:fill="auto"/>
          </w:tcPr>
          <w:p w:rsidR="007622A9" w:rsidRPr="00AE37D6" w:rsidRDefault="007622A9" w:rsidP="004D557B">
            <w:pPr>
              <w:rPr>
                <w:sz w:val="20"/>
              </w:rPr>
            </w:pPr>
          </w:p>
        </w:tc>
        <w:tc>
          <w:tcPr>
            <w:tcW w:w="2409" w:type="dxa"/>
            <w:shd w:val="clear" w:color="auto" w:fill="auto"/>
          </w:tcPr>
          <w:p w:rsidR="007622A9" w:rsidRPr="00AE37D6" w:rsidRDefault="007622A9" w:rsidP="004D557B">
            <w:pPr>
              <w:rPr>
                <w:rFonts w:cs="Arial"/>
                <w:sz w:val="20"/>
                <w:szCs w:val="22"/>
              </w:rPr>
            </w:pPr>
          </w:p>
        </w:tc>
        <w:tc>
          <w:tcPr>
            <w:tcW w:w="5529" w:type="dxa"/>
            <w:shd w:val="clear" w:color="auto" w:fill="auto"/>
          </w:tcPr>
          <w:p w:rsidR="00EF3972" w:rsidRPr="00AE37D6" w:rsidRDefault="007622A9" w:rsidP="004D557B">
            <w:pPr>
              <w:rPr>
                <w:b/>
                <w:sz w:val="20"/>
              </w:rPr>
            </w:pPr>
            <w:r w:rsidRPr="00AE37D6">
              <w:rPr>
                <w:sz w:val="20"/>
              </w:rPr>
              <w:t xml:space="preserve">-Students could carry out calculations using </w:t>
            </w:r>
            <w:r w:rsidR="005D5C48">
              <w:rPr>
                <w:sz w:val="20"/>
              </w:rPr>
              <w:br/>
            </w:r>
            <w:r w:rsidRPr="00AE37D6">
              <w:rPr>
                <w:sz w:val="20"/>
              </w:rPr>
              <w:t>CO=SV x HR (as 3.2.6.2)</w:t>
            </w:r>
          </w:p>
          <w:p w:rsidR="007622A9" w:rsidRPr="00AE37D6" w:rsidRDefault="007622A9" w:rsidP="004D557B">
            <w:pPr>
              <w:rPr>
                <w:b/>
                <w:sz w:val="20"/>
              </w:rPr>
            </w:pPr>
          </w:p>
        </w:tc>
        <w:tc>
          <w:tcPr>
            <w:tcW w:w="1701" w:type="dxa"/>
            <w:shd w:val="clear" w:color="auto" w:fill="auto"/>
          </w:tcPr>
          <w:p w:rsidR="007622A9" w:rsidRPr="00AE37D6" w:rsidRDefault="007622A9" w:rsidP="004D557B">
            <w:pPr>
              <w:rPr>
                <w:b/>
                <w:sz w:val="20"/>
                <w:szCs w:val="22"/>
              </w:rPr>
            </w:pPr>
          </w:p>
        </w:tc>
        <w:tc>
          <w:tcPr>
            <w:tcW w:w="2234" w:type="dxa"/>
            <w:shd w:val="clear" w:color="auto" w:fill="auto"/>
          </w:tcPr>
          <w:p w:rsidR="007622A9" w:rsidRPr="00AE37D6" w:rsidRDefault="007622A9" w:rsidP="004D557B">
            <w:pPr>
              <w:rPr>
                <w:sz w:val="20"/>
              </w:rPr>
            </w:pPr>
          </w:p>
        </w:tc>
      </w:tr>
    </w:tbl>
    <w:p w:rsidR="00AE37D6" w:rsidRDefault="00AE37D6">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7622A9" w:rsidRPr="008E06CB" w:rsidTr="007622A9">
        <w:tc>
          <w:tcPr>
            <w:tcW w:w="2093" w:type="dxa"/>
            <w:tcBorders>
              <w:top w:val="nil"/>
            </w:tcBorders>
            <w:shd w:val="clear" w:color="auto" w:fill="001F3E"/>
          </w:tcPr>
          <w:p w:rsidR="007622A9" w:rsidRPr="008E06CB" w:rsidRDefault="007622A9" w:rsidP="004D557B">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7622A9" w:rsidRPr="008E06CB" w:rsidRDefault="007622A9" w:rsidP="004D557B">
            <w:pPr>
              <w:spacing w:line="240" w:lineRule="auto"/>
              <w:rPr>
                <w:b/>
              </w:rPr>
            </w:pPr>
            <w:r w:rsidRPr="008E06CB">
              <w:rPr>
                <w:b/>
              </w:rPr>
              <w:t>Time taken</w:t>
            </w:r>
          </w:p>
        </w:tc>
        <w:tc>
          <w:tcPr>
            <w:tcW w:w="2552" w:type="dxa"/>
            <w:tcBorders>
              <w:top w:val="nil"/>
            </w:tcBorders>
            <w:shd w:val="clear" w:color="auto" w:fill="001F3E"/>
          </w:tcPr>
          <w:p w:rsidR="007622A9" w:rsidRPr="008E06CB" w:rsidRDefault="007622A9" w:rsidP="004D557B">
            <w:pPr>
              <w:spacing w:line="240" w:lineRule="auto"/>
              <w:rPr>
                <w:b/>
              </w:rPr>
            </w:pPr>
            <w:r w:rsidRPr="008E06CB">
              <w:rPr>
                <w:b/>
              </w:rPr>
              <w:t>Learning Outcome</w:t>
            </w:r>
          </w:p>
        </w:tc>
        <w:tc>
          <w:tcPr>
            <w:tcW w:w="4536" w:type="dxa"/>
            <w:tcBorders>
              <w:top w:val="nil"/>
            </w:tcBorders>
            <w:shd w:val="clear" w:color="auto" w:fill="001F3E"/>
          </w:tcPr>
          <w:p w:rsidR="007622A9" w:rsidRPr="008E06CB" w:rsidRDefault="007622A9" w:rsidP="004D557B">
            <w:pPr>
              <w:spacing w:line="240" w:lineRule="auto"/>
              <w:rPr>
                <w:b/>
              </w:rPr>
            </w:pPr>
            <w:r w:rsidRPr="008E06CB">
              <w:rPr>
                <w:b/>
              </w:rPr>
              <w:t>Learning activity with opportunity to develop skills</w:t>
            </w:r>
          </w:p>
        </w:tc>
        <w:tc>
          <w:tcPr>
            <w:tcW w:w="1842" w:type="dxa"/>
            <w:tcBorders>
              <w:top w:val="nil"/>
            </w:tcBorders>
            <w:shd w:val="clear" w:color="auto" w:fill="001F3E"/>
          </w:tcPr>
          <w:p w:rsidR="007622A9" w:rsidRPr="008E06CB" w:rsidRDefault="007622A9" w:rsidP="004D557B">
            <w:pPr>
              <w:spacing w:line="240" w:lineRule="auto"/>
              <w:rPr>
                <w:b/>
              </w:rPr>
            </w:pPr>
            <w:r w:rsidRPr="008E06CB">
              <w:rPr>
                <w:b/>
              </w:rPr>
              <w:t>Assessment opportunities</w:t>
            </w:r>
          </w:p>
        </w:tc>
        <w:tc>
          <w:tcPr>
            <w:tcW w:w="2552" w:type="dxa"/>
            <w:tcBorders>
              <w:top w:val="nil"/>
            </w:tcBorders>
            <w:shd w:val="clear" w:color="auto" w:fill="001F3E"/>
          </w:tcPr>
          <w:p w:rsidR="007622A9" w:rsidRPr="008E06CB" w:rsidRDefault="007622A9" w:rsidP="004D557B">
            <w:pPr>
              <w:spacing w:line="240" w:lineRule="auto"/>
              <w:rPr>
                <w:b/>
              </w:rPr>
            </w:pPr>
            <w:r w:rsidRPr="008E06CB">
              <w:rPr>
                <w:b/>
              </w:rPr>
              <w:t>Resources</w:t>
            </w:r>
          </w:p>
        </w:tc>
      </w:tr>
      <w:tr w:rsidR="007622A9" w:rsidRPr="00AE37D6" w:rsidTr="004D557B">
        <w:tc>
          <w:tcPr>
            <w:tcW w:w="2093" w:type="dxa"/>
            <w:shd w:val="clear" w:color="auto" w:fill="auto"/>
          </w:tcPr>
          <w:p w:rsidR="007622A9" w:rsidRPr="00AE37D6" w:rsidRDefault="007622A9" w:rsidP="004D557B">
            <w:pPr>
              <w:autoSpaceDE w:val="0"/>
              <w:autoSpaceDN w:val="0"/>
              <w:adjustRightInd w:val="0"/>
              <w:spacing w:line="240" w:lineRule="auto"/>
              <w:rPr>
                <w:rFonts w:cs="Arial"/>
                <w:sz w:val="20"/>
                <w:szCs w:val="22"/>
              </w:rPr>
            </w:pPr>
            <w:r w:rsidRPr="00AE37D6">
              <w:rPr>
                <w:rFonts w:cs="Arial"/>
                <w:sz w:val="20"/>
                <w:szCs w:val="22"/>
              </w:rPr>
              <w:t>The roles and locations of chemoreceptors and pressure receptors, the autonomic nervous system and effectors in</w:t>
            </w:r>
          </w:p>
          <w:p w:rsidR="007622A9" w:rsidRPr="00AE37D6" w:rsidRDefault="007622A9" w:rsidP="004D557B">
            <w:pPr>
              <w:autoSpaceDE w:val="0"/>
              <w:autoSpaceDN w:val="0"/>
              <w:adjustRightInd w:val="0"/>
              <w:spacing w:line="240" w:lineRule="auto"/>
              <w:rPr>
                <w:rFonts w:cs="Arial"/>
                <w:sz w:val="20"/>
                <w:szCs w:val="22"/>
              </w:rPr>
            </w:pPr>
            <w:proofErr w:type="gramStart"/>
            <w:r w:rsidRPr="00AE37D6">
              <w:rPr>
                <w:rFonts w:cs="Arial"/>
                <w:sz w:val="20"/>
                <w:szCs w:val="22"/>
              </w:rPr>
              <w:t>controlling</w:t>
            </w:r>
            <w:proofErr w:type="gramEnd"/>
            <w:r w:rsidRPr="00AE37D6">
              <w:rPr>
                <w:rFonts w:cs="Arial"/>
                <w:sz w:val="20"/>
                <w:szCs w:val="22"/>
              </w:rPr>
              <w:t xml:space="preserve"> heart rate.</w:t>
            </w:r>
          </w:p>
        </w:tc>
        <w:tc>
          <w:tcPr>
            <w:tcW w:w="992" w:type="dxa"/>
            <w:shd w:val="clear" w:color="auto" w:fill="auto"/>
          </w:tcPr>
          <w:p w:rsidR="007622A9" w:rsidRPr="00AE37D6" w:rsidRDefault="007622A9" w:rsidP="004D557B">
            <w:pPr>
              <w:rPr>
                <w:sz w:val="20"/>
              </w:rPr>
            </w:pPr>
            <w:r w:rsidRPr="00AE37D6">
              <w:rPr>
                <w:sz w:val="20"/>
              </w:rPr>
              <w:t>0.2 weeks</w:t>
            </w:r>
          </w:p>
        </w:tc>
        <w:tc>
          <w:tcPr>
            <w:tcW w:w="2552" w:type="dxa"/>
            <w:shd w:val="clear" w:color="auto" w:fill="auto"/>
          </w:tcPr>
          <w:p w:rsidR="007622A9" w:rsidRPr="00AE37D6" w:rsidRDefault="007622A9" w:rsidP="004D557B">
            <w:pPr>
              <w:rPr>
                <w:sz w:val="20"/>
              </w:rPr>
            </w:pPr>
            <w:r w:rsidRPr="00AE37D6">
              <w:rPr>
                <w:rFonts w:cs="Arial"/>
                <w:sz w:val="20"/>
                <w:szCs w:val="22"/>
              </w:rPr>
              <w:t>•</w:t>
            </w:r>
            <w:r w:rsidRPr="00AE37D6">
              <w:rPr>
                <w:sz w:val="20"/>
              </w:rPr>
              <w:t xml:space="preserve"> explain the location of, and the role played by chemoreceptors and pressure receptors involved in detecting changes which lead to changes in heart rate.</w:t>
            </w:r>
          </w:p>
          <w:p w:rsidR="007622A9" w:rsidRPr="00AE37D6" w:rsidRDefault="007622A9" w:rsidP="004D557B">
            <w:pPr>
              <w:rPr>
                <w:sz w:val="20"/>
              </w:rPr>
            </w:pPr>
          </w:p>
          <w:p w:rsidR="007622A9" w:rsidRPr="00AE37D6" w:rsidRDefault="007622A9" w:rsidP="004D557B">
            <w:pPr>
              <w:rPr>
                <w:sz w:val="20"/>
              </w:rPr>
            </w:pPr>
            <w:r w:rsidRPr="00AE37D6">
              <w:rPr>
                <w:rFonts w:cs="Arial"/>
                <w:sz w:val="20"/>
                <w:szCs w:val="22"/>
              </w:rPr>
              <w:t>•</w:t>
            </w:r>
            <w:r w:rsidRPr="00AE37D6">
              <w:rPr>
                <w:sz w:val="20"/>
              </w:rPr>
              <w:t xml:space="preserve"> explain what is meant by the sympathetic and parasympathetic nervous system.</w:t>
            </w:r>
          </w:p>
          <w:p w:rsidR="007622A9" w:rsidRPr="00AE37D6" w:rsidRDefault="007622A9" w:rsidP="004D557B">
            <w:pPr>
              <w:rPr>
                <w:sz w:val="20"/>
              </w:rPr>
            </w:pPr>
          </w:p>
          <w:p w:rsidR="007622A9" w:rsidRPr="00AE37D6" w:rsidRDefault="007622A9" w:rsidP="004D557B">
            <w:pPr>
              <w:rPr>
                <w:sz w:val="20"/>
              </w:rPr>
            </w:pPr>
            <w:r w:rsidRPr="00AE37D6">
              <w:rPr>
                <w:rFonts w:cs="Arial"/>
                <w:sz w:val="20"/>
                <w:szCs w:val="22"/>
              </w:rPr>
              <w:t>•</w:t>
            </w:r>
            <w:r w:rsidRPr="00AE37D6">
              <w:rPr>
                <w:sz w:val="20"/>
              </w:rPr>
              <w:t xml:space="preserve"> explain the role of the autonomic nervous system (sympathetic and parasympathetic) in controlling heart rate.</w:t>
            </w:r>
          </w:p>
          <w:p w:rsidR="007622A9" w:rsidRPr="00AE37D6" w:rsidRDefault="007622A9" w:rsidP="004D557B">
            <w:pPr>
              <w:rPr>
                <w:sz w:val="20"/>
              </w:rPr>
            </w:pPr>
          </w:p>
          <w:p w:rsidR="007622A9" w:rsidRPr="00AE37D6" w:rsidRDefault="007622A9" w:rsidP="004D557B">
            <w:pPr>
              <w:rPr>
                <w:sz w:val="20"/>
              </w:rPr>
            </w:pPr>
            <w:r w:rsidRPr="00AE37D6">
              <w:rPr>
                <w:rFonts w:cs="Arial"/>
                <w:sz w:val="20"/>
                <w:szCs w:val="22"/>
              </w:rPr>
              <w:t>•</w:t>
            </w:r>
            <w:r w:rsidRPr="00AE37D6">
              <w:rPr>
                <w:sz w:val="20"/>
              </w:rPr>
              <w:t xml:space="preserve"> explain the role of the medulla oblongata.</w:t>
            </w:r>
          </w:p>
          <w:p w:rsidR="007622A9" w:rsidRPr="00AE37D6" w:rsidRDefault="007622A9" w:rsidP="004D557B">
            <w:pPr>
              <w:rPr>
                <w:sz w:val="20"/>
              </w:rPr>
            </w:pPr>
          </w:p>
          <w:p w:rsidR="007622A9" w:rsidRPr="00AE37D6" w:rsidRDefault="007622A9" w:rsidP="004D557B">
            <w:pPr>
              <w:rPr>
                <w:sz w:val="20"/>
              </w:rPr>
            </w:pPr>
          </w:p>
        </w:tc>
        <w:tc>
          <w:tcPr>
            <w:tcW w:w="4536" w:type="dxa"/>
            <w:shd w:val="clear" w:color="auto" w:fill="auto"/>
          </w:tcPr>
          <w:p w:rsidR="007622A9" w:rsidRPr="00AE37D6" w:rsidRDefault="007622A9" w:rsidP="004D557B">
            <w:pPr>
              <w:rPr>
                <w:b/>
                <w:sz w:val="20"/>
              </w:rPr>
            </w:pPr>
            <w:r w:rsidRPr="00AE37D6">
              <w:rPr>
                <w:b/>
                <w:sz w:val="20"/>
              </w:rPr>
              <w:t>Learning activities:</w:t>
            </w:r>
          </w:p>
          <w:p w:rsidR="007622A9" w:rsidRPr="00AE37D6" w:rsidRDefault="00B12E05" w:rsidP="004D557B">
            <w:pPr>
              <w:rPr>
                <w:sz w:val="20"/>
              </w:rPr>
            </w:pPr>
            <w:r w:rsidRPr="00AE37D6">
              <w:rPr>
                <w:sz w:val="20"/>
              </w:rPr>
              <w:t xml:space="preserve">- Question </w:t>
            </w:r>
            <w:r w:rsidR="007622A9" w:rsidRPr="00AE37D6">
              <w:rPr>
                <w:sz w:val="20"/>
              </w:rPr>
              <w:t>students to ask how the heart would respond to exercise or fight, flight or fright situations. Ask students what the stimulus would be in response to exercise.</w:t>
            </w:r>
          </w:p>
          <w:p w:rsidR="007622A9" w:rsidRPr="00AE37D6" w:rsidRDefault="007622A9" w:rsidP="004D557B">
            <w:pPr>
              <w:rPr>
                <w:sz w:val="20"/>
              </w:rPr>
            </w:pPr>
            <w:r w:rsidRPr="00AE37D6">
              <w:rPr>
                <w:sz w:val="20"/>
              </w:rPr>
              <w:t xml:space="preserve">- Elaborate on this that the stimulus is a change in blood pH and blood pressure. </w:t>
            </w:r>
          </w:p>
          <w:p w:rsidR="007622A9" w:rsidRPr="00AE37D6" w:rsidRDefault="007622A9" w:rsidP="004D557B">
            <w:pPr>
              <w:rPr>
                <w:sz w:val="20"/>
              </w:rPr>
            </w:pPr>
            <w:r w:rsidRPr="00AE37D6">
              <w:rPr>
                <w:sz w:val="20"/>
              </w:rPr>
              <w:t>- Teacher explanation of how heart rate is controlled, linking receptors to the medulla oblongata and the role of the autonomic nervous system.</w:t>
            </w:r>
          </w:p>
          <w:p w:rsidR="007622A9" w:rsidRPr="00AE37D6" w:rsidRDefault="007622A9" w:rsidP="004D557B">
            <w:pPr>
              <w:rPr>
                <w:sz w:val="20"/>
              </w:rPr>
            </w:pPr>
            <w:r w:rsidRPr="00AE37D6">
              <w:rPr>
                <w:sz w:val="20"/>
              </w:rPr>
              <w:t xml:space="preserve">- </w:t>
            </w:r>
            <w:r w:rsidR="005D5C48">
              <w:rPr>
                <w:sz w:val="20"/>
              </w:rPr>
              <w:t>Past e</w:t>
            </w:r>
            <w:r w:rsidRPr="00AE37D6">
              <w:rPr>
                <w:sz w:val="20"/>
              </w:rPr>
              <w:t>xam questions.</w:t>
            </w:r>
          </w:p>
          <w:p w:rsidR="007622A9" w:rsidRPr="00AE37D6" w:rsidRDefault="007622A9" w:rsidP="004D557B">
            <w:pPr>
              <w:rPr>
                <w:sz w:val="20"/>
              </w:rPr>
            </w:pPr>
          </w:p>
          <w:p w:rsidR="007622A9" w:rsidRPr="00AE37D6" w:rsidRDefault="007622A9" w:rsidP="004D557B">
            <w:pPr>
              <w:rPr>
                <w:b/>
                <w:sz w:val="20"/>
              </w:rPr>
            </w:pPr>
            <w:r w:rsidRPr="00AE37D6">
              <w:rPr>
                <w:b/>
                <w:sz w:val="20"/>
              </w:rPr>
              <w:t>Skills developed by learning activities:</w:t>
            </w:r>
          </w:p>
          <w:p w:rsidR="007622A9" w:rsidRPr="00AE37D6" w:rsidRDefault="007622A9" w:rsidP="004D557B">
            <w:pPr>
              <w:autoSpaceDE w:val="0"/>
              <w:autoSpaceDN w:val="0"/>
              <w:adjustRightInd w:val="0"/>
              <w:spacing w:line="240" w:lineRule="auto"/>
              <w:rPr>
                <w:rFonts w:cs="Arial"/>
                <w:b/>
                <w:bCs/>
                <w:sz w:val="20"/>
                <w:szCs w:val="22"/>
              </w:rPr>
            </w:pPr>
            <w:r w:rsidRPr="00AE37D6">
              <w:rPr>
                <w:rFonts w:cs="Arial"/>
                <w:b/>
                <w:bCs/>
                <w:sz w:val="20"/>
                <w:szCs w:val="22"/>
              </w:rPr>
              <w:t xml:space="preserve">AO1 – </w:t>
            </w:r>
            <w:r w:rsidRPr="00AE37D6">
              <w:rPr>
                <w:rFonts w:cs="Arial"/>
                <w:bCs/>
                <w:sz w:val="20"/>
                <w:szCs w:val="22"/>
              </w:rPr>
              <w:t>Development of knowledge and understanding of how heart rate is controlled</w:t>
            </w:r>
            <w:r w:rsidRPr="00AE37D6">
              <w:rPr>
                <w:rFonts w:cs="Arial"/>
                <w:b/>
                <w:bCs/>
                <w:sz w:val="20"/>
                <w:szCs w:val="22"/>
              </w:rPr>
              <w:t>.</w:t>
            </w:r>
          </w:p>
          <w:p w:rsidR="007622A9" w:rsidRPr="00AE37D6" w:rsidRDefault="007622A9" w:rsidP="004D557B">
            <w:pPr>
              <w:autoSpaceDE w:val="0"/>
              <w:autoSpaceDN w:val="0"/>
              <w:adjustRightInd w:val="0"/>
              <w:spacing w:line="240" w:lineRule="auto"/>
              <w:rPr>
                <w:rFonts w:cs="Arial"/>
                <w:b/>
                <w:bCs/>
                <w:sz w:val="20"/>
                <w:szCs w:val="22"/>
              </w:rPr>
            </w:pPr>
          </w:p>
        </w:tc>
        <w:tc>
          <w:tcPr>
            <w:tcW w:w="1842" w:type="dxa"/>
            <w:shd w:val="clear" w:color="auto" w:fill="auto"/>
          </w:tcPr>
          <w:p w:rsidR="007622A9" w:rsidRPr="00AE37D6" w:rsidRDefault="007622A9" w:rsidP="004D557B">
            <w:pPr>
              <w:rPr>
                <w:b/>
                <w:sz w:val="20"/>
                <w:szCs w:val="22"/>
              </w:rPr>
            </w:pPr>
            <w:r w:rsidRPr="00AE37D6">
              <w:rPr>
                <w:b/>
                <w:sz w:val="20"/>
                <w:szCs w:val="22"/>
              </w:rPr>
              <w:t xml:space="preserve">Past exam paper material: </w:t>
            </w:r>
          </w:p>
          <w:p w:rsidR="007622A9" w:rsidRPr="00AE37D6" w:rsidRDefault="007622A9" w:rsidP="004D557B">
            <w:pPr>
              <w:rPr>
                <w:sz w:val="20"/>
                <w:szCs w:val="22"/>
              </w:rPr>
            </w:pPr>
            <w:r w:rsidRPr="00AE37D6">
              <w:rPr>
                <w:sz w:val="20"/>
                <w:szCs w:val="22"/>
              </w:rPr>
              <w:t>BIOL5 – June 12 Q4;</w:t>
            </w:r>
          </w:p>
          <w:p w:rsidR="007622A9" w:rsidRPr="00AE37D6" w:rsidRDefault="007622A9" w:rsidP="004D557B">
            <w:pPr>
              <w:rPr>
                <w:sz w:val="20"/>
                <w:szCs w:val="22"/>
              </w:rPr>
            </w:pPr>
            <w:r w:rsidRPr="00AE37D6">
              <w:rPr>
                <w:sz w:val="20"/>
                <w:szCs w:val="22"/>
              </w:rPr>
              <w:t>HBIO4 – June 13 Q2;</w:t>
            </w:r>
          </w:p>
          <w:p w:rsidR="007622A9" w:rsidRPr="00AE37D6" w:rsidRDefault="007622A9" w:rsidP="004D557B">
            <w:pPr>
              <w:rPr>
                <w:sz w:val="20"/>
                <w:szCs w:val="22"/>
              </w:rPr>
            </w:pPr>
          </w:p>
          <w:p w:rsidR="007622A9" w:rsidRPr="00AE37D6" w:rsidRDefault="007622A9" w:rsidP="004D557B">
            <w:pPr>
              <w:rPr>
                <w:sz w:val="20"/>
              </w:rPr>
            </w:pPr>
            <w:proofErr w:type="spellStart"/>
            <w:r w:rsidRPr="00AE37D6">
              <w:rPr>
                <w:sz w:val="20"/>
              </w:rPr>
              <w:t>Exampro</w:t>
            </w:r>
            <w:proofErr w:type="spellEnd"/>
            <w:r w:rsidRPr="00AE37D6">
              <w:rPr>
                <w:sz w:val="20"/>
              </w:rPr>
              <w:t xml:space="preserve"> –</w:t>
            </w:r>
          </w:p>
          <w:p w:rsidR="007622A9" w:rsidRPr="00AE37D6" w:rsidRDefault="007622A9" w:rsidP="004D557B">
            <w:pPr>
              <w:rPr>
                <w:sz w:val="20"/>
              </w:rPr>
            </w:pPr>
            <w:r w:rsidRPr="00AE37D6">
              <w:rPr>
                <w:sz w:val="20"/>
              </w:rPr>
              <w:t>BYA6 - Jan 2005 Q7;</w:t>
            </w:r>
          </w:p>
          <w:p w:rsidR="007622A9" w:rsidRPr="00AE37D6" w:rsidRDefault="007622A9" w:rsidP="004D557B">
            <w:pPr>
              <w:rPr>
                <w:sz w:val="20"/>
              </w:rPr>
            </w:pPr>
            <w:r w:rsidRPr="00AE37D6">
              <w:rPr>
                <w:sz w:val="20"/>
              </w:rPr>
              <w:t>BYA6 – June 2005 Q5</w:t>
            </w:r>
          </w:p>
        </w:tc>
        <w:tc>
          <w:tcPr>
            <w:tcW w:w="2552" w:type="dxa"/>
            <w:shd w:val="clear" w:color="auto" w:fill="auto"/>
          </w:tcPr>
          <w:p w:rsidR="007622A9" w:rsidRPr="00AE37D6" w:rsidRDefault="00264C7E" w:rsidP="004D557B">
            <w:pPr>
              <w:rPr>
                <w:b/>
                <w:sz w:val="20"/>
                <w:szCs w:val="22"/>
              </w:rPr>
            </w:pPr>
            <w:hyperlink r:id="rId91" w:history="1">
              <w:r w:rsidR="007622A9" w:rsidRPr="00AE37D6">
                <w:rPr>
                  <w:rStyle w:val="Hyperlink"/>
                  <w:b/>
                  <w:color w:val="auto"/>
                  <w:sz w:val="20"/>
                  <w:szCs w:val="22"/>
                </w:rPr>
                <w:t>http://highered.mheducation.com/sites/0072943696/student_view0/chapter13/animation__chemoreceptor_reflex_control_of_blood_pressure.html</w:t>
              </w:r>
            </w:hyperlink>
          </w:p>
          <w:p w:rsidR="007622A9" w:rsidRPr="00AE37D6" w:rsidRDefault="007622A9" w:rsidP="004D557B">
            <w:pPr>
              <w:rPr>
                <w:b/>
                <w:sz w:val="20"/>
                <w:szCs w:val="22"/>
              </w:rPr>
            </w:pPr>
          </w:p>
          <w:p w:rsidR="007622A9" w:rsidRPr="00AE37D6" w:rsidRDefault="007622A9" w:rsidP="004D557B">
            <w:pPr>
              <w:rPr>
                <w:b/>
                <w:sz w:val="20"/>
                <w:szCs w:val="22"/>
              </w:rPr>
            </w:pPr>
          </w:p>
          <w:p w:rsidR="007622A9" w:rsidRPr="00AE37D6" w:rsidRDefault="007622A9" w:rsidP="004D557B">
            <w:pPr>
              <w:rPr>
                <w:b/>
                <w:sz w:val="20"/>
                <w:szCs w:val="22"/>
              </w:rPr>
            </w:pPr>
            <w:r w:rsidRPr="00AE37D6">
              <w:rPr>
                <w:b/>
                <w:sz w:val="20"/>
                <w:szCs w:val="22"/>
              </w:rPr>
              <w:t>Rich questions:</w:t>
            </w:r>
          </w:p>
          <w:p w:rsidR="007622A9" w:rsidRPr="00AE37D6" w:rsidRDefault="007622A9" w:rsidP="004D557B">
            <w:pPr>
              <w:rPr>
                <w:rFonts w:cs="Arial"/>
                <w:sz w:val="20"/>
                <w:szCs w:val="22"/>
              </w:rPr>
            </w:pPr>
            <w:r w:rsidRPr="00AE37D6">
              <w:rPr>
                <w:rFonts w:cs="Arial"/>
                <w:sz w:val="20"/>
                <w:szCs w:val="22"/>
              </w:rPr>
              <w:t>- What is the difference between the sympathetic and parasympathetic nervous system?</w:t>
            </w:r>
          </w:p>
          <w:p w:rsidR="007622A9" w:rsidRPr="00AE37D6" w:rsidRDefault="007622A9" w:rsidP="004D557B">
            <w:pPr>
              <w:rPr>
                <w:rFonts w:cs="Arial"/>
                <w:sz w:val="20"/>
                <w:szCs w:val="22"/>
              </w:rPr>
            </w:pPr>
            <w:r w:rsidRPr="00AE37D6">
              <w:rPr>
                <w:rFonts w:cs="Arial"/>
                <w:sz w:val="20"/>
                <w:szCs w:val="22"/>
              </w:rPr>
              <w:t>- What could act as a stimulus to change the heart rate?</w:t>
            </w:r>
          </w:p>
          <w:p w:rsidR="007622A9" w:rsidRPr="00AE37D6" w:rsidRDefault="007622A9" w:rsidP="004D557B">
            <w:pPr>
              <w:rPr>
                <w:rFonts w:cs="Arial"/>
                <w:sz w:val="20"/>
                <w:szCs w:val="22"/>
              </w:rPr>
            </w:pPr>
            <w:r w:rsidRPr="00AE37D6">
              <w:rPr>
                <w:rFonts w:cs="Arial"/>
                <w:sz w:val="20"/>
                <w:szCs w:val="22"/>
              </w:rPr>
              <w:t>- Where are chemoreceptors and pressure receptors located?</w:t>
            </w:r>
          </w:p>
          <w:p w:rsidR="007622A9" w:rsidRPr="00AE37D6" w:rsidRDefault="007622A9" w:rsidP="004D557B">
            <w:pPr>
              <w:rPr>
                <w:rFonts w:cs="Arial"/>
                <w:sz w:val="20"/>
                <w:szCs w:val="22"/>
              </w:rPr>
            </w:pPr>
            <w:r w:rsidRPr="00AE37D6">
              <w:rPr>
                <w:rFonts w:cs="Arial"/>
                <w:sz w:val="20"/>
                <w:szCs w:val="22"/>
              </w:rPr>
              <w:t>How does the medulla oblongata increase/reduce heart rate?</w:t>
            </w:r>
          </w:p>
        </w:tc>
      </w:tr>
    </w:tbl>
    <w:p w:rsidR="007622A9" w:rsidRPr="008E06CB" w:rsidRDefault="007622A9" w:rsidP="00865DF4"/>
    <w:p w:rsidR="00A75705" w:rsidRDefault="00A75705">
      <w:r>
        <w:br w:type="page"/>
      </w:r>
    </w:p>
    <w:p w:rsidR="00B12E05" w:rsidRDefault="00B12E05" w:rsidP="00B12E05">
      <w:pPr>
        <w:pStyle w:val="Heading3"/>
        <w:rPr>
          <w:rFonts w:cs="Arial"/>
        </w:rPr>
      </w:pPr>
      <w:r w:rsidRPr="008E06CB">
        <w:rPr>
          <w:rFonts w:cs="Arial"/>
        </w:rPr>
        <w:lastRenderedPageBreak/>
        <w:t>3.</w:t>
      </w:r>
      <w:r>
        <w:rPr>
          <w:rFonts w:cs="Arial"/>
        </w:rPr>
        <w:t>4</w:t>
      </w:r>
      <w:r w:rsidRPr="008E06CB">
        <w:rPr>
          <w:rFonts w:cs="Arial"/>
        </w:rPr>
        <w:t>.</w:t>
      </w:r>
      <w:r>
        <w:rPr>
          <w:rFonts w:cs="Arial"/>
        </w:rPr>
        <w:t>9</w:t>
      </w:r>
      <w:r w:rsidRPr="008E06CB">
        <w:rPr>
          <w:rFonts w:cs="Arial"/>
        </w:rPr>
        <w:t xml:space="preserve"> </w:t>
      </w:r>
      <w:r>
        <w:rPr>
          <w:rFonts w:cs="Arial"/>
        </w:rPr>
        <w:t>Regulation o</w:t>
      </w:r>
      <w:r w:rsidR="005D5C48">
        <w:rPr>
          <w:rFonts w:cs="Arial"/>
        </w:rPr>
        <w:t>f transcription and translation</w:t>
      </w:r>
    </w:p>
    <w:p w:rsidR="00343B99" w:rsidRPr="008E06CB" w:rsidRDefault="00343B99" w:rsidP="00343B99">
      <w:pPr>
        <w:pStyle w:val="Heading4"/>
        <w:rPr>
          <w:rFonts w:ascii="Arial" w:hAnsi="Arial" w:cs="Arial"/>
        </w:rPr>
      </w:pPr>
      <w:r w:rsidRPr="008E06CB">
        <w:rPr>
          <w:rFonts w:ascii="Arial" w:hAnsi="Arial" w:cs="Arial"/>
        </w:rPr>
        <w:t>3.</w:t>
      </w:r>
      <w:r>
        <w:rPr>
          <w:rFonts w:ascii="Arial" w:hAnsi="Arial" w:cs="Arial"/>
        </w:rPr>
        <w:t>4.9.1 Epigen</w:t>
      </w:r>
      <w:r w:rsidR="005D5C48">
        <w:rPr>
          <w:rFonts w:ascii="Arial" w:hAnsi="Arial" w:cs="Arial"/>
        </w:rPr>
        <w:t>etic control of gene expression</w:t>
      </w:r>
    </w:p>
    <w:p w:rsidR="00B12E05" w:rsidRDefault="00B12E05" w:rsidP="00B12E05">
      <w:r w:rsidRPr="008E06CB">
        <w:t>Prior knowledge</w:t>
      </w:r>
      <w:r>
        <w:t xml:space="preserve">: Nothing explicitly relevant. </w:t>
      </w:r>
    </w:p>
    <w:p w:rsidR="005D5C48" w:rsidRDefault="005D5C48" w:rsidP="00B12E05"/>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843"/>
        <w:gridCol w:w="851"/>
        <w:gridCol w:w="2409"/>
        <w:gridCol w:w="4678"/>
        <w:gridCol w:w="1701"/>
        <w:gridCol w:w="3085"/>
      </w:tblGrid>
      <w:tr w:rsidR="00FF4BF2" w:rsidRPr="008E06CB" w:rsidTr="00FF4BF2">
        <w:tc>
          <w:tcPr>
            <w:tcW w:w="1843" w:type="dxa"/>
            <w:tcBorders>
              <w:top w:val="nil"/>
            </w:tcBorders>
            <w:shd w:val="clear" w:color="auto" w:fill="001F3E"/>
          </w:tcPr>
          <w:p w:rsidR="00B12E05" w:rsidRPr="008E06CB" w:rsidRDefault="00B12E05" w:rsidP="004D557B">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1" w:type="dxa"/>
            <w:tcBorders>
              <w:top w:val="nil"/>
            </w:tcBorders>
            <w:shd w:val="clear" w:color="auto" w:fill="001F3E"/>
          </w:tcPr>
          <w:p w:rsidR="00B12E05" w:rsidRPr="008E06CB" w:rsidRDefault="00B12E05" w:rsidP="004D557B">
            <w:pPr>
              <w:spacing w:line="240" w:lineRule="auto"/>
              <w:rPr>
                <w:b/>
              </w:rPr>
            </w:pPr>
            <w:r w:rsidRPr="008E06CB">
              <w:rPr>
                <w:b/>
              </w:rPr>
              <w:t>Time taken</w:t>
            </w:r>
          </w:p>
        </w:tc>
        <w:tc>
          <w:tcPr>
            <w:tcW w:w="2409" w:type="dxa"/>
            <w:tcBorders>
              <w:top w:val="nil"/>
            </w:tcBorders>
            <w:shd w:val="clear" w:color="auto" w:fill="001F3E"/>
          </w:tcPr>
          <w:p w:rsidR="00B12E05" w:rsidRPr="008E06CB" w:rsidRDefault="00B12E05" w:rsidP="004D557B">
            <w:pPr>
              <w:spacing w:line="240" w:lineRule="auto"/>
              <w:rPr>
                <w:b/>
              </w:rPr>
            </w:pPr>
            <w:r w:rsidRPr="008E06CB">
              <w:rPr>
                <w:b/>
              </w:rPr>
              <w:t>Learning Outcome</w:t>
            </w:r>
          </w:p>
        </w:tc>
        <w:tc>
          <w:tcPr>
            <w:tcW w:w="4678" w:type="dxa"/>
            <w:tcBorders>
              <w:top w:val="nil"/>
            </w:tcBorders>
            <w:shd w:val="clear" w:color="auto" w:fill="001F3E"/>
          </w:tcPr>
          <w:p w:rsidR="00B12E05" w:rsidRPr="008E06CB" w:rsidRDefault="00B12E05" w:rsidP="004D557B">
            <w:pPr>
              <w:spacing w:line="240" w:lineRule="auto"/>
              <w:rPr>
                <w:b/>
              </w:rPr>
            </w:pPr>
            <w:r w:rsidRPr="008E06CB">
              <w:rPr>
                <w:b/>
              </w:rPr>
              <w:t>Learning activity with opportunity to develop skills</w:t>
            </w:r>
          </w:p>
        </w:tc>
        <w:tc>
          <w:tcPr>
            <w:tcW w:w="1701" w:type="dxa"/>
            <w:tcBorders>
              <w:top w:val="nil"/>
            </w:tcBorders>
            <w:shd w:val="clear" w:color="auto" w:fill="001F3E"/>
          </w:tcPr>
          <w:p w:rsidR="00B12E05" w:rsidRPr="008E06CB" w:rsidRDefault="00B12E05" w:rsidP="004D557B">
            <w:pPr>
              <w:spacing w:line="240" w:lineRule="auto"/>
              <w:rPr>
                <w:b/>
              </w:rPr>
            </w:pPr>
            <w:r w:rsidRPr="008E06CB">
              <w:rPr>
                <w:b/>
              </w:rPr>
              <w:t>Assessment opportunities</w:t>
            </w:r>
          </w:p>
        </w:tc>
        <w:tc>
          <w:tcPr>
            <w:tcW w:w="3085" w:type="dxa"/>
            <w:tcBorders>
              <w:top w:val="nil"/>
            </w:tcBorders>
            <w:shd w:val="clear" w:color="auto" w:fill="001F3E"/>
          </w:tcPr>
          <w:p w:rsidR="00B12E05" w:rsidRPr="008E06CB" w:rsidRDefault="00B12E05" w:rsidP="004D557B">
            <w:pPr>
              <w:spacing w:line="240" w:lineRule="auto"/>
              <w:rPr>
                <w:b/>
              </w:rPr>
            </w:pPr>
            <w:r w:rsidRPr="008E06CB">
              <w:rPr>
                <w:b/>
              </w:rPr>
              <w:t>Resources</w:t>
            </w:r>
          </w:p>
        </w:tc>
      </w:tr>
      <w:tr w:rsidR="00FF4BF2" w:rsidRPr="00AE37D6" w:rsidTr="00FF4BF2">
        <w:trPr>
          <w:trHeight w:val="3994"/>
        </w:trPr>
        <w:tc>
          <w:tcPr>
            <w:tcW w:w="1843" w:type="dxa"/>
            <w:shd w:val="clear" w:color="auto" w:fill="auto"/>
          </w:tcPr>
          <w:p w:rsidR="00FF4BF2" w:rsidRPr="00AE37D6" w:rsidRDefault="00B12E05" w:rsidP="004D557B">
            <w:pPr>
              <w:autoSpaceDE w:val="0"/>
              <w:autoSpaceDN w:val="0"/>
              <w:adjustRightInd w:val="0"/>
              <w:spacing w:line="240" w:lineRule="auto"/>
              <w:rPr>
                <w:rFonts w:cs="Arial"/>
                <w:sz w:val="20"/>
                <w:szCs w:val="22"/>
              </w:rPr>
            </w:pPr>
            <w:r w:rsidRPr="00AE37D6">
              <w:rPr>
                <w:rFonts w:cs="Arial"/>
                <w:sz w:val="20"/>
                <w:szCs w:val="22"/>
              </w:rPr>
              <w:t>Epige</w:t>
            </w:r>
            <w:r w:rsidR="00FF4BF2" w:rsidRPr="00AE37D6">
              <w:rPr>
                <w:rFonts w:cs="Arial"/>
                <w:sz w:val="20"/>
                <w:szCs w:val="22"/>
              </w:rPr>
              <w:t xml:space="preserve">netic changes results from </w:t>
            </w:r>
            <w:r w:rsidRPr="00AE37D6">
              <w:rPr>
                <w:rFonts w:cs="Arial"/>
                <w:sz w:val="20"/>
                <w:szCs w:val="22"/>
              </w:rPr>
              <w:t xml:space="preserve">changes in gene function, </w:t>
            </w:r>
            <w:r w:rsidR="00FF4BF2" w:rsidRPr="00AE37D6">
              <w:rPr>
                <w:rFonts w:cs="Arial"/>
                <w:sz w:val="20"/>
                <w:szCs w:val="22"/>
              </w:rPr>
              <w:t>without alterations in the DNA base sequence. These changes are preserved when cells divide.</w:t>
            </w:r>
          </w:p>
          <w:p w:rsidR="00FF4BF2" w:rsidRPr="00AE37D6" w:rsidRDefault="00FF4BF2" w:rsidP="004D557B">
            <w:pPr>
              <w:autoSpaceDE w:val="0"/>
              <w:autoSpaceDN w:val="0"/>
              <w:adjustRightInd w:val="0"/>
              <w:spacing w:line="240" w:lineRule="auto"/>
              <w:rPr>
                <w:rFonts w:cs="Arial"/>
                <w:sz w:val="20"/>
                <w:szCs w:val="22"/>
              </w:rPr>
            </w:pPr>
          </w:p>
          <w:p w:rsidR="00FF4BF2" w:rsidRPr="00AE37D6" w:rsidRDefault="00FF4BF2" w:rsidP="004D557B">
            <w:pPr>
              <w:autoSpaceDE w:val="0"/>
              <w:autoSpaceDN w:val="0"/>
              <w:adjustRightInd w:val="0"/>
              <w:spacing w:line="240" w:lineRule="auto"/>
              <w:rPr>
                <w:rFonts w:cs="Arial"/>
                <w:sz w:val="20"/>
                <w:szCs w:val="22"/>
              </w:rPr>
            </w:pPr>
            <w:r w:rsidRPr="00AE37D6">
              <w:rPr>
                <w:rFonts w:cs="Arial"/>
                <w:sz w:val="20"/>
                <w:szCs w:val="22"/>
              </w:rPr>
              <w:t>They may be associated with:</w:t>
            </w:r>
          </w:p>
          <w:p w:rsidR="00B12E05" w:rsidRPr="00AE37D6" w:rsidRDefault="00B12E05" w:rsidP="004D557B">
            <w:pPr>
              <w:autoSpaceDE w:val="0"/>
              <w:autoSpaceDN w:val="0"/>
              <w:adjustRightInd w:val="0"/>
              <w:spacing w:line="240" w:lineRule="auto"/>
              <w:rPr>
                <w:rFonts w:cs="Arial"/>
                <w:sz w:val="20"/>
                <w:szCs w:val="22"/>
              </w:rPr>
            </w:pPr>
            <w:r w:rsidRPr="00AE37D6">
              <w:rPr>
                <w:rFonts w:cs="Arial"/>
                <w:sz w:val="20"/>
                <w:szCs w:val="22"/>
              </w:rPr>
              <w:t>• increased methylation of the DNA</w:t>
            </w:r>
          </w:p>
          <w:p w:rsidR="00B12E05" w:rsidRPr="00AE37D6" w:rsidRDefault="00B12E05" w:rsidP="004D557B">
            <w:pPr>
              <w:autoSpaceDE w:val="0"/>
              <w:autoSpaceDN w:val="0"/>
              <w:adjustRightInd w:val="0"/>
              <w:spacing w:line="240" w:lineRule="auto"/>
              <w:rPr>
                <w:rFonts w:cs="Arial"/>
                <w:sz w:val="20"/>
                <w:szCs w:val="22"/>
              </w:rPr>
            </w:pPr>
            <w:r w:rsidRPr="00AE37D6">
              <w:rPr>
                <w:rFonts w:cs="Arial"/>
                <w:sz w:val="20"/>
                <w:szCs w:val="22"/>
              </w:rPr>
              <w:t>• decreased acet</w:t>
            </w:r>
            <w:r w:rsidR="00FF4BF2" w:rsidRPr="00AE37D6">
              <w:rPr>
                <w:rFonts w:cs="Arial"/>
                <w:sz w:val="20"/>
                <w:szCs w:val="22"/>
              </w:rPr>
              <w:t>ylation of associated histones.</w:t>
            </w:r>
          </w:p>
        </w:tc>
        <w:tc>
          <w:tcPr>
            <w:tcW w:w="851" w:type="dxa"/>
            <w:shd w:val="clear" w:color="auto" w:fill="auto"/>
          </w:tcPr>
          <w:p w:rsidR="00B12E05" w:rsidRPr="00AE37D6" w:rsidRDefault="00B12E05" w:rsidP="004D557B">
            <w:pPr>
              <w:rPr>
                <w:sz w:val="20"/>
              </w:rPr>
            </w:pPr>
            <w:r w:rsidRPr="00AE37D6">
              <w:rPr>
                <w:sz w:val="20"/>
              </w:rPr>
              <w:t>0.4</w:t>
            </w:r>
          </w:p>
          <w:p w:rsidR="00B12E05" w:rsidRPr="00AE37D6" w:rsidRDefault="00B12E05" w:rsidP="004D557B">
            <w:pPr>
              <w:rPr>
                <w:sz w:val="20"/>
              </w:rPr>
            </w:pPr>
            <w:r w:rsidRPr="00AE37D6">
              <w:rPr>
                <w:sz w:val="20"/>
              </w:rPr>
              <w:t>weeks</w:t>
            </w:r>
          </w:p>
        </w:tc>
        <w:tc>
          <w:tcPr>
            <w:tcW w:w="2409" w:type="dxa"/>
            <w:shd w:val="clear" w:color="auto" w:fill="auto"/>
          </w:tcPr>
          <w:p w:rsidR="00B12E05" w:rsidRPr="00AE37D6" w:rsidRDefault="00B12E05" w:rsidP="004D557B">
            <w:pPr>
              <w:autoSpaceDE w:val="0"/>
              <w:autoSpaceDN w:val="0"/>
              <w:adjustRightInd w:val="0"/>
              <w:spacing w:line="240" w:lineRule="auto"/>
              <w:rPr>
                <w:rFonts w:cs="Arial"/>
                <w:sz w:val="20"/>
                <w:szCs w:val="22"/>
              </w:rPr>
            </w:pPr>
            <w:r w:rsidRPr="00AE37D6">
              <w:rPr>
                <w:rFonts w:cs="Arial"/>
                <w:sz w:val="20"/>
                <w:szCs w:val="22"/>
              </w:rPr>
              <w:t>• explain what epigenetics is, and what happens to the DNA to modify gene expression.</w:t>
            </w:r>
          </w:p>
          <w:p w:rsidR="00B12E05" w:rsidRPr="00AE37D6" w:rsidRDefault="00B12E05" w:rsidP="004D557B">
            <w:pPr>
              <w:autoSpaceDE w:val="0"/>
              <w:autoSpaceDN w:val="0"/>
              <w:adjustRightInd w:val="0"/>
              <w:spacing w:line="240" w:lineRule="auto"/>
              <w:rPr>
                <w:rFonts w:cs="Arial"/>
                <w:sz w:val="20"/>
                <w:szCs w:val="22"/>
              </w:rPr>
            </w:pPr>
          </w:p>
          <w:p w:rsidR="00B12E05" w:rsidRPr="00AE37D6" w:rsidRDefault="00B12E05" w:rsidP="004D557B">
            <w:pPr>
              <w:autoSpaceDE w:val="0"/>
              <w:autoSpaceDN w:val="0"/>
              <w:adjustRightInd w:val="0"/>
              <w:spacing w:line="240" w:lineRule="auto"/>
              <w:rPr>
                <w:rFonts w:cs="Arial"/>
                <w:sz w:val="20"/>
                <w:szCs w:val="22"/>
              </w:rPr>
            </w:pPr>
            <w:r w:rsidRPr="00AE37D6">
              <w:rPr>
                <w:rFonts w:cs="Arial"/>
                <w:sz w:val="20"/>
                <w:szCs w:val="22"/>
              </w:rPr>
              <w:t>• interpret data provided from investigations into gene expression</w:t>
            </w:r>
            <w:r w:rsidR="005D5C48">
              <w:rPr>
                <w:rFonts w:cs="Arial"/>
                <w:sz w:val="20"/>
                <w:szCs w:val="22"/>
              </w:rPr>
              <w:t>.</w:t>
            </w:r>
          </w:p>
          <w:p w:rsidR="00B12E05" w:rsidRPr="00AE37D6" w:rsidRDefault="00B12E05" w:rsidP="004D557B">
            <w:pPr>
              <w:autoSpaceDE w:val="0"/>
              <w:autoSpaceDN w:val="0"/>
              <w:adjustRightInd w:val="0"/>
              <w:spacing w:line="240" w:lineRule="auto"/>
              <w:rPr>
                <w:rFonts w:cs="Arial"/>
                <w:sz w:val="20"/>
                <w:szCs w:val="22"/>
              </w:rPr>
            </w:pPr>
          </w:p>
          <w:p w:rsidR="00B12E05" w:rsidRPr="00AE37D6" w:rsidRDefault="00B12E05" w:rsidP="004D557B">
            <w:pPr>
              <w:autoSpaceDE w:val="0"/>
              <w:autoSpaceDN w:val="0"/>
              <w:adjustRightInd w:val="0"/>
              <w:spacing w:line="240" w:lineRule="auto"/>
              <w:rPr>
                <w:rFonts w:cs="Arial"/>
                <w:sz w:val="20"/>
                <w:szCs w:val="22"/>
              </w:rPr>
            </w:pPr>
            <w:r w:rsidRPr="00AE37D6">
              <w:rPr>
                <w:rFonts w:cs="Arial"/>
                <w:sz w:val="20"/>
                <w:szCs w:val="22"/>
              </w:rPr>
              <w:t>• evaluate appropriate data for the relative in</w:t>
            </w:r>
            <w:r w:rsidR="003C195E" w:rsidRPr="00AE37D6">
              <w:rPr>
                <w:rFonts w:cs="Arial"/>
                <w:sz w:val="20"/>
                <w:szCs w:val="22"/>
              </w:rPr>
              <w:t xml:space="preserve">fluences of genetic </w:t>
            </w:r>
            <w:r w:rsidRPr="00AE37D6">
              <w:rPr>
                <w:rFonts w:cs="Arial"/>
                <w:sz w:val="20"/>
                <w:szCs w:val="22"/>
              </w:rPr>
              <w:t>and environmental factors on phenotype.</w:t>
            </w:r>
          </w:p>
          <w:p w:rsidR="00B12E05" w:rsidRPr="00AE37D6" w:rsidRDefault="00B12E05" w:rsidP="004D557B">
            <w:pPr>
              <w:autoSpaceDE w:val="0"/>
              <w:autoSpaceDN w:val="0"/>
              <w:adjustRightInd w:val="0"/>
              <w:spacing w:line="240" w:lineRule="auto"/>
              <w:rPr>
                <w:rFonts w:cs="Arial"/>
                <w:sz w:val="20"/>
                <w:szCs w:val="22"/>
              </w:rPr>
            </w:pPr>
          </w:p>
          <w:p w:rsidR="00B12E05" w:rsidRPr="00AE37D6" w:rsidRDefault="00B12E05" w:rsidP="004D557B">
            <w:pPr>
              <w:autoSpaceDE w:val="0"/>
              <w:autoSpaceDN w:val="0"/>
              <w:adjustRightInd w:val="0"/>
              <w:spacing w:line="240" w:lineRule="auto"/>
              <w:rPr>
                <w:rFonts w:cs="Arial"/>
                <w:sz w:val="20"/>
                <w:szCs w:val="22"/>
              </w:rPr>
            </w:pPr>
            <w:r w:rsidRPr="00AE37D6">
              <w:rPr>
                <w:rFonts w:cs="Arial"/>
                <w:sz w:val="20"/>
                <w:szCs w:val="22"/>
              </w:rPr>
              <w:t>• explain how epigenetic control can cause disease, and how it could be used to</w:t>
            </w:r>
            <w:r w:rsidR="00FF4BF2" w:rsidRPr="00AE37D6">
              <w:rPr>
                <w:rFonts w:cs="Arial"/>
                <w:sz w:val="20"/>
                <w:szCs w:val="22"/>
              </w:rPr>
              <w:t xml:space="preserve"> treat diseases such as cancer.</w:t>
            </w:r>
          </w:p>
        </w:tc>
        <w:tc>
          <w:tcPr>
            <w:tcW w:w="4678" w:type="dxa"/>
            <w:shd w:val="clear" w:color="auto" w:fill="auto"/>
          </w:tcPr>
          <w:p w:rsidR="00B12E05" w:rsidRPr="00AE37D6" w:rsidRDefault="00B12E05" w:rsidP="005D5C48">
            <w:pPr>
              <w:spacing w:after="120"/>
              <w:rPr>
                <w:b/>
                <w:sz w:val="20"/>
              </w:rPr>
            </w:pPr>
            <w:r w:rsidRPr="00AE37D6">
              <w:rPr>
                <w:b/>
                <w:sz w:val="20"/>
              </w:rPr>
              <w:t>Learning activities:</w:t>
            </w:r>
          </w:p>
          <w:p w:rsidR="00B12E05" w:rsidRPr="00AE37D6" w:rsidRDefault="00B12E05" w:rsidP="004D557B">
            <w:pPr>
              <w:rPr>
                <w:sz w:val="20"/>
              </w:rPr>
            </w:pPr>
            <w:r w:rsidRPr="005D5C48">
              <w:rPr>
                <w:sz w:val="20"/>
              </w:rPr>
              <w:t>-</w:t>
            </w:r>
            <w:r w:rsidRPr="00AE37D6">
              <w:rPr>
                <w:b/>
                <w:sz w:val="20"/>
              </w:rPr>
              <w:t xml:space="preserve"> </w:t>
            </w:r>
            <w:r w:rsidRPr="00AE37D6">
              <w:rPr>
                <w:sz w:val="20"/>
              </w:rPr>
              <w:t>Conduct a class vote on whether identical twins should have similar predispositions to diseases linked to gene expression.</w:t>
            </w:r>
          </w:p>
          <w:p w:rsidR="00B12E05" w:rsidRPr="00AE37D6" w:rsidRDefault="00B12E05" w:rsidP="004D557B">
            <w:pPr>
              <w:rPr>
                <w:sz w:val="20"/>
              </w:rPr>
            </w:pPr>
            <w:r w:rsidRPr="00AE37D6">
              <w:rPr>
                <w:sz w:val="20"/>
              </w:rPr>
              <w:t xml:space="preserve">- Show video from the learn.genetics.utah.edu link (see resources). Follow this up with teacher elaboration on </w:t>
            </w:r>
            <w:r w:rsidR="005D5C48">
              <w:rPr>
                <w:sz w:val="20"/>
              </w:rPr>
              <w:t xml:space="preserve">how </w:t>
            </w:r>
            <w:r w:rsidRPr="00AE37D6">
              <w:rPr>
                <w:sz w:val="20"/>
              </w:rPr>
              <w:t>methylation and acetylation affect gene expression as well as answering of any questions.</w:t>
            </w:r>
          </w:p>
          <w:p w:rsidR="00B12E05" w:rsidRPr="00AE37D6" w:rsidRDefault="00B12E05" w:rsidP="004D557B">
            <w:pPr>
              <w:rPr>
                <w:sz w:val="20"/>
              </w:rPr>
            </w:pPr>
            <w:r w:rsidRPr="00AE37D6">
              <w:rPr>
                <w:sz w:val="20"/>
              </w:rPr>
              <w:t>- Analyse data on the relative influences of genetic and environmental factors on phenotype from twin studies, and draw conclusions.</w:t>
            </w:r>
          </w:p>
          <w:p w:rsidR="00B12E05" w:rsidRPr="00AE37D6" w:rsidRDefault="00B12E05" w:rsidP="004D557B">
            <w:pPr>
              <w:rPr>
                <w:sz w:val="20"/>
              </w:rPr>
            </w:pPr>
            <w:r w:rsidRPr="00AE37D6">
              <w:rPr>
                <w:sz w:val="20"/>
              </w:rPr>
              <w:t xml:space="preserve">- </w:t>
            </w:r>
            <w:r w:rsidR="005D5C48">
              <w:rPr>
                <w:sz w:val="20"/>
              </w:rPr>
              <w:t>Past e</w:t>
            </w:r>
            <w:r w:rsidRPr="00AE37D6">
              <w:rPr>
                <w:sz w:val="20"/>
              </w:rPr>
              <w:t>xam question</w:t>
            </w:r>
            <w:r w:rsidR="00FF4BF2" w:rsidRPr="00AE37D6">
              <w:rPr>
                <w:sz w:val="20"/>
              </w:rPr>
              <w:t>s</w:t>
            </w:r>
            <w:r w:rsidRPr="00AE37D6">
              <w:rPr>
                <w:sz w:val="20"/>
              </w:rPr>
              <w:t>.</w:t>
            </w:r>
          </w:p>
          <w:p w:rsidR="00B12E05" w:rsidRPr="00AE37D6" w:rsidRDefault="00B12E05" w:rsidP="004D557B">
            <w:pPr>
              <w:rPr>
                <w:sz w:val="20"/>
              </w:rPr>
            </w:pPr>
          </w:p>
          <w:p w:rsidR="00B12E05" w:rsidRPr="00AE37D6" w:rsidRDefault="00B12E05" w:rsidP="004D557B">
            <w:pPr>
              <w:rPr>
                <w:b/>
                <w:sz w:val="20"/>
              </w:rPr>
            </w:pPr>
            <w:r w:rsidRPr="00AE37D6">
              <w:rPr>
                <w:b/>
                <w:sz w:val="20"/>
              </w:rPr>
              <w:t>Skills developed by learning activities:</w:t>
            </w:r>
          </w:p>
          <w:p w:rsidR="00B12E05" w:rsidRPr="00AE37D6" w:rsidRDefault="00B12E05" w:rsidP="004D557B">
            <w:pPr>
              <w:autoSpaceDE w:val="0"/>
              <w:autoSpaceDN w:val="0"/>
              <w:adjustRightInd w:val="0"/>
              <w:spacing w:line="240" w:lineRule="auto"/>
              <w:rPr>
                <w:rFonts w:cs="Arial"/>
                <w:bCs/>
                <w:sz w:val="20"/>
                <w:szCs w:val="22"/>
              </w:rPr>
            </w:pPr>
            <w:r w:rsidRPr="00AE37D6">
              <w:rPr>
                <w:rFonts w:cs="Arial"/>
                <w:b/>
                <w:bCs/>
                <w:sz w:val="20"/>
                <w:szCs w:val="22"/>
              </w:rPr>
              <w:t xml:space="preserve">AO1 – </w:t>
            </w:r>
            <w:r w:rsidRPr="00AE37D6">
              <w:rPr>
                <w:rFonts w:cs="Arial"/>
                <w:bCs/>
                <w:sz w:val="20"/>
                <w:szCs w:val="22"/>
              </w:rPr>
              <w:t xml:space="preserve">Development of understanding relating to epigenetics </w:t>
            </w:r>
            <w:r w:rsidR="00FF4BF2" w:rsidRPr="00AE37D6">
              <w:rPr>
                <w:rFonts w:cs="Arial"/>
                <w:bCs/>
                <w:sz w:val="20"/>
                <w:szCs w:val="22"/>
              </w:rPr>
              <w:t>and its causes.</w:t>
            </w:r>
          </w:p>
          <w:p w:rsidR="00B12E05" w:rsidRPr="00AE37D6" w:rsidRDefault="00B12E05" w:rsidP="004D557B">
            <w:pPr>
              <w:autoSpaceDE w:val="0"/>
              <w:autoSpaceDN w:val="0"/>
              <w:adjustRightInd w:val="0"/>
              <w:spacing w:line="240" w:lineRule="auto"/>
              <w:rPr>
                <w:rFonts w:cs="Arial"/>
                <w:b/>
                <w:bCs/>
                <w:sz w:val="20"/>
                <w:szCs w:val="22"/>
              </w:rPr>
            </w:pPr>
            <w:r w:rsidRPr="00AE37D6">
              <w:rPr>
                <w:rFonts w:cs="Arial"/>
                <w:b/>
                <w:bCs/>
                <w:sz w:val="20"/>
                <w:szCs w:val="22"/>
              </w:rPr>
              <w:t>AO2/AO3–</w:t>
            </w:r>
            <w:r w:rsidRPr="00AE37D6">
              <w:rPr>
                <w:rFonts w:cs="Arial"/>
                <w:bCs/>
                <w:sz w:val="20"/>
                <w:szCs w:val="22"/>
              </w:rPr>
              <w:t xml:space="preserve"> Application of knowledge to explain trends in scientific data from studies of identical and fraternal twins.</w:t>
            </w:r>
          </w:p>
        </w:tc>
        <w:tc>
          <w:tcPr>
            <w:tcW w:w="1701" w:type="dxa"/>
            <w:shd w:val="clear" w:color="auto" w:fill="auto"/>
          </w:tcPr>
          <w:p w:rsidR="00B12E05" w:rsidRPr="00AE37D6" w:rsidRDefault="00B12E05" w:rsidP="005D5C48">
            <w:pPr>
              <w:spacing w:after="120"/>
              <w:rPr>
                <w:sz w:val="20"/>
                <w:szCs w:val="22"/>
              </w:rPr>
            </w:pPr>
            <w:r w:rsidRPr="00AE37D6">
              <w:rPr>
                <w:b/>
                <w:sz w:val="20"/>
              </w:rPr>
              <w:t>Past exam paper material</w:t>
            </w:r>
            <w:r w:rsidRPr="00AE37D6">
              <w:rPr>
                <w:sz w:val="20"/>
              </w:rPr>
              <w:t>:</w:t>
            </w:r>
          </w:p>
          <w:p w:rsidR="00B12E05" w:rsidRPr="00AE37D6" w:rsidRDefault="00B12E05" w:rsidP="004D557B">
            <w:pPr>
              <w:rPr>
                <w:sz w:val="20"/>
                <w:szCs w:val="22"/>
              </w:rPr>
            </w:pPr>
            <w:r w:rsidRPr="00AE37D6">
              <w:rPr>
                <w:sz w:val="20"/>
                <w:szCs w:val="22"/>
              </w:rPr>
              <w:t>HBIO4 – Jan 12 Q6;</w:t>
            </w:r>
          </w:p>
          <w:p w:rsidR="00B12E05" w:rsidRPr="00AE37D6" w:rsidRDefault="00B12E05" w:rsidP="004D557B">
            <w:pPr>
              <w:rPr>
                <w:sz w:val="20"/>
                <w:szCs w:val="22"/>
              </w:rPr>
            </w:pPr>
            <w:r w:rsidRPr="00AE37D6">
              <w:rPr>
                <w:sz w:val="20"/>
                <w:szCs w:val="22"/>
              </w:rPr>
              <w:t>HBIO4 – June 13 Q7;</w:t>
            </w:r>
          </w:p>
          <w:p w:rsidR="00B12E05" w:rsidRPr="00AE37D6" w:rsidRDefault="00B12E05" w:rsidP="004D557B">
            <w:pPr>
              <w:rPr>
                <w:sz w:val="20"/>
                <w:szCs w:val="22"/>
              </w:rPr>
            </w:pPr>
          </w:p>
          <w:p w:rsidR="00B12E05" w:rsidRPr="00AE37D6" w:rsidRDefault="00B12E05" w:rsidP="004D557B">
            <w:pPr>
              <w:rPr>
                <w:sz w:val="20"/>
                <w:szCs w:val="22"/>
              </w:rPr>
            </w:pPr>
          </w:p>
          <w:p w:rsidR="00B12E05" w:rsidRPr="00AE37D6" w:rsidRDefault="00B12E05" w:rsidP="004D557B">
            <w:pPr>
              <w:rPr>
                <w:sz w:val="20"/>
              </w:rPr>
            </w:pPr>
          </w:p>
        </w:tc>
        <w:tc>
          <w:tcPr>
            <w:tcW w:w="3085" w:type="dxa"/>
            <w:shd w:val="clear" w:color="auto" w:fill="auto"/>
          </w:tcPr>
          <w:p w:rsidR="00B12E05" w:rsidRPr="00AE37D6" w:rsidRDefault="00264C7E" w:rsidP="004D557B">
            <w:pPr>
              <w:rPr>
                <w:rFonts w:cs="Arial"/>
                <w:b/>
                <w:sz w:val="20"/>
                <w:szCs w:val="22"/>
              </w:rPr>
            </w:pPr>
            <w:hyperlink r:id="rId92" w:history="1">
              <w:r w:rsidR="00B12E05" w:rsidRPr="00AE37D6">
                <w:rPr>
                  <w:rStyle w:val="Hyperlink"/>
                  <w:rFonts w:cs="Arial"/>
                  <w:b/>
                  <w:color w:val="auto"/>
                  <w:sz w:val="20"/>
                  <w:szCs w:val="22"/>
                </w:rPr>
                <w:t>http://www.scientificamerican.com/article/epigenetics-explained/</w:t>
              </w:r>
            </w:hyperlink>
          </w:p>
          <w:p w:rsidR="00B12E05" w:rsidRPr="00AE37D6" w:rsidRDefault="00B12E05" w:rsidP="004D557B">
            <w:pPr>
              <w:rPr>
                <w:rFonts w:cs="Arial"/>
                <w:sz w:val="20"/>
                <w:szCs w:val="22"/>
              </w:rPr>
            </w:pPr>
          </w:p>
          <w:p w:rsidR="00B12E05" w:rsidRPr="00AE37D6" w:rsidRDefault="00264C7E" w:rsidP="004D557B">
            <w:pPr>
              <w:rPr>
                <w:rFonts w:cs="Arial"/>
                <w:b/>
                <w:sz w:val="20"/>
                <w:szCs w:val="22"/>
              </w:rPr>
            </w:pPr>
            <w:hyperlink r:id="rId93" w:history="1">
              <w:r w:rsidR="00B12E05" w:rsidRPr="00AE37D6">
                <w:rPr>
                  <w:rStyle w:val="Hyperlink"/>
                  <w:rFonts w:cs="Arial"/>
                  <w:b/>
                  <w:color w:val="auto"/>
                  <w:sz w:val="20"/>
                  <w:szCs w:val="22"/>
                </w:rPr>
                <w:t>http://learn.genetics.utah.edu/content/epigenetics/</w:t>
              </w:r>
            </w:hyperlink>
          </w:p>
          <w:p w:rsidR="00B12E05" w:rsidRPr="00AE37D6" w:rsidRDefault="00B12E05" w:rsidP="004D557B">
            <w:pPr>
              <w:rPr>
                <w:rFonts w:cs="Arial"/>
                <w:sz w:val="20"/>
                <w:szCs w:val="22"/>
              </w:rPr>
            </w:pPr>
          </w:p>
          <w:p w:rsidR="00B12E05" w:rsidRPr="00AE37D6" w:rsidRDefault="00B12E05" w:rsidP="004D557B">
            <w:pPr>
              <w:rPr>
                <w:rFonts w:cs="Arial"/>
                <w:b/>
                <w:sz w:val="20"/>
                <w:szCs w:val="22"/>
              </w:rPr>
            </w:pPr>
            <w:r w:rsidRPr="00AE37D6">
              <w:rPr>
                <w:rFonts w:cs="Arial"/>
                <w:b/>
                <w:sz w:val="20"/>
                <w:szCs w:val="22"/>
              </w:rPr>
              <w:t>Rich questions:</w:t>
            </w:r>
          </w:p>
          <w:p w:rsidR="00B12E05" w:rsidRPr="00AE37D6" w:rsidRDefault="00B12E05" w:rsidP="004D557B">
            <w:pPr>
              <w:rPr>
                <w:rFonts w:cs="Arial"/>
                <w:sz w:val="20"/>
                <w:szCs w:val="22"/>
              </w:rPr>
            </w:pPr>
            <w:r w:rsidRPr="00AE37D6">
              <w:rPr>
                <w:rFonts w:cs="Arial"/>
                <w:sz w:val="20"/>
                <w:szCs w:val="22"/>
              </w:rPr>
              <w:t xml:space="preserve">- Why </w:t>
            </w:r>
            <w:r w:rsidR="00FF4BF2" w:rsidRPr="00AE37D6">
              <w:rPr>
                <w:rFonts w:cs="Arial"/>
                <w:sz w:val="20"/>
                <w:szCs w:val="22"/>
              </w:rPr>
              <w:t>are twin studies</w:t>
            </w:r>
            <w:r w:rsidRPr="00AE37D6">
              <w:rPr>
                <w:rFonts w:cs="Arial"/>
                <w:sz w:val="20"/>
                <w:szCs w:val="22"/>
              </w:rPr>
              <w:t xml:space="preserve"> so useful when investigati</w:t>
            </w:r>
            <w:r w:rsidR="00FF4BF2" w:rsidRPr="00AE37D6">
              <w:rPr>
                <w:rFonts w:cs="Arial"/>
                <w:sz w:val="20"/>
                <w:szCs w:val="22"/>
              </w:rPr>
              <w:t xml:space="preserve">ng the environmental effects on </w:t>
            </w:r>
            <w:r w:rsidRPr="00AE37D6">
              <w:rPr>
                <w:rFonts w:cs="Arial"/>
                <w:sz w:val="20"/>
                <w:szCs w:val="22"/>
              </w:rPr>
              <w:t>epigenetics?</w:t>
            </w:r>
          </w:p>
          <w:p w:rsidR="00B12E05" w:rsidRPr="00AE37D6" w:rsidRDefault="00B12E05" w:rsidP="004D557B">
            <w:pPr>
              <w:rPr>
                <w:rFonts w:cs="Arial"/>
                <w:sz w:val="20"/>
                <w:szCs w:val="22"/>
              </w:rPr>
            </w:pPr>
            <w:r w:rsidRPr="00AE37D6">
              <w:rPr>
                <w:rFonts w:cs="Arial"/>
                <w:sz w:val="20"/>
                <w:szCs w:val="22"/>
              </w:rPr>
              <w:t>- What effect does methylation have on gene expression? Why?</w:t>
            </w:r>
          </w:p>
          <w:p w:rsidR="00B12E05" w:rsidRPr="00AE37D6" w:rsidRDefault="00B12E05" w:rsidP="004D557B">
            <w:pPr>
              <w:rPr>
                <w:rFonts w:cs="Arial"/>
                <w:sz w:val="20"/>
                <w:szCs w:val="22"/>
              </w:rPr>
            </w:pPr>
            <w:r w:rsidRPr="00AE37D6">
              <w:rPr>
                <w:rFonts w:cs="Arial"/>
                <w:sz w:val="20"/>
                <w:szCs w:val="22"/>
              </w:rPr>
              <w:t xml:space="preserve">- What effect does acetylation have on gene </w:t>
            </w:r>
            <w:proofErr w:type="gramStart"/>
            <w:r w:rsidRPr="00AE37D6">
              <w:rPr>
                <w:rFonts w:cs="Arial"/>
                <w:sz w:val="20"/>
                <w:szCs w:val="22"/>
              </w:rPr>
              <w:t>expression.</w:t>
            </w:r>
            <w:proofErr w:type="gramEnd"/>
            <w:r w:rsidRPr="00AE37D6">
              <w:rPr>
                <w:rFonts w:cs="Arial"/>
                <w:sz w:val="20"/>
                <w:szCs w:val="22"/>
              </w:rPr>
              <w:t xml:space="preserve"> Why?</w:t>
            </w:r>
          </w:p>
        </w:tc>
      </w:tr>
      <w:tr w:rsidR="00FF4BF2" w:rsidRPr="00AE37D6" w:rsidTr="00FF4BF2">
        <w:trPr>
          <w:trHeight w:val="827"/>
        </w:trPr>
        <w:tc>
          <w:tcPr>
            <w:tcW w:w="1843" w:type="dxa"/>
            <w:shd w:val="clear" w:color="auto" w:fill="auto"/>
          </w:tcPr>
          <w:p w:rsidR="00B12E05" w:rsidRPr="00AE37D6" w:rsidRDefault="00B12E05" w:rsidP="004D557B">
            <w:pPr>
              <w:autoSpaceDE w:val="0"/>
              <w:autoSpaceDN w:val="0"/>
              <w:adjustRightInd w:val="0"/>
              <w:spacing w:line="240" w:lineRule="auto"/>
              <w:rPr>
                <w:rFonts w:cs="Arial"/>
                <w:sz w:val="20"/>
                <w:szCs w:val="22"/>
              </w:rPr>
            </w:pPr>
            <w:r w:rsidRPr="00AE37D6">
              <w:rPr>
                <w:rFonts w:cs="Arial"/>
                <w:sz w:val="20"/>
                <w:szCs w:val="22"/>
              </w:rPr>
              <w:t>Extension</w:t>
            </w:r>
          </w:p>
          <w:p w:rsidR="00B12E05" w:rsidRPr="00AE37D6" w:rsidRDefault="00B12E05" w:rsidP="004D557B">
            <w:pPr>
              <w:autoSpaceDE w:val="0"/>
              <w:autoSpaceDN w:val="0"/>
              <w:adjustRightInd w:val="0"/>
              <w:spacing w:line="240" w:lineRule="auto"/>
              <w:rPr>
                <w:rFonts w:cs="Arial"/>
                <w:sz w:val="20"/>
                <w:szCs w:val="22"/>
              </w:rPr>
            </w:pPr>
          </w:p>
        </w:tc>
        <w:tc>
          <w:tcPr>
            <w:tcW w:w="851" w:type="dxa"/>
            <w:shd w:val="clear" w:color="auto" w:fill="auto"/>
          </w:tcPr>
          <w:p w:rsidR="00B12E05" w:rsidRPr="00AE37D6" w:rsidRDefault="00B12E05" w:rsidP="004D557B">
            <w:pPr>
              <w:rPr>
                <w:sz w:val="20"/>
              </w:rPr>
            </w:pPr>
          </w:p>
        </w:tc>
        <w:tc>
          <w:tcPr>
            <w:tcW w:w="2409" w:type="dxa"/>
            <w:shd w:val="clear" w:color="auto" w:fill="auto"/>
          </w:tcPr>
          <w:p w:rsidR="00B12E05" w:rsidRPr="00AE37D6" w:rsidRDefault="00B12E05" w:rsidP="004D557B">
            <w:pPr>
              <w:autoSpaceDE w:val="0"/>
              <w:autoSpaceDN w:val="0"/>
              <w:adjustRightInd w:val="0"/>
              <w:spacing w:line="240" w:lineRule="auto"/>
              <w:rPr>
                <w:rFonts w:cs="Arial"/>
                <w:sz w:val="20"/>
                <w:szCs w:val="22"/>
              </w:rPr>
            </w:pPr>
          </w:p>
        </w:tc>
        <w:tc>
          <w:tcPr>
            <w:tcW w:w="4678" w:type="dxa"/>
            <w:shd w:val="clear" w:color="auto" w:fill="auto"/>
          </w:tcPr>
          <w:p w:rsidR="00B12E05" w:rsidRPr="00AE37D6" w:rsidRDefault="00B12E05" w:rsidP="004D557B">
            <w:pPr>
              <w:rPr>
                <w:sz w:val="20"/>
              </w:rPr>
            </w:pPr>
            <w:r w:rsidRPr="00AE37D6">
              <w:rPr>
                <w:sz w:val="20"/>
              </w:rPr>
              <w:t xml:space="preserve">- Students could be given time to research the information and </w:t>
            </w:r>
            <w:r w:rsidR="00FF4BF2" w:rsidRPr="00AE37D6">
              <w:rPr>
                <w:sz w:val="20"/>
              </w:rPr>
              <w:t>activities from the learn.geneti</w:t>
            </w:r>
            <w:r w:rsidRPr="00AE37D6">
              <w:rPr>
                <w:sz w:val="20"/>
              </w:rPr>
              <w:t>cs.utah.edu website</w:t>
            </w:r>
            <w:r w:rsidR="005D5C48">
              <w:rPr>
                <w:sz w:val="20"/>
              </w:rPr>
              <w:t>,</w:t>
            </w:r>
            <w:r w:rsidRPr="00AE37D6">
              <w:rPr>
                <w:sz w:val="20"/>
              </w:rPr>
              <w:t xml:space="preserve"> e.g. lick your rats.</w:t>
            </w:r>
          </w:p>
          <w:p w:rsidR="00F450A3" w:rsidRPr="00AE37D6" w:rsidRDefault="00F450A3" w:rsidP="004D557B">
            <w:pPr>
              <w:rPr>
                <w:sz w:val="20"/>
              </w:rPr>
            </w:pPr>
          </w:p>
        </w:tc>
        <w:tc>
          <w:tcPr>
            <w:tcW w:w="1701" w:type="dxa"/>
            <w:shd w:val="clear" w:color="auto" w:fill="auto"/>
          </w:tcPr>
          <w:p w:rsidR="00B12E05" w:rsidRPr="00AE37D6" w:rsidRDefault="00B12E05" w:rsidP="004D557B">
            <w:pPr>
              <w:rPr>
                <w:b/>
                <w:sz w:val="20"/>
              </w:rPr>
            </w:pPr>
          </w:p>
        </w:tc>
        <w:tc>
          <w:tcPr>
            <w:tcW w:w="3085" w:type="dxa"/>
            <w:shd w:val="clear" w:color="auto" w:fill="auto"/>
          </w:tcPr>
          <w:p w:rsidR="00B12E05" w:rsidRPr="00AE37D6" w:rsidRDefault="00B12E05" w:rsidP="004D557B">
            <w:pPr>
              <w:rPr>
                <w:sz w:val="20"/>
              </w:rPr>
            </w:pPr>
          </w:p>
        </w:tc>
      </w:tr>
    </w:tbl>
    <w:p w:rsidR="00AE37D6" w:rsidRDefault="00AE37D6">
      <w:pPr>
        <w:spacing w:line="240" w:lineRule="auto"/>
      </w:pPr>
    </w:p>
    <w:p w:rsidR="00AE37D6" w:rsidRDefault="00AE37D6" w:rsidP="00AE37D6">
      <w:pPr>
        <w:pStyle w:val="Heading2"/>
      </w:pPr>
      <w:r>
        <w:br w:type="page"/>
      </w:r>
    </w:p>
    <w:p w:rsidR="00B12E05" w:rsidRDefault="00B12E05">
      <w:pPr>
        <w:spacing w:line="240" w:lineRule="auto"/>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951"/>
        <w:gridCol w:w="851"/>
        <w:gridCol w:w="2693"/>
        <w:gridCol w:w="5103"/>
        <w:gridCol w:w="1843"/>
        <w:gridCol w:w="2126"/>
      </w:tblGrid>
      <w:tr w:rsidR="00B12E05" w:rsidRPr="008E06CB" w:rsidTr="002003C1">
        <w:tc>
          <w:tcPr>
            <w:tcW w:w="1951" w:type="dxa"/>
            <w:tcBorders>
              <w:top w:val="nil"/>
            </w:tcBorders>
            <w:shd w:val="clear" w:color="auto" w:fill="001F3E"/>
          </w:tcPr>
          <w:p w:rsidR="00B12E05" w:rsidRPr="008E06CB" w:rsidRDefault="00B12E05" w:rsidP="004D557B">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1" w:type="dxa"/>
            <w:tcBorders>
              <w:top w:val="nil"/>
            </w:tcBorders>
            <w:shd w:val="clear" w:color="auto" w:fill="001F3E"/>
          </w:tcPr>
          <w:p w:rsidR="00B12E05" w:rsidRPr="008E06CB" w:rsidRDefault="00B12E05" w:rsidP="004D557B">
            <w:pPr>
              <w:spacing w:line="240" w:lineRule="auto"/>
              <w:rPr>
                <w:b/>
              </w:rPr>
            </w:pPr>
            <w:r w:rsidRPr="008E06CB">
              <w:rPr>
                <w:b/>
              </w:rPr>
              <w:t>Time taken</w:t>
            </w:r>
          </w:p>
        </w:tc>
        <w:tc>
          <w:tcPr>
            <w:tcW w:w="2693" w:type="dxa"/>
            <w:tcBorders>
              <w:top w:val="nil"/>
            </w:tcBorders>
            <w:shd w:val="clear" w:color="auto" w:fill="001F3E"/>
          </w:tcPr>
          <w:p w:rsidR="00B12E05" w:rsidRPr="008E06CB" w:rsidRDefault="00B12E05" w:rsidP="004D557B">
            <w:pPr>
              <w:spacing w:line="240" w:lineRule="auto"/>
              <w:rPr>
                <w:b/>
              </w:rPr>
            </w:pPr>
            <w:r w:rsidRPr="008E06CB">
              <w:rPr>
                <w:b/>
              </w:rPr>
              <w:t>Learning Outcome</w:t>
            </w:r>
          </w:p>
        </w:tc>
        <w:tc>
          <w:tcPr>
            <w:tcW w:w="5103" w:type="dxa"/>
            <w:tcBorders>
              <w:top w:val="nil"/>
            </w:tcBorders>
            <w:shd w:val="clear" w:color="auto" w:fill="001F3E"/>
          </w:tcPr>
          <w:p w:rsidR="00B12E05" w:rsidRPr="008E06CB" w:rsidRDefault="00B12E05" w:rsidP="004D557B">
            <w:pPr>
              <w:spacing w:line="240" w:lineRule="auto"/>
              <w:rPr>
                <w:b/>
              </w:rPr>
            </w:pPr>
            <w:r w:rsidRPr="008E06CB">
              <w:rPr>
                <w:b/>
              </w:rPr>
              <w:t>Learning activity with opportunity to develop skills</w:t>
            </w:r>
          </w:p>
        </w:tc>
        <w:tc>
          <w:tcPr>
            <w:tcW w:w="1843" w:type="dxa"/>
            <w:tcBorders>
              <w:top w:val="nil"/>
            </w:tcBorders>
            <w:shd w:val="clear" w:color="auto" w:fill="001F3E"/>
          </w:tcPr>
          <w:p w:rsidR="00B12E05" w:rsidRPr="008E06CB" w:rsidRDefault="00B12E05" w:rsidP="004D557B">
            <w:pPr>
              <w:spacing w:line="240" w:lineRule="auto"/>
              <w:rPr>
                <w:b/>
              </w:rPr>
            </w:pPr>
            <w:r w:rsidRPr="008E06CB">
              <w:rPr>
                <w:b/>
              </w:rPr>
              <w:t>Assessment opportunities</w:t>
            </w:r>
          </w:p>
        </w:tc>
        <w:tc>
          <w:tcPr>
            <w:tcW w:w="2126" w:type="dxa"/>
            <w:tcBorders>
              <w:top w:val="nil"/>
            </w:tcBorders>
            <w:shd w:val="clear" w:color="auto" w:fill="001F3E"/>
          </w:tcPr>
          <w:p w:rsidR="00B12E05" w:rsidRPr="008E06CB" w:rsidRDefault="00B12E05" w:rsidP="004D557B">
            <w:pPr>
              <w:spacing w:line="240" w:lineRule="auto"/>
              <w:rPr>
                <w:b/>
              </w:rPr>
            </w:pPr>
            <w:r w:rsidRPr="008E06CB">
              <w:rPr>
                <w:b/>
              </w:rPr>
              <w:t>Resources</w:t>
            </w:r>
          </w:p>
        </w:tc>
      </w:tr>
      <w:tr w:rsidR="00B12E05" w:rsidRPr="00AE37D6" w:rsidTr="00116359">
        <w:trPr>
          <w:trHeight w:val="3994"/>
        </w:trPr>
        <w:tc>
          <w:tcPr>
            <w:tcW w:w="1951" w:type="dxa"/>
            <w:shd w:val="clear" w:color="auto" w:fill="auto"/>
          </w:tcPr>
          <w:p w:rsidR="00B12E05" w:rsidRPr="00AE37D6" w:rsidRDefault="00FF4BF2" w:rsidP="004D557B">
            <w:pPr>
              <w:autoSpaceDE w:val="0"/>
              <w:autoSpaceDN w:val="0"/>
              <w:adjustRightInd w:val="0"/>
              <w:spacing w:line="240" w:lineRule="auto"/>
              <w:rPr>
                <w:rFonts w:cs="Arial"/>
                <w:sz w:val="20"/>
                <w:szCs w:val="22"/>
              </w:rPr>
            </w:pPr>
            <w:r w:rsidRPr="00AE37D6">
              <w:rPr>
                <w:rFonts w:cs="Arial"/>
                <w:sz w:val="20"/>
                <w:szCs w:val="22"/>
              </w:rPr>
              <w:t>A</w:t>
            </w:r>
            <w:r w:rsidR="00B12E05" w:rsidRPr="00AE37D6">
              <w:rPr>
                <w:rFonts w:cs="Arial"/>
                <w:sz w:val="20"/>
                <w:szCs w:val="22"/>
              </w:rPr>
              <w:t>bnormal methylation of tumour suppressor genes and</w:t>
            </w:r>
            <w:r w:rsidRPr="00AE37D6">
              <w:rPr>
                <w:rFonts w:cs="Arial"/>
                <w:sz w:val="20"/>
                <w:szCs w:val="22"/>
              </w:rPr>
              <w:t xml:space="preserve"> oncogenes play a role in the development of cancer.</w:t>
            </w:r>
          </w:p>
          <w:p w:rsidR="00B12E05" w:rsidRPr="00AE37D6" w:rsidRDefault="00B12E05" w:rsidP="004D557B">
            <w:pPr>
              <w:autoSpaceDE w:val="0"/>
              <w:autoSpaceDN w:val="0"/>
              <w:adjustRightInd w:val="0"/>
              <w:spacing w:line="240" w:lineRule="auto"/>
              <w:rPr>
                <w:rFonts w:cs="Arial"/>
                <w:sz w:val="20"/>
                <w:szCs w:val="22"/>
              </w:rPr>
            </w:pPr>
          </w:p>
        </w:tc>
        <w:tc>
          <w:tcPr>
            <w:tcW w:w="851" w:type="dxa"/>
            <w:shd w:val="clear" w:color="auto" w:fill="auto"/>
          </w:tcPr>
          <w:p w:rsidR="00B12E05" w:rsidRPr="00AE37D6" w:rsidRDefault="00B12E05" w:rsidP="004D557B">
            <w:pPr>
              <w:rPr>
                <w:sz w:val="20"/>
              </w:rPr>
            </w:pPr>
            <w:r w:rsidRPr="00AE37D6">
              <w:rPr>
                <w:sz w:val="20"/>
              </w:rPr>
              <w:t>0.4</w:t>
            </w:r>
            <w:r w:rsidR="00343B99" w:rsidRPr="00AE37D6">
              <w:rPr>
                <w:sz w:val="20"/>
              </w:rPr>
              <w:t xml:space="preserve"> </w:t>
            </w:r>
          </w:p>
          <w:p w:rsidR="00B12E05" w:rsidRPr="00AE37D6" w:rsidRDefault="00B12E05" w:rsidP="004D557B">
            <w:pPr>
              <w:rPr>
                <w:sz w:val="20"/>
              </w:rPr>
            </w:pPr>
            <w:r w:rsidRPr="00AE37D6">
              <w:rPr>
                <w:sz w:val="20"/>
              </w:rPr>
              <w:t>weeks</w:t>
            </w:r>
          </w:p>
        </w:tc>
        <w:tc>
          <w:tcPr>
            <w:tcW w:w="2693" w:type="dxa"/>
            <w:shd w:val="clear" w:color="auto" w:fill="auto"/>
          </w:tcPr>
          <w:p w:rsidR="00B12E05" w:rsidRPr="00AE37D6" w:rsidRDefault="00B12E05" w:rsidP="004D557B">
            <w:pPr>
              <w:autoSpaceDE w:val="0"/>
              <w:autoSpaceDN w:val="0"/>
              <w:adjustRightInd w:val="0"/>
              <w:spacing w:line="240" w:lineRule="auto"/>
              <w:rPr>
                <w:rFonts w:cs="Arial"/>
                <w:sz w:val="20"/>
                <w:szCs w:val="22"/>
              </w:rPr>
            </w:pPr>
            <w:r w:rsidRPr="00AE37D6">
              <w:rPr>
                <w:rFonts w:cs="Arial"/>
                <w:sz w:val="20"/>
                <w:szCs w:val="22"/>
              </w:rPr>
              <w:t>• explain the role of oncogenes/tumour suppr</w:t>
            </w:r>
            <w:r w:rsidR="00343B99" w:rsidRPr="00AE37D6">
              <w:rPr>
                <w:rFonts w:cs="Arial"/>
                <w:sz w:val="20"/>
                <w:szCs w:val="22"/>
              </w:rPr>
              <w:t xml:space="preserve">essor genes and </w:t>
            </w:r>
            <w:r w:rsidRPr="00AE37D6">
              <w:rPr>
                <w:rFonts w:cs="Arial"/>
                <w:sz w:val="20"/>
                <w:szCs w:val="22"/>
              </w:rPr>
              <w:t>abnormal methylation in the development of cancer.</w:t>
            </w:r>
          </w:p>
          <w:p w:rsidR="00B12E05" w:rsidRPr="00AE37D6" w:rsidRDefault="00B12E05" w:rsidP="004D557B">
            <w:pPr>
              <w:autoSpaceDE w:val="0"/>
              <w:autoSpaceDN w:val="0"/>
              <w:adjustRightInd w:val="0"/>
              <w:spacing w:line="240" w:lineRule="auto"/>
              <w:rPr>
                <w:rFonts w:cs="Arial"/>
                <w:sz w:val="20"/>
                <w:szCs w:val="22"/>
              </w:rPr>
            </w:pPr>
          </w:p>
          <w:p w:rsidR="00B12E05" w:rsidRPr="00AE37D6" w:rsidRDefault="00B12E05" w:rsidP="00343B99">
            <w:pPr>
              <w:autoSpaceDE w:val="0"/>
              <w:autoSpaceDN w:val="0"/>
              <w:adjustRightInd w:val="0"/>
              <w:spacing w:line="240" w:lineRule="auto"/>
              <w:rPr>
                <w:rFonts w:cs="Arial"/>
                <w:sz w:val="20"/>
                <w:szCs w:val="22"/>
              </w:rPr>
            </w:pPr>
            <w:r w:rsidRPr="00AE37D6">
              <w:rPr>
                <w:rFonts w:cs="Arial"/>
                <w:sz w:val="20"/>
                <w:szCs w:val="22"/>
              </w:rPr>
              <w:t xml:space="preserve">• interpret information relating to the way in which an understanding of the roles of oncogenes and tumour suppressor genes </w:t>
            </w:r>
            <w:r w:rsidR="00FF4BF2" w:rsidRPr="00AE37D6">
              <w:rPr>
                <w:rFonts w:cs="Arial"/>
                <w:sz w:val="20"/>
                <w:szCs w:val="22"/>
              </w:rPr>
              <w:t xml:space="preserve">could be used in the prevention </w:t>
            </w:r>
            <w:r w:rsidR="00133259" w:rsidRPr="00AE37D6">
              <w:rPr>
                <w:rFonts w:cs="Arial"/>
                <w:sz w:val="20"/>
                <w:szCs w:val="22"/>
              </w:rPr>
              <w:t xml:space="preserve">of </w:t>
            </w:r>
            <w:r w:rsidR="00FF4BF2" w:rsidRPr="00AE37D6">
              <w:rPr>
                <w:rFonts w:cs="Arial"/>
                <w:sz w:val="20"/>
                <w:szCs w:val="22"/>
              </w:rPr>
              <w:t>and</w:t>
            </w:r>
            <w:r w:rsidRPr="00AE37D6">
              <w:rPr>
                <w:rFonts w:cs="Arial"/>
                <w:sz w:val="20"/>
                <w:szCs w:val="22"/>
              </w:rPr>
              <w:t xml:space="preserve"> treatment </w:t>
            </w:r>
            <w:r w:rsidR="00343B99" w:rsidRPr="00AE37D6">
              <w:rPr>
                <w:rFonts w:cs="Arial"/>
                <w:sz w:val="20"/>
                <w:szCs w:val="22"/>
              </w:rPr>
              <w:t>for</w:t>
            </w:r>
            <w:r w:rsidRPr="00AE37D6">
              <w:rPr>
                <w:rFonts w:cs="Arial"/>
                <w:sz w:val="20"/>
                <w:szCs w:val="22"/>
              </w:rPr>
              <w:t xml:space="preserve"> cancer.</w:t>
            </w:r>
          </w:p>
        </w:tc>
        <w:tc>
          <w:tcPr>
            <w:tcW w:w="5103" w:type="dxa"/>
            <w:shd w:val="clear" w:color="auto" w:fill="auto"/>
          </w:tcPr>
          <w:p w:rsidR="00B12E05" w:rsidRPr="00AE37D6" w:rsidRDefault="00B12E05" w:rsidP="005D5C48">
            <w:pPr>
              <w:spacing w:after="120"/>
              <w:rPr>
                <w:b/>
                <w:sz w:val="20"/>
              </w:rPr>
            </w:pPr>
            <w:r w:rsidRPr="00AE37D6">
              <w:rPr>
                <w:b/>
                <w:sz w:val="20"/>
              </w:rPr>
              <w:t>Learning activities:</w:t>
            </w:r>
          </w:p>
          <w:p w:rsidR="00417D44" w:rsidRPr="00AE37D6" w:rsidRDefault="00116359" w:rsidP="004D557B">
            <w:pPr>
              <w:rPr>
                <w:sz w:val="20"/>
              </w:rPr>
            </w:pPr>
            <w:r w:rsidRPr="00AE37D6">
              <w:rPr>
                <w:sz w:val="20"/>
              </w:rPr>
              <w:t>- Questioning to recall the role of tumour suppressor and proto-oncogenes in the cell cycle and how mutation of these can lead to cancer (from section 3.2.11.2).</w:t>
            </w:r>
          </w:p>
          <w:p w:rsidR="00B12E05" w:rsidRPr="00AE37D6" w:rsidRDefault="00B12E05" w:rsidP="004D557B">
            <w:pPr>
              <w:rPr>
                <w:sz w:val="20"/>
              </w:rPr>
            </w:pPr>
            <w:r w:rsidRPr="00AE37D6">
              <w:rPr>
                <w:sz w:val="20"/>
              </w:rPr>
              <w:t>- Discuss how this information could be used in the future to prevent, treat or cure cancer.</w:t>
            </w:r>
          </w:p>
          <w:p w:rsidR="00B12E05" w:rsidRPr="00AE37D6" w:rsidRDefault="00B12E05" w:rsidP="004D557B">
            <w:pPr>
              <w:rPr>
                <w:sz w:val="20"/>
              </w:rPr>
            </w:pPr>
            <w:r w:rsidRPr="00AE37D6">
              <w:rPr>
                <w:sz w:val="20"/>
              </w:rPr>
              <w:t>- Teacher explanation of th</w:t>
            </w:r>
            <w:r w:rsidR="00343B99" w:rsidRPr="00AE37D6">
              <w:rPr>
                <w:sz w:val="20"/>
              </w:rPr>
              <w:t xml:space="preserve">e role of abnormal methylation in </w:t>
            </w:r>
            <w:r w:rsidRPr="00AE37D6">
              <w:rPr>
                <w:sz w:val="20"/>
              </w:rPr>
              <w:t>cancer development.</w:t>
            </w:r>
          </w:p>
          <w:p w:rsidR="00B12E05" w:rsidRPr="00AE37D6" w:rsidRDefault="00B12E05" w:rsidP="004D557B">
            <w:pPr>
              <w:rPr>
                <w:sz w:val="20"/>
              </w:rPr>
            </w:pPr>
            <w:r w:rsidRPr="00AE37D6">
              <w:rPr>
                <w:sz w:val="20"/>
              </w:rPr>
              <w:t xml:space="preserve">- </w:t>
            </w:r>
            <w:r w:rsidR="005D5C48">
              <w:rPr>
                <w:sz w:val="20"/>
              </w:rPr>
              <w:t>Past e</w:t>
            </w:r>
            <w:r w:rsidRPr="00AE37D6">
              <w:rPr>
                <w:sz w:val="20"/>
              </w:rPr>
              <w:t>xam questions.</w:t>
            </w:r>
          </w:p>
          <w:p w:rsidR="00B12E05" w:rsidRPr="00AE37D6" w:rsidRDefault="00B12E05" w:rsidP="004D557B">
            <w:pPr>
              <w:rPr>
                <w:sz w:val="20"/>
              </w:rPr>
            </w:pPr>
          </w:p>
          <w:p w:rsidR="00B12E05" w:rsidRPr="00AE37D6" w:rsidRDefault="00B12E05" w:rsidP="004D557B">
            <w:pPr>
              <w:rPr>
                <w:b/>
                <w:sz w:val="20"/>
              </w:rPr>
            </w:pPr>
            <w:r w:rsidRPr="00AE37D6">
              <w:rPr>
                <w:b/>
                <w:sz w:val="20"/>
              </w:rPr>
              <w:t>Skills developed by learning activities:</w:t>
            </w:r>
          </w:p>
          <w:p w:rsidR="00B12E05" w:rsidRPr="00AE37D6" w:rsidRDefault="00B12E05" w:rsidP="004D557B">
            <w:pPr>
              <w:autoSpaceDE w:val="0"/>
              <w:autoSpaceDN w:val="0"/>
              <w:adjustRightInd w:val="0"/>
              <w:spacing w:line="240" w:lineRule="auto"/>
              <w:rPr>
                <w:rFonts w:cs="Arial"/>
                <w:bCs/>
                <w:sz w:val="20"/>
                <w:szCs w:val="22"/>
              </w:rPr>
            </w:pPr>
            <w:r w:rsidRPr="00AE37D6">
              <w:rPr>
                <w:rFonts w:cs="Arial"/>
                <w:b/>
                <w:bCs/>
                <w:sz w:val="20"/>
                <w:szCs w:val="22"/>
              </w:rPr>
              <w:t xml:space="preserve">AO1 – </w:t>
            </w:r>
            <w:r w:rsidRPr="00AE37D6">
              <w:rPr>
                <w:rFonts w:cs="Arial"/>
                <w:bCs/>
                <w:sz w:val="20"/>
                <w:szCs w:val="22"/>
              </w:rPr>
              <w:t>Development of understanding of tumours, and the possible reasons for developing tumours.</w:t>
            </w:r>
          </w:p>
          <w:p w:rsidR="00B12E05" w:rsidRPr="00AE37D6" w:rsidRDefault="00B12E05" w:rsidP="004D557B">
            <w:pPr>
              <w:autoSpaceDE w:val="0"/>
              <w:autoSpaceDN w:val="0"/>
              <w:adjustRightInd w:val="0"/>
              <w:spacing w:line="240" w:lineRule="auto"/>
              <w:rPr>
                <w:rFonts w:cs="Arial"/>
                <w:b/>
                <w:bCs/>
                <w:sz w:val="20"/>
                <w:szCs w:val="22"/>
              </w:rPr>
            </w:pPr>
            <w:r w:rsidRPr="00AE37D6">
              <w:rPr>
                <w:rFonts w:cs="Arial"/>
                <w:b/>
                <w:bCs/>
                <w:sz w:val="20"/>
                <w:szCs w:val="22"/>
              </w:rPr>
              <w:t xml:space="preserve">AO2 – </w:t>
            </w:r>
            <w:r w:rsidRPr="00AE37D6">
              <w:rPr>
                <w:rFonts w:cs="Arial"/>
                <w:bCs/>
                <w:sz w:val="20"/>
                <w:szCs w:val="22"/>
              </w:rPr>
              <w:t>Application of knowledge to exam questions.</w:t>
            </w:r>
          </w:p>
          <w:p w:rsidR="00B12E05" w:rsidRPr="00AE37D6" w:rsidRDefault="00B12E05" w:rsidP="004D557B">
            <w:pPr>
              <w:autoSpaceDE w:val="0"/>
              <w:autoSpaceDN w:val="0"/>
              <w:adjustRightInd w:val="0"/>
              <w:spacing w:line="240" w:lineRule="auto"/>
              <w:rPr>
                <w:rFonts w:cs="Arial"/>
                <w:bCs/>
                <w:sz w:val="20"/>
                <w:szCs w:val="22"/>
              </w:rPr>
            </w:pPr>
            <w:r w:rsidRPr="00AE37D6">
              <w:rPr>
                <w:rFonts w:cs="Arial"/>
                <w:b/>
                <w:bCs/>
                <w:sz w:val="20"/>
                <w:szCs w:val="22"/>
              </w:rPr>
              <w:t>AO3</w:t>
            </w:r>
            <w:r w:rsidR="00FF4BF2" w:rsidRPr="00AE37D6">
              <w:rPr>
                <w:rFonts w:cs="Arial"/>
                <w:b/>
                <w:bCs/>
                <w:sz w:val="20"/>
                <w:szCs w:val="22"/>
              </w:rPr>
              <w:t xml:space="preserve"> </w:t>
            </w:r>
            <w:r w:rsidRPr="00AE37D6">
              <w:rPr>
                <w:rFonts w:cs="Arial"/>
                <w:b/>
                <w:bCs/>
                <w:sz w:val="20"/>
                <w:szCs w:val="22"/>
              </w:rPr>
              <w:t>–</w:t>
            </w:r>
            <w:r w:rsidRPr="00AE37D6">
              <w:rPr>
                <w:rFonts w:cs="Arial"/>
                <w:bCs/>
                <w:sz w:val="20"/>
                <w:szCs w:val="22"/>
              </w:rPr>
              <w:t xml:space="preserve"> Evaluation of scientific data showing correlations</w:t>
            </w:r>
            <w:r w:rsidR="005D5C48">
              <w:rPr>
                <w:rFonts w:cs="Arial"/>
                <w:bCs/>
                <w:sz w:val="20"/>
                <w:szCs w:val="22"/>
              </w:rPr>
              <w:t>.</w:t>
            </w:r>
          </w:p>
          <w:p w:rsidR="00B12E05" w:rsidRPr="00AE37D6" w:rsidRDefault="00B12E05" w:rsidP="004D557B">
            <w:pPr>
              <w:autoSpaceDE w:val="0"/>
              <w:autoSpaceDN w:val="0"/>
              <w:adjustRightInd w:val="0"/>
              <w:spacing w:line="240" w:lineRule="auto"/>
              <w:rPr>
                <w:rFonts w:cs="Arial"/>
                <w:b/>
                <w:bCs/>
                <w:sz w:val="20"/>
                <w:szCs w:val="22"/>
              </w:rPr>
            </w:pPr>
            <w:r w:rsidRPr="00AE37D6">
              <w:rPr>
                <w:rFonts w:cs="Arial"/>
                <w:bCs/>
                <w:sz w:val="20"/>
                <w:szCs w:val="22"/>
              </w:rPr>
              <w:t>- Essay writing skills.</w:t>
            </w:r>
          </w:p>
        </w:tc>
        <w:tc>
          <w:tcPr>
            <w:tcW w:w="1843" w:type="dxa"/>
            <w:shd w:val="clear" w:color="auto" w:fill="auto"/>
          </w:tcPr>
          <w:p w:rsidR="00B12E05" w:rsidRPr="00AE37D6" w:rsidRDefault="00B12E05" w:rsidP="005D5C48">
            <w:pPr>
              <w:spacing w:after="120"/>
              <w:rPr>
                <w:sz w:val="20"/>
                <w:szCs w:val="22"/>
              </w:rPr>
            </w:pPr>
            <w:r w:rsidRPr="00AE37D6">
              <w:rPr>
                <w:b/>
                <w:sz w:val="20"/>
              </w:rPr>
              <w:t>Past exam paper material</w:t>
            </w:r>
            <w:r w:rsidRPr="00AE37D6">
              <w:rPr>
                <w:sz w:val="20"/>
              </w:rPr>
              <w:t>:</w:t>
            </w:r>
          </w:p>
          <w:p w:rsidR="00B12E05" w:rsidRPr="00AE37D6" w:rsidRDefault="00B12E05" w:rsidP="004D557B">
            <w:pPr>
              <w:rPr>
                <w:sz w:val="20"/>
                <w:szCs w:val="22"/>
              </w:rPr>
            </w:pPr>
            <w:r w:rsidRPr="00AE37D6">
              <w:rPr>
                <w:sz w:val="20"/>
                <w:szCs w:val="22"/>
              </w:rPr>
              <w:t>HBIO4 – June 11 Q9;</w:t>
            </w:r>
          </w:p>
          <w:p w:rsidR="00116359" w:rsidRPr="00AE37D6" w:rsidRDefault="00116359" w:rsidP="00116359">
            <w:pPr>
              <w:rPr>
                <w:sz w:val="20"/>
              </w:rPr>
            </w:pPr>
            <w:r w:rsidRPr="00AE37D6">
              <w:rPr>
                <w:sz w:val="20"/>
              </w:rPr>
              <w:t>UK A-level Specimen assessment material Paper 2 – Q9.</w:t>
            </w:r>
          </w:p>
          <w:p w:rsidR="00343B99" w:rsidRPr="00AE37D6" w:rsidRDefault="00343B99" w:rsidP="004D557B">
            <w:pPr>
              <w:rPr>
                <w:sz w:val="20"/>
                <w:szCs w:val="22"/>
              </w:rPr>
            </w:pPr>
          </w:p>
          <w:p w:rsidR="00B12E05" w:rsidRPr="00AE37D6" w:rsidRDefault="00B12E05" w:rsidP="004D557B">
            <w:pPr>
              <w:rPr>
                <w:sz w:val="20"/>
                <w:szCs w:val="22"/>
              </w:rPr>
            </w:pPr>
          </w:p>
          <w:p w:rsidR="00B12E05" w:rsidRPr="00AE37D6" w:rsidRDefault="00B12E05" w:rsidP="004D557B">
            <w:pPr>
              <w:rPr>
                <w:sz w:val="20"/>
                <w:szCs w:val="22"/>
              </w:rPr>
            </w:pPr>
          </w:p>
        </w:tc>
        <w:tc>
          <w:tcPr>
            <w:tcW w:w="2126" w:type="dxa"/>
            <w:shd w:val="clear" w:color="auto" w:fill="auto"/>
          </w:tcPr>
          <w:p w:rsidR="00B12E05" w:rsidRPr="00AE37D6" w:rsidRDefault="00B12E05" w:rsidP="00116359">
            <w:pPr>
              <w:rPr>
                <w:rFonts w:cs="Arial"/>
                <w:sz w:val="20"/>
                <w:szCs w:val="22"/>
              </w:rPr>
            </w:pPr>
          </w:p>
        </w:tc>
      </w:tr>
    </w:tbl>
    <w:p w:rsidR="00865DF4" w:rsidRDefault="00865DF4">
      <w:pPr>
        <w:spacing w:line="240" w:lineRule="auto"/>
      </w:pPr>
      <w:r>
        <w:br w:type="page"/>
      </w:r>
    </w:p>
    <w:p w:rsidR="00A7411C" w:rsidRPr="008E06CB" w:rsidRDefault="00A7411C" w:rsidP="00A7411C">
      <w:pPr>
        <w:pStyle w:val="Heading4"/>
        <w:rPr>
          <w:rFonts w:ascii="Arial" w:hAnsi="Arial" w:cs="Arial"/>
        </w:rPr>
      </w:pPr>
      <w:r w:rsidRPr="008E06CB">
        <w:rPr>
          <w:rFonts w:ascii="Arial" w:hAnsi="Arial" w:cs="Arial"/>
        </w:rPr>
        <w:lastRenderedPageBreak/>
        <w:t>3.</w:t>
      </w:r>
      <w:r>
        <w:rPr>
          <w:rFonts w:ascii="Arial" w:hAnsi="Arial" w:cs="Arial"/>
        </w:rPr>
        <w:t>4</w:t>
      </w:r>
      <w:r w:rsidRPr="008E06CB">
        <w:rPr>
          <w:rFonts w:ascii="Arial" w:hAnsi="Arial" w:cs="Arial"/>
        </w:rPr>
        <w:t>.</w:t>
      </w:r>
      <w:r>
        <w:rPr>
          <w:rFonts w:ascii="Arial" w:hAnsi="Arial" w:cs="Arial"/>
        </w:rPr>
        <w:t>9</w:t>
      </w:r>
      <w:r w:rsidRPr="008E06CB">
        <w:rPr>
          <w:rFonts w:ascii="Arial" w:hAnsi="Arial" w:cs="Arial"/>
        </w:rPr>
        <w:t>.</w:t>
      </w:r>
      <w:r>
        <w:rPr>
          <w:rFonts w:ascii="Arial" w:hAnsi="Arial" w:cs="Arial"/>
        </w:rPr>
        <w:t>2</w:t>
      </w:r>
      <w:r w:rsidRPr="008E06CB">
        <w:rPr>
          <w:rFonts w:ascii="Arial" w:hAnsi="Arial" w:cs="Arial"/>
        </w:rPr>
        <w:t xml:space="preserve"> </w:t>
      </w:r>
      <w:r w:rsidR="00E85318">
        <w:rPr>
          <w:rFonts w:ascii="Arial" w:hAnsi="Arial" w:cs="Arial"/>
        </w:rPr>
        <w:t>RNA interference</w:t>
      </w:r>
      <w:r w:rsidRPr="008E06CB">
        <w:rPr>
          <w:rFonts w:ascii="Arial" w:hAnsi="Arial" w:cs="Arial"/>
        </w:rPr>
        <w:t>.</w:t>
      </w:r>
    </w:p>
    <w:p w:rsidR="00A7411C" w:rsidRPr="008E06CB" w:rsidRDefault="00A7411C" w:rsidP="00A7411C"/>
    <w:p w:rsidR="00A7411C" w:rsidRDefault="00A7411C" w:rsidP="00A7411C">
      <w:r w:rsidRPr="008E06CB">
        <w:t>Prior knowledge:</w:t>
      </w:r>
      <w:r>
        <w:t xml:space="preserve"> Nothing explicitly relevant.</w:t>
      </w:r>
    </w:p>
    <w:p w:rsidR="00A7411C" w:rsidRPr="008E06CB" w:rsidRDefault="00A7411C" w:rsidP="00A7411C"/>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093"/>
        <w:gridCol w:w="992"/>
        <w:gridCol w:w="2552"/>
        <w:gridCol w:w="4536"/>
        <w:gridCol w:w="1842"/>
        <w:gridCol w:w="2552"/>
      </w:tblGrid>
      <w:tr w:rsidR="00A7411C" w:rsidRPr="008E06CB" w:rsidTr="00423EF7">
        <w:tc>
          <w:tcPr>
            <w:tcW w:w="2093" w:type="dxa"/>
            <w:tcBorders>
              <w:top w:val="nil"/>
            </w:tcBorders>
            <w:shd w:val="clear" w:color="auto" w:fill="001F3E"/>
          </w:tcPr>
          <w:p w:rsidR="00A7411C" w:rsidRPr="008E06CB" w:rsidRDefault="00A7411C" w:rsidP="004D557B">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992" w:type="dxa"/>
            <w:tcBorders>
              <w:top w:val="nil"/>
            </w:tcBorders>
            <w:shd w:val="clear" w:color="auto" w:fill="001F3E"/>
          </w:tcPr>
          <w:p w:rsidR="00A7411C" w:rsidRPr="008E06CB" w:rsidRDefault="00A7411C" w:rsidP="004D557B">
            <w:pPr>
              <w:spacing w:line="240" w:lineRule="auto"/>
              <w:rPr>
                <w:b/>
              </w:rPr>
            </w:pPr>
            <w:r w:rsidRPr="008E06CB">
              <w:rPr>
                <w:b/>
              </w:rPr>
              <w:t>Time taken</w:t>
            </w:r>
          </w:p>
        </w:tc>
        <w:tc>
          <w:tcPr>
            <w:tcW w:w="2552" w:type="dxa"/>
            <w:tcBorders>
              <w:top w:val="nil"/>
            </w:tcBorders>
            <w:shd w:val="clear" w:color="auto" w:fill="001F3E"/>
          </w:tcPr>
          <w:p w:rsidR="00A7411C" w:rsidRPr="008E06CB" w:rsidRDefault="00A7411C" w:rsidP="004D557B">
            <w:pPr>
              <w:spacing w:line="240" w:lineRule="auto"/>
              <w:rPr>
                <w:b/>
              </w:rPr>
            </w:pPr>
            <w:r w:rsidRPr="008E06CB">
              <w:rPr>
                <w:b/>
              </w:rPr>
              <w:t>Learning Outcome</w:t>
            </w:r>
          </w:p>
        </w:tc>
        <w:tc>
          <w:tcPr>
            <w:tcW w:w="4536" w:type="dxa"/>
            <w:tcBorders>
              <w:top w:val="nil"/>
            </w:tcBorders>
            <w:shd w:val="clear" w:color="auto" w:fill="001F3E"/>
          </w:tcPr>
          <w:p w:rsidR="00A7411C" w:rsidRPr="008E06CB" w:rsidRDefault="00A7411C" w:rsidP="004D557B">
            <w:pPr>
              <w:spacing w:line="240" w:lineRule="auto"/>
              <w:rPr>
                <w:b/>
              </w:rPr>
            </w:pPr>
            <w:r w:rsidRPr="008E06CB">
              <w:rPr>
                <w:b/>
              </w:rPr>
              <w:t>Learning activity with opportunity to develop skills</w:t>
            </w:r>
          </w:p>
        </w:tc>
        <w:tc>
          <w:tcPr>
            <w:tcW w:w="1842" w:type="dxa"/>
            <w:tcBorders>
              <w:top w:val="nil"/>
            </w:tcBorders>
            <w:shd w:val="clear" w:color="auto" w:fill="001F3E"/>
          </w:tcPr>
          <w:p w:rsidR="00A7411C" w:rsidRPr="008E06CB" w:rsidRDefault="00A7411C" w:rsidP="004D557B">
            <w:pPr>
              <w:spacing w:line="240" w:lineRule="auto"/>
              <w:rPr>
                <w:b/>
              </w:rPr>
            </w:pPr>
            <w:r w:rsidRPr="008E06CB">
              <w:rPr>
                <w:b/>
              </w:rPr>
              <w:t>Assessment opportunities</w:t>
            </w:r>
          </w:p>
        </w:tc>
        <w:tc>
          <w:tcPr>
            <w:tcW w:w="2552" w:type="dxa"/>
            <w:tcBorders>
              <w:top w:val="nil"/>
            </w:tcBorders>
            <w:shd w:val="clear" w:color="auto" w:fill="001F3E"/>
          </w:tcPr>
          <w:p w:rsidR="00A7411C" w:rsidRPr="008E06CB" w:rsidRDefault="00A7411C" w:rsidP="004D557B">
            <w:pPr>
              <w:spacing w:line="240" w:lineRule="auto"/>
              <w:rPr>
                <w:b/>
              </w:rPr>
            </w:pPr>
            <w:r w:rsidRPr="008E06CB">
              <w:rPr>
                <w:b/>
              </w:rPr>
              <w:t>Resources</w:t>
            </w:r>
          </w:p>
        </w:tc>
      </w:tr>
      <w:tr w:rsidR="00A7411C" w:rsidRPr="00AE37D6" w:rsidTr="004D557B">
        <w:trPr>
          <w:trHeight w:val="3994"/>
        </w:trPr>
        <w:tc>
          <w:tcPr>
            <w:tcW w:w="2093" w:type="dxa"/>
            <w:shd w:val="clear" w:color="auto" w:fill="auto"/>
          </w:tcPr>
          <w:p w:rsidR="00A7411C" w:rsidRPr="00AE37D6" w:rsidRDefault="00A7411C" w:rsidP="00A7411C">
            <w:pPr>
              <w:autoSpaceDE w:val="0"/>
              <w:autoSpaceDN w:val="0"/>
              <w:adjustRightInd w:val="0"/>
              <w:spacing w:line="240" w:lineRule="auto"/>
              <w:rPr>
                <w:rFonts w:cs="Arial"/>
                <w:sz w:val="20"/>
                <w:szCs w:val="22"/>
              </w:rPr>
            </w:pPr>
            <w:r w:rsidRPr="00AE37D6">
              <w:rPr>
                <w:rFonts w:eastAsia="Arial" w:cs="Arial"/>
                <w:w w:val="101"/>
                <w:sz w:val="20"/>
                <w:lang w:val="en"/>
              </w:rPr>
              <w:t>MicroRNA (miRNA) and small interfering RNA (siRNA) bind to mRNA produced from target genes and increase or decrease their activity</w:t>
            </w:r>
            <w:r w:rsidRPr="00AE37D6">
              <w:rPr>
                <w:rFonts w:cs="Arial"/>
                <w:sz w:val="20"/>
                <w:szCs w:val="22"/>
              </w:rPr>
              <w:t>.</w:t>
            </w:r>
          </w:p>
          <w:p w:rsidR="00A7411C" w:rsidRPr="00AE37D6" w:rsidRDefault="00A7411C" w:rsidP="004D557B">
            <w:pPr>
              <w:autoSpaceDE w:val="0"/>
              <w:autoSpaceDN w:val="0"/>
              <w:adjustRightInd w:val="0"/>
              <w:spacing w:line="240" w:lineRule="auto"/>
              <w:rPr>
                <w:rFonts w:cs="Arial"/>
                <w:sz w:val="20"/>
                <w:szCs w:val="22"/>
              </w:rPr>
            </w:pPr>
          </w:p>
        </w:tc>
        <w:tc>
          <w:tcPr>
            <w:tcW w:w="992" w:type="dxa"/>
            <w:shd w:val="clear" w:color="auto" w:fill="auto"/>
          </w:tcPr>
          <w:p w:rsidR="00A7411C" w:rsidRPr="00AE37D6" w:rsidRDefault="00A7411C" w:rsidP="004D557B">
            <w:pPr>
              <w:rPr>
                <w:sz w:val="20"/>
              </w:rPr>
            </w:pPr>
            <w:r w:rsidRPr="00AE37D6">
              <w:rPr>
                <w:sz w:val="20"/>
              </w:rPr>
              <w:t>0.2</w:t>
            </w:r>
          </w:p>
          <w:p w:rsidR="00A7411C" w:rsidRPr="00AE37D6" w:rsidRDefault="00A7411C" w:rsidP="004D557B">
            <w:pPr>
              <w:rPr>
                <w:sz w:val="20"/>
              </w:rPr>
            </w:pPr>
            <w:r w:rsidRPr="00AE37D6">
              <w:rPr>
                <w:sz w:val="20"/>
              </w:rPr>
              <w:t>weeks</w:t>
            </w:r>
          </w:p>
        </w:tc>
        <w:tc>
          <w:tcPr>
            <w:tcW w:w="2552" w:type="dxa"/>
            <w:shd w:val="clear" w:color="auto" w:fill="auto"/>
          </w:tcPr>
          <w:p w:rsidR="00A7411C" w:rsidRPr="00AE37D6" w:rsidRDefault="00A7411C" w:rsidP="004D557B">
            <w:pPr>
              <w:autoSpaceDE w:val="0"/>
              <w:autoSpaceDN w:val="0"/>
              <w:adjustRightInd w:val="0"/>
              <w:spacing w:line="240" w:lineRule="auto"/>
              <w:rPr>
                <w:rFonts w:cs="Arial"/>
                <w:sz w:val="20"/>
                <w:szCs w:val="22"/>
              </w:rPr>
            </w:pPr>
            <w:r w:rsidRPr="00AE37D6">
              <w:rPr>
                <w:rFonts w:cs="Arial"/>
                <w:sz w:val="20"/>
                <w:szCs w:val="22"/>
              </w:rPr>
              <w:t>• explain how gene expression can be inhibited by RNA interference of translation.</w:t>
            </w:r>
          </w:p>
          <w:p w:rsidR="00A7411C" w:rsidRPr="00AE37D6" w:rsidRDefault="00A7411C" w:rsidP="004D557B">
            <w:pPr>
              <w:autoSpaceDE w:val="0"/>
              <w:autoSpaceDN w:val="0"/>
              <w:adjustRightInd w:val="0"/>
              <w:spacing w:line="240" w:lineRule="auto"/>
              <w:rPr>
                <w:rFonts w:cs="Arial"/>
                <w:sz w:val="20"/>
                <w:szCs w:val="22"/>
              </w:rPr>
            </w:pPr>
          </w:p>
          <w:p w:rsidR="00A7411C" w:rsidRPr="00AE37D6" w:rsidRDefault="00A7411C" w:rsidP="004D557B">
            <w:pPr>
              <w:autoSpaceDE w:val="0"/>
              <w:autoSpaceDN w:val="0"/>
              <w:adjustRightInd w:val="0"/>
              <w:spacing w:line="240" w:lineRule="auto"/>
              <w:rPr>
                <w:rFonts w:cs="Arial"/>
                <w:sz w:val="20"/>
                <w:szCs w:val="22"/>
              </w:rPr>
            </w:pPr>
            <w:r w:rsidRPr="00AE37D6">
              <w:rPr>
                <w:rFonts w:cs="Arial"/>
                <w:sz w:val="20"/>
                <w:szCs w:val="22"/>
              </w:rPr>
              <w:t xml:space="preserve">• explain the mechanism by which </w:t>
            </w:r>
            <w:r w:rsidR="00423EF7" w:rsidRPr="00AE37D6">
              <w:rPr>
                <w:rFonts w:cs="Arial"/>
                <w:sz w:val="20"/>
                <w:szCs w:val="22"/>
              </w:rPr>
              <w:t xml:space="preserve">miRNA and </w:t>
            </w:r>
            <w:r w:rsidRPr="00AE37D6">
              <w:rPr>
                <w:rFonts w:cs="Arial"/>
                <w:sz w:val="20"/>
                <w:szCs w:val="22"/>
              </w:rPr>
              <w:t>siRNA interferes with translation.</w:t>
            </w:r>
          </w:p>
          <w:p w:rsidR="00A7411C" w:rsidRPr="00AE37D6" w:rsidRDefault="00A7411C" w:rsidP="004D557B">
            <w:pPr>
              <w:autoSpaceDE w:val="0"/>
              <w:autoSpaceDN w:val="0"/>
              <w:adjustRightInd w:val="0"/>
              <w:spacing w:line="240" w:lineRule="auto"/>
              <w:rPr>
                <w:rFonts w:cs="Arial"/>
                <w:sz w:val="20"/>
                <w:szCs w:val="22"/>
              </w:rPr>
            </w:pPr>
          </w:p>
          <w:p w:rsidR="00A7411C" w:rsidRPr="00AE37D6" w:rsidRDefault="00A7411C" w:rsidP="004D557B">
            <w:pPr>
              <w:autoSpaceDE w:val="0"/>
              <w:autoSpaceDN w:val="0"/>
              <w:adjustRightInd w:val="0"/>
              <w:spacing w:line="240" w:lineRule="auto"/>
              <w:rPr>
                <w:rFonts w:cs="Arial"/>
                <w:sz w:val="20"/>
                <w:szCs w:val="22"/>
              </w:rPr>
            </w:pPr>
            <w:r w:rsidRPr="00AE37D6">
              <w:rPr>
                <w:rFonts w:cs="Arial"/>
                <w:sz w:val="20"/>
                <w:szCs w:val="22"/>
              </w:rPr>
              <w:t>• interpret data provided from investigations into gene expression</w:t>
            </w:r>
            <w:r w:rsidR="005D5C48">
              <w:rPr>
                <w:rFonts w:cs="Arial"/>
                <w:sz w:val="20"/>
                <w:szCs w:val="22"/>
              </w:rPr>
              <w:t>.</w:t>
            </w:r>
          </w:p>
        </w:tc>
        <w:tc>
          <w:tcPr>
            <w:tcW w:w="4536" w:type="dxa"/>
            <w:shd w:val="clear" w:color="auto" w:fill="auto"/>
          </w:tcPr>
          <w:p w:rsidR="00A7411C" w:rsidRPr="00AE37D6" w:rsidRDefault="00A7411C" w:rsidP="005D5C48">
            <w:pPr>
              <w:spacing w:after="120"/>
              <w:rPr>
                <w:b/>
                <w:sz w:val="20"/>
              </w:rPr>
            </w:pPr>
            <w:r w:rsidRPr="00AE37D6">
              <w:rPr>
                <w:b/>
                <w:sz w:val="20"/>
              </w:rPr>
              <w:t>Learning activities:</w:t>
            </w:r>
          </w:p>
          <w:p w:rsidR="00A7411C" w:rsidRPr="00AE37D6" w:rsidRDefault="00A7411C" w:rsidP="004D557B">
            <w:pPr>
              <w:rPr>
                <w:sz w:val="20"/>
              </w:rPr>
            </w:pPr>
            <w:r w:rsidRPr="00AE37D6">
              <w:rPr>
                <w:sz w:val="20"/>
              </w:rPr>
              <w:t xml:space="preserve">- Provide students with the materials (video and comprehension) from nature.com. </w:t>
            </w:r>
          </w:p>
          <w:p w:rsidR="00A7411C" w:rsidRPr="00AE37D6" w:rsidRDefault="00A7411C" w:rsidP="004D557B">
            <w:pPr>
              <w:rPr>
                <w:sz w:val="20"/>
              </w:rPr>
            </w:pPr>
            <w:r w:rsidRPr="00AE37D6">
              <w:rPr>
                <w:sz w:val="20"/>
              </w:rPr>
              <w:t>- Get them to prepare a short presentation on what they have researched.</w:t>
            </w:r>
          </w:p>
          <w:p w:rsidR="00A7411C" w:rsidRPr="00AE37D6" w:rsidRDefault="00A7411C" w:rsidP="004D557B">
            <w:pPr>
              <w:rPr>
                <w:sz w:val="20"/>
              </w:rPr>
            </w:pPr>
            <w:r w:rsidRPr="00AE37D6">
              <w:rPr>
                <w:sz w:val="20"/>
              </w:rPr>
              <w:t>- Peer evaluation of presentation and teacher explanation to address weaknesses and reinforce key points.</w:t>
            </w:r>
          </w:p>
          <w:p w:rsidR="00A7411C" w:rsidRPr="00AE37D6" w:rsidRDefault="00A7411C" w:rsidP="004D557B">
            <w:pPr>
              <w:rPr>
                <w:sz w:val="20"/>
              </w:rPr>
            </w:pPr>
            <w:r w:rsidRPr="00AE37D6">
              <w:rPr>
                <w:sz w:val="20"/>
              </w:rPr>
              <w:t>- Provide da</w:t>
            </w:r>
            <w:r w:rsidR="00423EF7" w:rsidRPr="00AE37D6">
              <w:rPr>
                <w:sz w:val="20"/>
              </w:rPr>
              <w:t>ta from investigations into RNA interference</w:t>
            </w:r>
            <w:r w:rsidRPr="00AE37D6">
              <w:rPr>
                <w:sz w:val="20"/>
              </w:rPr>
              <w:t xml:space="preserve"> and ask students to apply their knowledge.</w:t>
            </w:r>
          </w:p>
          <w:p w:rsidR="00A7411C" w:rsidRPr="00AE37D6" w:rsidRDefault="00A7411C" w:rsidP="004D557B">
            <w:pPr>
              <w:rPr>
                <w:sz w:val="20"/>
              </w:rPr>
            </w:pPr>
            <w:r w:rsidRPr="00AE37D6">
              <w:rPr>
                <w:sz w:val="20"/>
              </w:rPr>
              <w:t xml:space="preserve">- </w:t>
            </w:r>
            <w:r w:rsidR="005D5C48">
              <w:rPr>
                <w:sz w:val="20"/>
              </w:rPr>
              <w:t>Past e</w:t>
            </w:r>
            <w:r w:rsidRPr="00AE37D6">
              <w:rPr>
                <w:sz w:val="20"/>
              </w:rPr>
              <w:t>xam questions.</w:t>
            </w:r>
          </w:p>
          <w:p w:rsidR="00A7411C" w:rsidRPr="00AE37D6" w:rsidRDefault="00A7411C" w:rsidP="004D557B">
            <w:pPr>
              <w:rPr>
                <w:sz w:val="20"/>
              </w:rPr>
            </w:pPr>
          </w:p>
          <w:p w:rsidR="00A7411C" w:rsidRPr="00AE37D6" w:rsidRDefault="00A7411C" w:rsidP="004D557B">
            <w:pPr>
              <w:rPr>
                <w:b/>
                <w:sz w:val="20"/>
              </w:rPr>
            </w:pPr>
            <w:r w:rsidRPr="00AE37D6">
              <w:rPr>
                <w:b/>
                <w:sz w:val="20"/>
              </w:rPr>
              <w:t>Skills developed by learning activities:</w:t>
            </w:r>
          </w:p>
          <w:p w:rsidR="00A7411C" w:rsidRPr="00AE37D6" w:rsidRDefault="00A7411C" w:rsidP="004D557B">
            <w:pPr>
              <w:autoSpaceDE w:val="0"/>
              <w:autoSpaceDN w:val="0"/>
              <w:adjustRightInd w:val="0"/>
              <w:spacing w:line="240" w:lineRule="auto"/>
              <w:rPr>
                <w:rFonts w:cs="Arial"/>
                <w:bCs/>
                <w:sz w:val="20"/>
                <w:szCs w:val="22"/>
              </w:rPr>
            </w:pPr>
            <w:r w:rsidRPr="00AE37D6">
              <w:rPr>
                <w:rFonts w:cs="Arial"/>
                <w:b/>
                <w:bCs/>
                <w:sz w:val="20"/>
                <w:szCs w:val="22"/>
              </w:rPr>
              <w:t xml:space="preserve">AO1 – </w:t>
            </w:r>
            <w:r w:rsidRPr="00AE37D6">
              <w:rPr>
                <w:rFonts w:cs="Arial"/>
                <w:bCs/>
                <w:sz w:val="20"/>
                <w:szCs w:val="22"/>
              </w:rPr>
              <w:t>Development of understanding of how RNA interference can inhibit gene expression.</w:t>
            </w:r>
          </w:p>
          <w:p w:rsidR="00A7411C" w:rsidRPr="00AE37D6" w:rsidRDefault="00A7411C" w:rsidP="004D557B">
            <w:pPr>
              <w:autoSpaceDE w:val="0"/>
              <w:autoSpaceDN w:val="0"/>
              <w:adjustRightInd w:val="0"/>
              <w:spacing w:line="240" w:lineRule="auto"/>
              <w:rPr>
                <w:rFonts w:cs="Arial"/>
                <w:bCs/>
                <w:sz w:val="20"/>
                <w:szCs w:val="22"/>
              </w:rPr>
            </w:pPr>
            <w:r w:rsidRPr="00AE37D6">
              <w:rPr>
                <w:rFonts w:cs="Arial"/>
                <w:b/>
                <w:bCs/>
                <w:sz w:val="20"/>
                <w:szCs w:val="22"/>
              </w:rPr>
              <w:t>AO2/AO3–</w:t>
            </w:r>
            <w:r w:rsidRPr="00AE37D6">
              <w:rPr>
                <w:rFonts w:cs="Arial"/>
                <w:bCs/>
                <w:sz w:val="20"/>
                <w:szCs w:val="22"/>
              </w:rPr>
              <w:t xml:space="preserve"> Application of knowledge to, and interpretation of, scientific data from investigations into gene expression.</w:t>
            </w:r>
          </w:p>
          <w:p w:rsidR="00A7411C" w:rsidRPr="00AE37D6" w:rsidRDefault="00A7411C" w:rsidP="004D557B">
            <w:pPr>
              <w:autoSpaceDE w:val="0"/>
              <w:autoSpaceDN w:val="0"/>
              <w:adjustRightInd w:val="0"/>
              <w:spacing w:line="240" w:lineRule="auto"/>
              <w:rPr>
                <w:rFonts w:cs="Arial"/>
                <w:b/>
                <w:bCs/>
                <w:sz w:val="20"/>
                <w:szCs w:val="22"/>
              </w:rPr>
            </w:pPr>
          </w:p>
        </w:tc>
        <w:tc>
          <w:tcPr>
            <w:tcW w:w="1842" w:type="dxa"/>
            <w:shd w:val="clear" w:color="auto" w:fill="auto"/>
          </w:tcPr>
          <w:p w:rsidR="00A7411C" w:rsidRPr="00AE37D6" w:rsidRDefault="00A7411C" w:rsidP="005D5C48">
            <w:pPr>
              <w:spacing w:after="120"/>
              <w:rPr>
                <w:sz w:val="20"/>
                <w:szCs w:val="22"/>
              </w:rPr>
            </w:pPr>
            <w:r w:rsidRPr="00AE37D6">
              <w:rPr>
                <w:b/>
                <w:sz w:val="20"/>
              </w:rPr>
              <w:t>Past exam paper material</w:t>
            </w:r>
            <w:r w:rsidRPr="00AE37D6">
              <w:rPr>
                <w:sz w:val="20"/>
              </w:rPr>
              <w:t>:</w:t>
            </w:r>
          </w:p>
          <w:p w:rsidR="00A7411C" w:rsidRPr="00AE37D6" w:rsidRDefault="00A7411C" w:rsidP="004D557B">
            <w:pPr>
              <w:rPr>
                <w:sz w:val="20"/>
                <w:szCs w:val="22"/>
              </w:rPr>
            </w:pPr>
            <w:r w:rsidRPr="00AE37D6">
              <w:rPr>
                <w:sz w:val="20"/>
                <w:szCs w:val="22"/>
              </w:rPr>
              <w:t>BIOL5 – June 13 Q6;</w:t>
            </w:r>
          </w:p>
          <w:p w:rsidR="00A7411C" w:rsidRPr="00AE37D6" w:rsidRDefault="00A7411C" w:rsidP="004D557B">
            <w:pPr>
              <w:rPr>
                <w:sz w:val="20"/>
                <w:szCs w:val="22"/>
              </w:rPr>
            </w:pPr>
            <w:r w:rsidRPr="00AE37D6">
              <w:rPr>
                <w:sz w:val="20"/>
                <w:szCs w:val="22"/>
              </w:rPr>
              <w:t>BIOL5 – June 11 Q8b.</w:t>
            </w:r>
          </w:p>
          <w:p w:rsidR="00A7411C" w:rsidRPr="00AE37D6" w:rsidRDefault="00A7411C" w:rsidP="004D557B">
            <w:pPr>
              <w:rPr>
                <w:sz w:val="20"/>
                <w:szCs w:val="22"/>
              </w:rPr>
            </w:pPr>
          </w:p>
          <w:p w:rsidR="00A7411C" w:rsidRPr="00AE37D6" w:rsidRDefault="00A7411C" w:rsidP="004D557B">
            <w:pPr>
              <w:rPr>
                <w:sz w:val="20"/>
                <w:szCs w:val="22"/>
              </w:rPr>
            </w:pPr>
          </w:p>
          <w:p w:rsidR="00A7411C" w:rsidRPr="00AE37D6" w:rsidRDefault="00A7411C" w:rsidP="004D557B">
            <w:pPr>
              <w:rPr>
                <w:sz w:val="20"/>
              </w:rPr>
            </w:pPr>
          </w:p>
        </w:tc>
        <w:tc>
          <w:tcPr>
            <w:tcW w:w="2552" w:type="dxa"/>
            <w:shd w:val="clear" w:color="auto" w:fill="auto"/>
          </w:tcPr>
          <w:p w:rsidR="00A7411C" w:rsidRPr="00AE37D6" w:rsidRDefault="00264C7E" w:rsidP="004D557B">
            <w:pPr>
              <w:rPr>
                <w:rFonts w:cs="Arial"/>
                <w:b/>
                <w:sz w:val="20"/>
                <w:szCs w:val="22"/>
              </w:rPr>
            </w:pPr>
            <w:hyperlink r:id="rId94" w:history="1">
              <w:r w:rsidR="00A7411C" w:rsidRPr="00AE37D6">
                <w:rPr>
                  <w:rStyle w:val="Hyperlink"/>
                  <w:rFonts w:cs="Arial"/>
                  <w:b/>
                  <w:color w:val="auto"/>
                  <w:sz w:val="20"/>
                  <w:szCs w:val="22"/>
                </w:rPr>
                <w:t>http://www.nature.com/nrg/multimedia/rnai/animation/index.html</w:t>
              </w:r>
            </w:hyperlink>
          </w:p>
          <w:p w:rsidR="00A7411C" w:rsidRPr="00AE37D6" w:rsidRDefault="00A7411C" w:rsidP="004D557B">
            <w:pPr>
              <w:rPr>
                <w:rFonts w:cs="Arial"/>
                <w:sz w:val="20"/>
                <w:szCs w:val="22"/>
              </w:rPr>
            </w:pPr>
          </w:p>
          <w:p w:rsidR="00A7411C" w:rsidRPr="00AE37D6" w:rsidRDefault="00264C7E" w:rsidP="004D557B">
            <w:pPr>
              <w:autoSpaceDE w:val="0"/>
              <w:autoSpaceDN w:val="0"/>
              <w:adjustRightInd w:val="0"/>
              <w:spacing w:line="240" w:lineRule="auto"/>
              <w:rPr>
                <w:rFonts w:cs="Arial"/>
                <w:b/>
                <w:sz w:val="20"/>
                <w:szCs w:val="22"/>
              </w:rPr>
            </w:pPr>
            <w:hyperlink r:id="rId95" w:history="1">
              <w:r w:rsidR="00A7411C" w:rsidRPr="00AE37D6">
                <w:rPr>
                  <w:rStyle w:val="Hyperlink"/>
                  <w:rFonts w:cs="Arial"/>
                  <w:b/>
                  <w:color w:val="auto"/>
                  <w:sz w:val="20"/>
                  <w:szCs w:val="22"/>
                </w:rPr>
                <w:t>http://www.nature.com/horizon/rna/background/interference.html</w:t>
              </w:r>
            </w:hyperlink>
          </w:p>
          <w:p w:rsidR="00A7411C" w:rsidRPr="00AE37D6" w:rsidRDefault="00A7411C" w:rsidP="004D557B">
            <w:pPr>
              <w:autoSpaceDE w:val="0"/>
              <w:autoSpaceDN w:val="0"/>
              <w:adjustRightInd w:val="0"/>
              <w:spacing w:line="240" w:lineRule="auto"/>
              <w:rPr>
                <w:rFonts w:cs="Arial"/>
                <w:sz w:val="20"/>
                <w:szCs w:val="22"/>
              </w:rPr>
            </w:pPr>
          </w:p>
          <w:p w:rsidR="00A7411C" w:rsidRPr="00AE37D6" w:rsidRDefault="00A7411C" w:rsidP="004D557B">
            <w:pPr>
              <w:rPr>
                <w:rFonts w:cs="Arial"/>
                <w:b/>
                <w:sz w:val="20"/>
                <w:szCs w:val="22"/>
              </w:rPr>
            </w:pPr>
            <w:r w:rsidRPr="00AE37D6">
              <w:rPr>
                <w:rFonts w:cs="Arial"/>
                <w:b/>
                <w:sz w:val="20"/>
                <w:szCs w:val="22"/>
              </w:rPr>
              <w:t>Rich questions:</w:t>
            </w:r>
          </w:p>
          <w:p w:rsidR="00A7411C" w:rsidRPr="00AE37D6" w:rsidRDefault="00A7411C" w:rsidP="004D557B">
            <w:pPr>
              <w:rPr>
                <w:rFonts w:cs="Arial"/>
                <w:sz w:val="20"/>
                <w:szCs w:val="22"/>
              </w:rPr>
            </w:pPr>
            <w:r w:rsidRPr="00AE37D6">
              <w:rPr>
                <w:rFonts w:cs="Arial"/>
                <w:sz w:val="20"/>
                <w:szCs w:val="22"/>
              </w:rPr>
              <w:t>- Why is RNA interference by miRNA or siRNA specific to mRNA from a particular gene?</w:t>
            </w:r>
          </w:p>
          <w:p w:rsidR="00A7411C" w:rsidRPr="00AE37D6" w:rsidRDefault="00A7411C" w:rsidP="004D557B">
            <w:pPr>
              <w:rPr>
                <w:rFonts w:cs="Arial"/>
                <w:sz w:val="20"/>
                <w:szCs w:val="22"/>
              </w:rPr>
            </w:pPr>
            <w:r w:rsidRPr="00AE37D6">
              <w:rPr>
                <w:rFonts w:cs="Arial"/>
                <w:sz w:val="20"/>
                <w:szCs w:val="22"/>
              </w:rPr>
              <w:t>- How do miRNA and siRNA prevent/reduce translation?</w:t>
            </w:r>
          </w:p>
          <w:p w:rsidR="00A7411C" w:rsidRPr="00AE37D6" w:rsidRDefault="00A7411C" w:rsidP="00A7411C">
            <w:pPr>
              <w:rPr>
                <w:rFonts w:cs="Arial"/>
                <w:sz w:val="20"/>
                <w:szCs w:val="22"/>
              </w:rPr>
            </w:pPr>
          </w:p>
        </w:tc>
      </w:tr>
    </w:tbl>
    <w:p w:rsidR="00A7411C" w:rsidRDefault="00A7411C">
      <w:pPr>
        <w:spacing w:line="240" w:lineRule="auto"/>
        <w:rPr>
          <w:rFonts w:eastAsiaTheme="majorEastAsia" w:cs="Arial"/>
          <w:b/>
          <w:bCs/>
          <w:iCs/>
        </w:rPr>
      </w:pPr>
      <w:r>
        <w:rPr>
          <w:rFonts w:cs="Arial"/>
        </w:rPr>
        <w:br w:type="page"/>
      </w:r>
    </w:p>
    <w:p w:rsidR="00343B99" w:rsidRPr="008E06CB" w:rsidRDefault="00343B99" w:rsidP="005D5C48">
      <w:pPr>
        <w:pStyle w:val="Heading4"/>
        <w:spacing w:after="120"/>
        <w:rPr>
          <w:rFonts w:ascii="Arial" w:hAnsi="Arial" w:cs="Arial"/>
        </w:rPr>
      </w:pPr>
      <w:r w:rsidRPr="008E06CB">
        <w:rPr>
          <w:rFonts w:ascii="Arial" w:hAnsi="Arial" w:cs="Arial"/>
        </w:rPr>
        <w:lastRenderedPageBreak/>
        <w:t>3.</w:t>
      </w:r>
      <w:r>
        <w:rPr>
          <w:rFonts w:ascii="Arial" w:hAnsi="Arial" w:cs="Arial"/>
        </w:rPr>
        <w:t>4</w:t>
      </w:r>
      <w:r w:rsidRPr="008E06CB">
        <w:rPr>
          <w:rFonts w:ascii="Arial" w:hAnsi="Arial" w:cs="Arial"/>
        </w:rPr>
        <w:t>.</w:t>
      </w:r>
      <w:r>
        <w:rPr>
          <w:rFonts w:ascii="Arial" w:hAnsi="Arial" w:cs="Arial"/>
        </w:rPr>
        <w:t>9</w:t>
      </w:r>
      <w:r w:rsidRPr="008E06CB">
        <w:rPr>
          <w:rFonts w:ascii="Arial" w:hAnsi="Arial" w:cs="Arial"/>
        </w:rPr>
        <w:t>.</w:t>
      </w:r>
      <w:r>
        <w:rPr>
          <w:rFonts w:ascii="Arial" w:hAnsi="Arial" w:cs="Arial"/>
        </w:rPr>
        <w:t>3</w:t>
      </w:r>
      <w:r w:rsidRPr="008E06CB">
        <w:rPr>
          <w:rFonts w:ascii="Arial" w:hAnsi="Arial" w:cs="Arial"/>
        </w:rPr>
        <w:t xml:space="preserve"> Most of a cell’s DNA is not translated.</w:t>
      </w:r>
    </w:p>
    <w:p w:rsidR="00343B99" w:rsidRPr="008E06CB" w:rsidRDefault="00343B99" w:rsidP="00343B99">
      <w:r w:rsidRPr="008E06CB">
        <w:t>Prior knowledge:</w:t>
      </w:r>
    </w:p>
    <w:p w:rsidR="00343B99" w:rsidRPr="008E06CB" w:rsidRDefault="00343B99" w:rsidP="00343B99">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 xml:space="preserve">Most types of animal cells differentiate at an early stage whereas many plant cells retain the ability to differentiate throughout life. </w:t>
      </w:r>
    </w:p>
    <w:p w:rsidR="00343B99" w:rsidRPr="008E06CB" w:rsidRDefault="00343B99" w:rsidP="00343B99">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Cells from human embryos and adult bone marrow, called stem cells, can be made to differentiate into many different types of cells, e.g. nerve cells.</w:t>
      </w:r>
    </w:p>
    <w:p w:rsidR="00343B99" w:rsidRPr="008E06CB" w:rsidRDefault="00343B99" w:rsidP="00343B99">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Human stem cells have the ability to develop into any kind of human cell.</w:t>
      </w:r>
    </w:p>
    <w:p w:rsidR="00343B99" w:rsidRPr="008E06CB" w:rsidRDefault="00343B99" w:rsidP="00343B99">
      <w:pPr>
        <w:autoSpaceDE w:val="0"/>
        <w:autoSpaceDN w:val="0"/>
        <w:adjustRightInd w:val="0"/>
        <w:spacing w:line="240" w:lineRule="auto"/>
        <w:rPr>
          <w:rFonts w:cs="Arial"/>
          <w:szCs w:val="22"/>
        </w:rPr>
      </w:pPr>
      <w:r w:rsidRPr="008E06CB">
        <w:rPr>
          <w:rFonts w:cs="Arial"/>
          <w:szCs w:val="22"/>
        </w:rPr>
        <w:t>- Treatment with stem cells may be able to help conditions such as paralysis.</w:t>
      </w:r>
    </w:p>
    <w:p w:rsidR="005D5C48" w:rsidRDefault="00343B99" w:rsidP="00343B99">
      <w:pPr>
        <w:autoSpaceDE w:val="0"/>
        <w:autoSpaceDN w:val="0"/>
        <w:adjustRightInd w:val="0"/>
        <w:spacing w:line="240" w:lineRule="auto"/>
        <w:rPr>
          <w:rFonts w:cs="Arial"/>
          <w:szCs w:val="22"/>
        </w:rPr>
      </w:pPr>
      <w:r w:rsidRPr="008E06CB">
        <w:rPr>
          <w:rFonts w:cs="Arial"/>
          <w:szCs w:val="22"/>
        </w:rPr>
        <w:t>- There are social and ethical issues concerning the use of stem cells from embryos in medical research and treatments</w:t>
      </w:r>
      <w:r w:rsidR="005D5C48">
        <w:rPr>
          <w:rFonts w:cs="Arial"/>
          <w:szCs w:val="22"/>
        </w:rPr>
        <w:t>.</w:t>
      </w:r>
    </w:p>
    <w:p w:rsidR="00343B99" w:rsidRPr="008E06CB" w:rsidRDefault="00343B99" w:rsidP="00343B99">
      <w:pPr>
        <w:autoSpaceDE w:val="0"/>
        <w:autoSpaceDN w:val="0"/>
        <w:adjustRightInd w:val="0"/>
        <w:spacing w:line="240" w:lineRule="auto"/>
        <w:rPr>
          <w:rFonts w:cs="Arial"/>
          <w:szCs w:val="22"/>
        </w:rPr>
      </w:pPr>
    </w:p>
    <w:tbl>
      <w:tblPr>
        <w:tblStyle w:val="TableGrid"/>
        <w:tblW w:w="1442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985"/>
        <w:gridCol w:w="850"/>
        <w:gridCol w:w="1843"/>
        <w:gridCol w:w="5670"/>
        <w:gridCol w:w="1701"/>
        <w:gridCol w:w="2376"/>
      </w:tblGrid>
      <w:tr w:rsidR="00343B99" w:rsidRPr="008E06CB" w:rsidTr="00A7411C">
        <w:tc>
          <w:tcPr>
            <w:tcW w:w="1985" w:type="dxa"/>
            <w:tcBorders>
              <w:top w:val="nil"/>
            </w:tcBorders>
            <w:shd w:val="clear" w:color="auto" w:fill="001F3E"/>
          </w:tcPr>
          <w:p w:rsidR="00343B99" w:rsidRPr="008E06CB" w:rsidRDefault="00343B99" w:rsidP="004D557B">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1F3E"/>
          </w:tcPr>
          <w:p w:rsidR="00343B99" w:rsidRPr="008E06CB" w:rsidRDefault="00343B99" w:rsidP="004D557B">
            <w:pPr>
              <w:spacing w:line="240" w:lineRule="auto"/>
              <w:rPr>
                <w:b/>
              </w:rPr>
            </w:pPr>
            <w:r w:rsidRPr="008E06CB">
              <w:rPr>
                <w:b/>
              </w:rPr>
              <w:t>Time taken</w:t>
            </w:r>
          </w:p>
        </w:tc>
        <w:tc>
          <w:tcPr>
            <w:tcW w:w="1843" w:type="dxa"/>
            <w:tcBorders>
              <w:top w:val="nil"/>
            </w:tcBorders>
            <w:shd w:val="clear" w:color="auto" w:fill="001F3E"/>
          </w:tcPr>
          <w:p w:rsidR="00343B99" w:rsidRPr="008E06CB" w:rsidRDefault="00343B99" w:rsidP="004D557B">
            <w:pPr>
              <w:spacing w:line="240" w:lineRule="auto"/>
              <w:rPr>
                <w:b/>
              </w:rPr>
            </w:pPr>
            <w:r w:rsidRPr="008E06CB">
              <w:rPr>
                <w:b/>
              </w:rPr>
              <w:t>Learning Outcome</w:t>
            </w:r>
          </w:p>
        </w:tc>
        <w:tc>
          <w:tcPr>
            <w:tcW w:w="5670" w:type="dxa"/>
            <w:tcBorders>
              <w:top w:val="nil"/>
            </w:tcBorders>
            <w:shd w:val="clear" w:color="auto" w:fill="001F3E"/>
          </w:tcPr>
          <w:p w:rsidR="00343B99" w:rsidRPr="008E06CB" w:rsidRDefault="00343B99" w:rsidP="004D557B">
            <w:pPr>
              <w:spacing w:line="240" w:lineRule="auto"/>
              <w:rPr>
                <w:b/>
              </w:rPr>
            </w:pPr>
            <w:r w:rsidRPr="008E06CB">
              <w:rPr>
                <w:b/>
              </w:rPr>
              <w:t>Learning activity with opportunity to develop skills</w:t>
            </w:r>
          </w:p>
        </w:tc>
        <w:tc>
          <w:tcPr>
            <w:tcW w:w="1701" w:type="dxa"/>
            <w:tcBorders>
              <w:top w:val="nil"/>
            </w:tcBorders>
            <w:shd w:val="clear" w:color="auto" w:fill="001F3E"/>
          </w:tcPr>
          <w:p w:rsidR="00343B99" w:rsidRPr="008E06CB" w:rsidRDefault="00343B99" w:rsidP="004D557B">
            <w:pPr>
              <w:spacing w:line="240" w:lineRule="auto"/>
              <w:rPr>
                <w:b/>
              </w:rPr>
            </w:pPr>
            <w:r w:rsidRPr="008E06CB">
              <w:rPr>
                <w:b/>
              </w:rPr>
              <w:t>Assessment opportunities</w:t>
            </w:r>
          </w:p>
        </w:tc>
        <w:tc>
          <w:tcPr>
            <w:tcW w:w="2376" w:type="dxa"/>
            <w:tcBorders>
              <w:top w:val="nil"/>
            </w:tcBorders>
            <w:shd w:val="clear" w:color="auto" w:fill="001F3E"/>
          </w:tcPr>
          <w:p w:rsidR="00343B99" w:rsidRPr="008E06CB" w:rsidRDefault="00343B99" w:rsidP="004D557B">
            <w:pPr>
              <w:spacing w:line="240" w:lineRule="auto"/>
              <w:rPr>
                <w:b/>
              </w:rPr>
            </w:pPr>
            <w:r w:rsidRPr="008E06CB">
              <w:rPr>
                <w:b/>
              </w:rPr>
              <w:t>Resources</w:t>
            </w:r>
          </w:p>
        </w:tc>
      </w:tr>
      <w:tr w:rsidR="00343B99" w:rsidRPr="00AE37D6" w:rsidTr="00A7411C">
        <w:trPr>
          <w:trHeight w:val="3853"/>
        </w:trPr>
        <w:tc>
          <w:tcPr>
            <w:tcW w:w="1985" w:type="dxa"/>
            <w:shd w:val="clear" w:color="auto" w:fill="auto"/>
          </w:tcPr>
          <w:p w:rsidR="00A7411C" w:rsidRPr="00AE37D6" w:rsidRDefault="00343B99" w:rsidP="004D557B">
            <w:pPr>
              <w:autoSpaceDE w:val="0"/>
              <w:autoSpaceDN w:val="0"/>
              <w:adjustRightInd w:val="0"/>
              <w:spacing w:line="240" w:lineRule="auto"/>
              <w:rPr>
                <w:rFonts w:eastAsia="Arial" w:cs="Arial"/>
                <w:w w:val="101"/>
                <w:sz w:val="20"/>
              </w:rPr>
            </w:pPr>
            <w:r w:rsidRPr="00AE37D6">
              <w:rPr>
                <w:rFonts w:eastAsia="Arial" w:cs="Arial"/>
                <w:w w:val="101"/>
                <w:sz w:val="20"/>
              </w:rPr>
              <w:t>During development, totipotent cells translate only part of their DNA, resulting in cell specialisation</w:t>
            </w:r>
            <w:r w:rsidR="00A7411C" w:rsidRPr="00AE37D6">
              <w:rPr>
                <w:rFonts w:eastAsia="Arial" w:cs="Arial"/>
                <w:w w:val="101"/>
                <w:sz w:val="20"/>
              </w:rPr>
              <w:t>.</w:t>
            </w:r>
          </w:p>
          <w:p w:rsidR="00A7411C" w:rsidRPr="00AE37D6" w:rsidRDefault="00A7411C" w:rsidP="004D557B">
            <w:pPr>
              <w:autoSpaceDE w:val="0"/>
              <w:autoSpaceDN w:val="0"/>
              <w:adjustRightInd w:val="0"/>
              <w:spacing w:line="240" w:lineRule="auto"/>
              <w:rPr>
                <w:rFonts w:eastAsia="Arial" w:cs="Arial"/>
                <w:w w:val="101"/>
                <w:sz w:val="20"/>
              </w:rPr>
            </w:pPr>
          </w:p>
          <w:p w:rsidR="00A7411C" w:rsidRPr="00AE37D6" w:rsidRDefault="00A7411C" w:rsidP="004D557B">
            <w:pPr>
              <w:autoSpaceDE w:val="0"/>
              <w:autoSpaceDN w:val="0"/>
              <w:adjustRightInd w:val="0"/>
              <w:spacing w:line="240" w:lineRule="auto"/>
              <w:rPr>
                <w:rFonts w:cs="Arial"/>
                <w:sz w:val="20"/>
                <w:szCs w:val="22"/>
              </w:rPr>
            </w:pPr>
            <w:r w:rsidRPr="00AE37D6">
              <w:rPr>
                <w:rFonts w:eastAsia="Arial" w:cs="Arial"/>
                <w:w w:val="101"/>
                <w:sz w:val="20"/>
              </w:rPr>
              <w:t xml:space="preserve">Totipotent cells occur only for a limited time in mammalian embryos. Pluripotent, multipotent and </w:t>
            </w:r>
            <w:proofErr w:type="spellStart"/>
            <w:r w:rsidRPr="00AE37D6">
              <w:rPr>
                <w:rFonts w:eastAsia="Arial" w:cs="Arial"/>
                <w:w w:val="101"/>
                <w:sz w:val="20"/>
              </w:rPr>
              <w:t>unipotent</w:t>
            </w:r>
            <w:proofErr w:type="spellEnd"/>
            <w:r w:rsidRPr="00AE37D6">
              <w:rPr>
                <w:rFonts w:eastAsia="Arial" w:cs="Arial"/>
                <w:w w:val="101"/>
                <w:sz w:val="20"/>
              </w:rPr>
              <w:t xml:space="preserve"> cells are found in mature mammals. They can divide to form a limited number of different cell types</w:t>
            </w:r>
            <w:r w:rsidR="00843849">
              <w:rPr>
                <w:rFonts w:eastAsia="Arial" w:cs="Arial"/>
                <w:w w:val="101"/>
                <w:sz w:val="20"/>
              </w:rPr>
              <w:t>.</w:t>
            </w:r>
          </w:p>
          <w:p w:rsidR="00343B99" w:rsidRPr="00AE37D6" w:rsidRDefault="00343B99" w:rsidP="00A7411C">
            <w:pPr>
              <w:autoSpaceDE w:val="0"/>
              <w:autoSpaceDN w:val="0"/>
              <w:adjustRightInd w:val="0"/>
              <w:spacing w:line="240" w:lineRule="auto"/>
              <w:rPr>
                <w:rFonts w:cs="Arial"/>
                <w:sz w:val="20"/>
                <w:szCs w:val="22"/>
              </w:rPr>
            </w:pPr>
          </w:p>
        </w:tc>
        <w:tc>
          <w:tcPr>
            <w:tcW w:w="850" w:type="dxa"/>
            <w:shd w:val="clear" w:color="auto" w:fill="auto"/>
          </w:tcPr>
          <w:p w:rsidR="00343B99" w:rsidRPr="00AE37D6" w:rsidRDefault="00343B99" w:rsidP="004D557B">
            <w:pPr>
              <w:rPr>
                <w:sz w:val="20"/>
              </w:rPr>
            </w:pPr>
            <w:r w:rsidRPr="00AE37D6">
              <w:rPr>
                <w:sz w:val="20"/>
              </w:rPr>
              <w:t xml:space="preserve">0.4 </w:t>
            </w:r>
          </w:p>
          <w:p w:rsidR="00343B99" w:rsidRPr="00AE37D6" w:rsidRDefault="00343B99" w:rsidP="004D557B">
            <w:pPr>
              <w:rPr>
                <w:sz w:val="20"/>
              </w:rPr>
            </w:pPr>
            <w:r w:rsidRPr="00AE37D6">
              <w:rPr>
                <w:sz w:val="20"/>
              </w:rPr>
              <w:t>weeks</w:t>
            </w:r>
          </w:p>
        </w:tc>
        <w:tc>
          <w:tcPr>
            <w:tcW w:w="1843" w:type="dxa"/>
            <w:shd w:val="clear" w:color="auto" w:fill="auto"/>
          </w:tcPr>
          <w:p w:rsidR="00343B99" w:rsidRPr="00AE37D6" w:rsidRDefault="00343B99" w:rsidP="004D557B">
            <w:pPr>
              <w:autoSpaceDE w:val="0"/>
              <w:autoSpaceDN w:val="0"/>
              <w:adjustRightInd w:val="0"/>
              <w:spacing w:line="240" w:lineRule="auto"/>
              <w:rPr>
                <w:rFonts w:cs="Arial"/>
                <w:sz w:val="20"/>
                <w:szCs w:val="22"/>
              </w:rPr>
            </w:pPr>
            <w:r w:rsidRPr="00AE37D6">
              <w:rPr>
                <w:rFonts w:cs="Arial"/>
                <w:sz w:val="20"/>
                <w:szCs w:val="22"/>
              </w:rPr>
              <w:t>• define what a stem cell is.</w:t>
            </w:r>
          </w:p>
          <w:p w:rsidR="00343B99" w:rsidRPr="00AE37D6" w:rsidRDefault="00343B99" w:rsidP="004D557B">
            <w:pPr>
              <w:autoSpaceDE w:val="0"/>
              <w:autoSpaceDN w:val="0"/>
              <w:adjustRightInd w:val="0"/>
              <w:spacing w:line="240" w:lineRule="auto"/>
              <w:rPr>
                <w:rFonts w:cs="Arial"/>
                <w:sz w:val="20"/>
                <w:szCs w:val="22"/>
              </w:rPr>
            </w:pPr>
          </w:p>
          <w:p w:rsidR="00343B99" w:rsidRPr="00AE37D6" w:rsidRDefault="00343B99" w:rsidP="004D557B">
            <w:pPr>
              <w:autoSpaceDE w:val="0"/>
              <w:autoSpaceDN w:val="0"/>
              <w:adjustRightInd w:val="0"/>
              <w:spacing w:line="240" w:lineRule="auto"/>
              <w:rPr>
                <w:rFonts w:cs="Arial"/>
                <w:sz w:val="20"/>
                <w:szCs w:val="22"/>
              </w:rPr>
            </w:pPr>
            <w:r w:rsidRPr="00AE37D6">
              <w:rPr>
                <w:rFonts w:cs="Arial"/>
                <w:sz w:val="20"/>
                <w:szCs w:val="22"/>
              </w:rPr>
              <w:t xml:space="preserve">• explain the characteristics of totipotent, pluripotent, multipotent and </w:t>
            </w:r>
            <w:proofErr w:type="spellStart"/>
            <w:r w:rsidRPr="00AE37D6">
              <w:rPr>
                <w:rFonts w:cs="Arial"/>
                <w:sz w:val="20"/>
                <w:szCs w:val="22"/>
              </w:rPr>
              <w:t>unipotent</w:t>
            </w:r>
            <w:proofErr w:type="spellEnd"/>
            <w:r w:rsidRPr="00AE37D6">
              <w:rPr>
                <w:rFonts w:cs="Arial"/>
                <w:sz w:val="20"/>
                <w:szCs w:val="22"/>
              </w:rPr>
              <w:t xml:space="preserve"> stem cells, and the sources of each type.</w:t>
            </w:r>
          </w:p>
          <w:p w:rsidR="00343B99" w:rsidRPr="00AE37D6" w:rsidRDefault="00343B99" w:rsidP="004D557B">
            <w:pPr>
              <w:autoSpaceDE w:val="0"/>
              <w:autoSpaceDN w:val="0"/>
              <w:adjustRightInd w:val="0"/>
              <w:spacing w:line="240" w:lineRule="auto"/>
              <w:rPr>
                <w:rFonts w:cs="Arial"/>
                <w:sz w:val="20"/>
                <w:szCs w:val="22"/>
              </w:rPr>
            </w:pPr>
          </w:p>
          <w:p w:rsidR="00A7411C" w:rsidRPr="00AE37D6" w:rsidRDefault="00A7411C" w:rsidP="004D557B">
            <w:pPr>
              <w:autoSpaceDE w:val="0"/>
              <w:autoSpaceDN w:val="0"/>
              <w:adjustRightInd w:val="0"/>
              <w:spacing w:line="240" w:lineRule="auto"/>
              <w:rPr>
                <w:rFonts w:cs="Arial"/>
                <w:sz w:val="20"/>
                <w:szCs w:val="22"/>
              </w:rPr>
            </w:pPr>
            <w:r w:rsidRPr="00AE37D6">
              <w:rPr>
                <w:rFonts w:cs="Arial"/>
                <w:sz w:val="20"/>
                <w:szCs w:val="22"/>
              </w:rPr>
              <w:t>• explain how totipotent cells undergo cell specialisation to produce a range of cells.</w:t>
            </w:r>
          </w:p>
          <w:p w:rsidR="00A7411C" w:rsidRPr="00AE37D6" w:rsidRDefault="00A7411C" w:rsidP="004D557B">
            <w:pPr>
              <w:autoSpaceDE w:val="0"/>
              <w:autoSpaceDN w:val="0"/>
              <w:adjustRightInd w:val="0"/>
              <w:spacing w:line="240" w:lineRule="auto"/>
              <w:rPr>
                <w:rFonts w:cs="Arial"/>
                <w:sz w:val="20"/>
                <w:szCs w:val="22"/>
              </w:rPr>
            </w:pPr>
          </w:p>
          <w:p w:rsidR="00343B99" w:rsidRPr="00AE37D6" w:rsidRDefault="00343B99" w:rsidP="004D557B">
            <w:pPr>
              <w:autoSpaceDE w:val="0"/>
              <w:autoSpaceDN w:val="0"/>
              <w:adjustRightInd w:val="0"/>
              <w:spacing w:line="240" w:lineRule="auto"/>
              <w:rPr>
                <w:rFonts w:cs="Arial"/>
                <w:sz w:val="20"/>
                <w:szCs w:val="22"/>
              </w:rPr>
            </w:pPr>
            <w:r w:rsidRPr="00AE37D6">
              <w:rPr>
                <w:rFonts w:cs="Arial"/>
                <w:sz w:val="20"/>
                <w:szCs w:val="22"/>
              </w:rPr>
              <w:t>• evaluate the use of stem cells in treating human disorders.</w:t>
            </w:r>
          </w:p>
        </w:tc>
        <w:tc>
          <w:tcPr>
            <w:tcW w:w="5670" w:type="dxa"/>
            <w:shd w:val="clear" w:color="auto" w:fill="auto"/>
          </w:tcPr>
          <w:p w:rsidR="00343B99" w:rsidRPr="00AE37D6" w:rsidRDefault="00343B99" w:rsidP="005D5C48">
            <w:pPr>
              <w:spacing w:after="120"/>
              <w:rPr>
                <w:b/>
                <w:sz w:val="20"/>
              </w:rPr>
            </w:pPr>
            <w:r w:rsidRPr="00AE37D6">
              <w:rPr>
                <w:b/>
                <w:sz w:val="20"/>
              </w:rPr>
              <w:t>Learning activities:</w:t>
            </w:r>
          </w:p>
          <w:p w:rsidR="00343B99" w:rsidRPr="00AE37D6" w:rsidRDefault="00343B99" w:rsidP="004D557B">
            <w:pPr>
              <w:rPr>
                <w:sz w:val="20"/>
              </w:rPr>
            </w:pPr>
            <w:r w:rsidRPr="00AE37D6">
              <w:rPr>
                <w:sz w:val="20"/>
              </w:rPr>
              <w:t>- Introduce the idea of plant cells being totipotent throughout their life (so a cutting can give rise to a new plant). Outline that this is not true with differentiated mammalian cells. Introduce stem cells.</w:t>
            </w:r>
          </w:p>
          <w:p w:rsidR="00343B99" w:rsidRPr="00AE37D6" w:rsidRDefault="00343B99" w:rsidP="004D557B">
            <w:pPr>
              <w:rPr>
                <w:sz w:val="20"/>
              </w:rPr>
            </w:pPr>
            <w:r w:rsidRPr="00AE37D6">
              <w:rPr>
                <w:sz w:val="20"/>
              </w:rPr>
              <w:t xml:space="preserve">- Provide information sheets on totipotent (linking back to differentiation and translating only some of the cell’s DNA), pluripotent, multipotent and </w:t>
            </w:r>
            <w:proofErr w:type="spellStart"/>
            <w:r w:rsidRPr="00AE37D6">
              <w:rPr>
                <w:sz w:val="20"/>
              </w:rPr>
              <w:t>unipotent</w:t>
            </w:r>
            <w:proofErr w:type="spellEnd"/>
            <w:r w:rsidRPr="00AE37D6">
              <w:rPr>
                <w:sz w:val="20"/>
              </w:rPr>
              <w:t xml:space="preserve"> cells (exemplified by </w:t>
            </w:r>
            <w:proofErr w:type="spellStart"/>
            <w:r w:rsidRPr="00AE37D6">
              <w:rPr>
                <w:sz w:val="20"/>
              </w:rPr>
              <w:t>cardiomycetes</w:t>
            </w:r>
            <w:proofErr w:type="spellEnd"/>
            <w:r w:rsidRPr="00AE37D6">
              <w:rPr>
                <w:sz w:val="20"/>
              </w:rPr>
              <w:t>). Students circulate to find the answers to a series of questions.</w:t>
            </w:r>
          </w:p>
          <w:p w:rsidR="00343B99" w:rsidRPr="00AE37D6" w:rsidRDefault="00343B99" w:rsidP="004D557B">
            <w:pPr>
              <w:rPr>
                <w:sz w:val="20"/>
              </w:rPr>
            </w:pPr>
            <w:r w:rsidRPr="00AE37D6">
              <w:rPr>
                <w:sz w:val="20"/>
              </w:rPr>
              <w:t>- Teacher explanation to reinforce.</w:t>
            </w:r>
          </w:p>
          <w:p w:rsidR="00343B99" w:rsidRPr="00AE37D6" w:rsidRDefault="00343B99" w:rsidP="004D557B">
            <w:pPr>
              <w:rPr>
                <w:sz w:val="20"/>
              </w:rPr>
            </w:pPr>
            <w:r w:rsidRPr="00AE37D6">
              <w:rPr>
                <w:sz w:val="20"/>
              </w:rPr>
              <w:t>- Evaluation of use of stem cells in treating human disorders. This could be done as a debate.</w:t>
            </w:r>
          </w:p>
          <w:p w:rsidR="00A7411C" w:rsidRPr="00AE37D6" w:rsidRDefault="00A7411C" w:rsidP="004D557B">
            <w:pPr>
              <w:rPr>
                <w:sz w:val="20"/>
              </w:rPr>
            </w:pPr>
            <w:r w:rsidRPr="00AE37D6">
              <w:rPr>
                <w:sz w:val="20"/>
              </w:rPr>
              <w:t>- Continuum line to gauge student’s personal views.</w:t>
            </w:r>
          </w:p>
          <w:p w:rsidR="00343B99" w:rsidRPr="00AE37D6" w:rsidRDefault="00343B99" w:rsidP="004D557B">
            <w:pPr>
              <w:rPr>
                <w:sz w:val="20"/>
              </w:rPr>
            </w:pPr>
            <w:r w:rsidRPr="00AE37D6">
              <w:rPr>
                <w:sz w:val="20"/>
              </w:rPr>
              <w:t>- Concept map.</w:t>
            </w:r>
          </w:p>
          <w:p w:rsidR="00343B99" w:rsidRPr="00AE37D6" w:rsidRDefault="00343B99" w:rsidP="004D557B">
            <w:pPr>
              <w:rPr>
                <w:sz w:val="20"/>
              </w:rPr>
            </w:pPr>
            <w:r w:rsidRPr="00AE37D6">
              <w:rPr>
                <w:sz w:val="20"/>
              </w:rPr>
              <w:t xml:space="preserve">- </w:t>
            </w:r>
            <w:r w:rsidR="00843849">
              <w:rPr>
                <w:sz w:val="20"/>
              </w:rPr>
              <w:t>Past e</w:t>
            </w:r>
            <w:r w:rsidRPr="00AE37D6">
              <w:rPr>
                <w:sz w:val="20"/>
              </w:rPr>
              <w:t>xam questions.</w:t>
            </w:r>
          </w:p>
          <w:p w:rsidR="00A7411C" w:rsidRPr="00AE37D6" w:rsidRDefault="00A7411C" w:rsidP="004D557B">
            <w:pPr>
              <w:rPr>
                <w:sz w:val="20"/>
              </w:rPr>
            </w:pPr>
          </w:p>
          <w:p w:rsidR="00343B99" w:rsidRPr="00AE37D6" w:rsidRDefault="00343B99" w:rsidP="004D557B">
            <w:pPr>
              <w:rPr>
                <w:b/>
                <w:sz w:val="20"/>
              </w:rPr>
            </w:pPr>
            <w:r w:rsidRPr="00AE37D6">
              <w:rPr>
                <w:b/>
                <w:sz w:val="20"/>
              </w:rPr>
              <w:t>Skills developed by learning activities:</w:t>
            </w:r>
          </w:p>
          <w:p w:rsidR="00343B99" w:rsidRPr="00AE37D6" w:rsidRDefault="00343B99" w:rsidP="004D557B">
            <w:pPr>
              <w:autoSpaceDE w:val="0"/>
              <w:autoSpaceDN w:val="0"/>
              <w:adjustRightInd w:val="0"/>
              <w:spacing w:line="240" w:lineRule="auto"/>
              <w:rPr>
                <w:rFonts w:cs="Arial"/>
                <w:bCs/>
                <w:sz w:val="20"/>
                <w:szCs w:val="22"/>
              </w:rPr>
            </w:pPr>
            <w:r w:rsidRPr="00AE37D6">
              <w:rPr>
                <w:rFonts w:cs="Arial"/>
                <w:b/>
                <w:bCs/>
                <w:sz w:val="20"/>
                <w:szCs w:val="22"/>
              </w:rPr>
              <w:t xml:space="preserve">AO1 - </w:t>
            </w:r>
            <w:r w:rsidRPr="00AE37D6">
              <w:rPr>
                <w:rFonts w:cs="Arial"/>
                <w:bCs/>
                <w:sz w:val="20"/>
                <w:szCs w:val="22"/>
              </w:rPr>
              <w:t>Development of understanding relating to the properties and uses</w:t>
            </w:r>
            <w:r w:rsidR="00843849">
              <w:rPr>
                <w:rFonts w:cs="Arial"/>
                <w:bCs/>
                <w:sz w:val="20"/>
                <w:szCs w:val="22"/>
              </w:rPr>
              <w:t xml:space="preserve"> of</w:t>
            </w:r>
            <w:r w:rsidRPr="00AE37D6">
              <w:rPr>
                <w:rFonts w:cs="Arial"/>
                <w:bCs/>
                <w:sz w:val="20"/>
                <w:szCs w:val="22"/>
              </w:rPr>
              <w:t xml:space="preserve"> different types of stem cells.</w:t>
            </w:r>
          </w:p>
          <w:p w:rsidR="00343B99" w:rsidRPr="00AE37D6" w:rsidRDefault="00343B99" w:rsidP="004D557B">
            <w:pPr>
              <w:autoSpaceDE w:val="0"/>
              <w:autoSpaceDN w:val="0"/>
              <w:adjustRightInd w:val="0"/>
              <w:spacing w:line="240" w:lineRule="auto"/>
              <w:rPr>
                <w:rFonts w:cs="Arial"/>
                <w:bCs/>
                <w:sz w:val="20"/>
                <w:szCs w:val="22"/>
              </w:rPr>
            </w:pPr>
            <w:r w:rsidRPr="00AE37D6">
              <w:rPr>
                <w:rFonts w:cs="Arial"/>
                <w:b/>
                <w:bCs/>
                <w:sz w:val="20"/>
                <w:szCs w:val="22"/>
              </w:rPr>
              <w:t>AO2/AO3–</w:t>
            </w:r>
            <w:r w:rsidRPr="00AE37D6">
              <w:rPr>
                <w:rFonts w:cs="Arial"/>
                <w:bCs/>
                <w:sz w:val="20"/>
                <w:szCs w:val="22"/>
              </w:rPr>
              <w:t xml:space="preserve"> Application of knowledge and interpretation of scientific data and evidence to evaluate the use of stem cells. </w:t>
            </w:r>
          </w:p>
          <w:p w:rsidR="00343B99" w:rsidRPr="00AE37D6" w:rsidRDefault="00343B99" w:rsidP="004D557B">
            <w:pPr>
              <w:autoSpaceDE w:val="0"/>
              <w:autoSpaceDN w:val="0"/>
              <w:adjustRightInd w:val="0"/>
              <w:spacing w:line="240" w:lineRule="auto"/>
              <w:rPr>
                <w:rFonts w:cs="Arial"/>
                <w:i/>
                <w:iCs/>
                <w:sz w:val="20"/>
                <w:szCs w:val="22"/>
              </w:rPr>
            </w:pPr>
            <w:r w:rsidRPr="00AE37D6">
              <w:rPr>
                <w:rFonts w:cs="Arial"/>
                <w:b/>
                <w:sz w:val="20"/>
                <w:szCs w:val="22"/>
              </w:rPr>
              <w:t>8.4.2.5 –</w:t>
            </w:r>
            <w:r w:rsidRPr="00AE37D6">
              <w:rPr>
                <w:rFonts w:cs="Arial"/>
                <w:sz w:val="20"/>
                <w:szCs w:val="22"/>
              </w:rPr>
              <w:t xml:space="preserve"> Research IPS cells.</w:t>
            </w:r>
          </w:p>
        </w:tc>
        <w:tc>
          <w:tcPr>
            <w:tcW w:w="1701" w:type="dxa"/>
            <w:shd w:val="clear" w:color="auto" w:fill="auto"/>
          </w:tcPr>
          <w:p w:rsidR="00343B99" w:rsidRPr="00AE37D6" w:rsidRDefault="00343B99" w:rsidP="005D5C48">
            <w:pPr>
              <w:spacing w:after="120"/>
              <w:rPr>
                <w:sz w:val="20"/>
                <w:szCs w:val="22"/>
              </w:rPr>
            </w:pPr>
            <w:r w:rsidRPr="00AE37D6">
              <w:rPr>
                <w:b/>
                <w:sz w:val="20"/>
              </w:rPr>
              <w:t>Past exam paper material</w:t>
            </w:r>
            <w:r w:rsidRPr="00AE37D6">
              <w:rPr>
                <w:sz w:val="20"/>
              </w:rPr>
              <w:t>:</w:t>
            </w:r>
          </w:p>
          <w:p w:rsidR="00343B99" w:rsidRPr="00AE37D6" w:rsidRDefault="00343B99" w:rsidP="004D557B">
            <w:pPr>
              <w:rPr>
                <w:sz w:val="20"/>
                <w:szCs w:val="22"/>
              </w:rPr>
            </w:pPr>
            <w:r w:rsidRPr="00AE37D6">
              <w:rPr>
                <w:sz w:val="20"/>
                <w:szCs w:val="22"/>
              </w:rPr>
              <w:t>BIOL5 – June 10 Q6;</w:t>
            </w:r>
          </w:p>
          <w:p w:rsidR="00343B99" w:rsidRPr="00AE37D6" w:rsidRDefault="00343B99" w:rsidP="004D557B">
            <w:pPr>
              <w:rPr>
                <w:sz w:val="20"/>
                <w:szCs w:val="22"/>
              </w:rPr>
            </w:pPr>
            <w:r w:rsidRPr="00AE37D6">
              <w:rPr>
                <w:sz w:val="20"/>
                <w:szCs w:val="22"/>
              </w:rPr>
              <w:t>BIOL5 – June 11 Q6a;</w:t>
            </w:r>
          </w:p>
          <w:p w:rsidR="00343B99" w:rsidRPr="00AE37D6" w:rsidRDefault="00343B99" w:rsidP="004D557B">
            <w:pPr>
              <w:rPr>
                <w:sz w:val="20"/>
                <w:szCs w:val="22"/>
              </w:rPr>
            </w:pPr>
            <w:r w:rsidRPr="00AE37D6">
              <w:rPr>
                <w:sz w:val="20"/>
                <w:szCs w:val="22"/>
              </w:rPr>
              <w:t>HBIO4 – June 14 Q4.</w:t>
            </w:r>
          </w:p>
          <w:p w:rsidR="00343B99" w:rsidRPr="00AE37D6" w:rsidRDefault="00343B99" w:rsidP="004D557B">
            <w:pPr>
              <w:rPr>
                <w:sz w:val="20"/>
                <w:szCs w:val="22"/>
              </w:rPr>
            </w:pPr>
          </w:p>
          <w:p w:rsidR="00343B99" w:rsidRPr="00AE37D6" w:rsidRDefault="00343B99" w:rsidP="004D557B">
            <w:pPr>
              <w:rPr>
                <w:sz w:val="20"/>
                <w:szCs w:val="22"/>
              </w:rPr>
            </w:pPr>
          </w:p>
          <w:p w:rsidR="00343B99" w:rsidRPr="00AE37D6" w:rsidRDefault="00343B99" w:rsidP="004D557B">
            <w:pPr>
              <w:rPr>
                <w:sz w:val="20"/>
              </w:rPr>
            </w:pPr>
          </w:p>
        </w:tc>
        <w:tc>
          <w:tcPr>
            <w:tcW w:w="2376" w:type="dxa"/>
            <w:shd w:val="clear" w:color="auto" w:fill="auto"/>
          </w:tcPr>
          <w:p w:rsidR="00343B99" w:rsidRPr="00AE37D6" w:rsidRDefault="00264C7E" w:rsidP="004D557B">
            <w:pPr>
              <w:rPr>
                <w:rFonts w:cs="Arial"/>
                <w:b/>
                <w:sz w:val="20"/>
                <w:szCs w:val="22"/>
              </w:rPr>
            </w:pPr>
            <w:hyperlink r:id="rId96" w:history="1">
              <w:r w:rsidR="00343B99" w:rsidRPr="00AE37D6">
                <w:rPr>
                  <w:rStyle w:val="Hyperlink"/>
                  <w:rFonts w:cs="Arial"/>
                  <w:b/>
                  <w:color w:val="auto"/>
                  <w:sz w:val="20"/>
                  <w:szCs w:val="22"/>
                </w:rPr>
                <w:t>http://www.ncbe.reading.ac.uk/NCBE/SAFETY/tissuesafety.html</w:t>
              </w:r>
            </w:hyperlink>
          </w:p>
          <w:p w:rsidR="00343B99" w:rsidRPr="00AE37D6" w:rsidRDefault="00343B99" w:rsidP="004D557B">
            <w:pPr>
              <w:rPr>
                <w:rFonts w:cs="Arial"/>
                <w:sz w:val="20"/>
                <w:szCs w:val="22"/>
              </w:rPr>
            </w:pPr>
          </w:p>
          <w:p w:rsidR="00343B99" w:rsidRPr="00AE37D6" w:rsidRDefault="00264C7E" w:rsidP="004D557B">
            <w:pPr>
              <w:rPr>
                <w:rFonts w:cs="Arial"/>
                <w:b/>
                <w:sz w:val="20"/>
                <w:szCs w:val="22"/>
              </w:rPr>
            </w:pPr>
            <w:hyperlink r:id="rId97" w:history="1">
              <w:r w:rsidR="00343B99" w:rsidRPr="00AE37D6">
                <w:rPr>
                  <w:rStyle w:val="Hyperlink"/>
                  <w:rFonts w:cs="Arial"/>
                  <w:b/>
                  <w:color w:val="auto"/>
                  <w:sz w:val="20"/>
                  <w:szCs w:val="22"/>
                </w:rPr>
                <w:t>http://learn.genetics.utah.edu/content/stemcells/</w:t>
              </w:r>
            </w:hyperlink>
          </w:p>
          <w:p w:rsidR="00343B99" w:rsidRPr="00AE37D6" w:rsidRDefault="00343B99" w:rsidP="004D557B">
            <w:pPr>
              <w:rPr>
                <w:b/>
                <w:sz w:val="20"/>
                <w:szCs w:val="22"/>
              </w:rPr>
            </w:pPr>
          </w:p>
          <w:p w:rsidR="00343B99" w:rsidRPr="00AE37D6" w:rsidRDefault="00343B99" w:rsidP="004D557B">
            <w:pPr>
              <w:rPr>
                <w:b/>
                <w:sz w:val="20"/>
                <w:szCs w:val="22"/>
              </w:rPr>
            </w:pPr>
            <w:r w:rsidRPr="00AE37D6">
              <w:rPr>
                <w:b/>
                <w:sz w:val="20"/>
                <w:szCs w:val="22"/>
              </w:rPr>
              <w:t>Rich questions:</w:t>
            </w:r>
          </w:p>
          <w:p w:rsidR="00343B99" w:rsidRPr="00AE37D6" w:rsidRDefault="00343B99" w:rsidP="004D557B">
            <w:pPr>
              <w:rPr>
                <w:sz w:val="20"/>
                <w:szCs w:val="22"/>
              </w:rPr>
            </w:pPr>
            <w:r w:rsidRPr="00AE37D6">
              <w:rPr>
                <w:sz w:val="20"/>
                <w:szCs w:val="22"/>
              </w:rPr>
              <w:t>- How do plant and animal cells differ in relation to differentiation?</w:t>
            </w:r>
          </w:p>
          <w:p w:rsidR="00343B99" w:rsidRPr="00AE37D6" w:rsidRDefault="00343B99" w:rsidP="004D557B">
            <w:pPr>
              <w:rPr>
                <w:rFonts w:cs="Arial"/>
                <w:sz w:val="20"/>
                <w:szCs w:val="22"/>
              </w:rPr>
            </w:pPr>
            <w:proofErr w:type="gramStart"/>
            <w:r w:rsidRPr="00AE37D6">
              <w:rPr>
                <w:sz w:val="20"/>
                <w:szCs w:val="22"/>
              </w:rPr>
              <w:t>- Why is only a small proportion of the cell</w:t>
            </w:r>
            <w:proofErr w:type="gramEnd"/>
            <w:r w:rsidRPr="00AE37D6">
              <w:rPr>
                <w:sz w:val="20"/>
                <w:szCs w:val="22"/>
              </w:rPr>
              <w:t>’s DNA translated when it specialises?</w:t>
            </w:r>
          </w:p>
        </w:tc>
      </w:tr>
      <w:tr w:rsidR="00343B99" w:rsidRPr="00AE37D6" w:rsidTr="00A7411C">
        <w:trPr>
          <w:trHeight w:val="685"/>
        </w:trPr>
        <w:tc>
          <w:tcPr>
            <w:tcW w:w="1985" w:type="dxa"/>
            <w:shd w:val="clear" w:color="auto" w:fill="auto"/>
          </w:tcPr>
          <w:p w:rsidR="00343B99" w:rsidRPr="00AE37D6" w:rsidRDefault="00343B99" w:rsidP="004D557B">
            <w:pPr>
              <w:autoSpaceDE w:val="0"/>
              <w:autoSpaceDN w:val="0"/>
              <w:adjustRightInd w:val="0"/>
              <w:spacing w:line="240" w:lineRule="auto"/>
              <w:rPr>
                <w:rFonts w:cs="Arial"/>
                <w:sz w:val="20"/>
                <w:szCs w:val="22"/>
              </w:rPr>
            </w:pPr>
            <w:r w:rsidRPr="00AE37D6">
              <w:rPr>
                <w:rFonts w:cs="Arial"/>
                <w:sz w:val="20"/>
                <w:szCs w:val="22"/>
              </w:rPr>
              <w:lastRenderedPageBreak/>
              <w:t>Extension</w:t>
            </w:r>
          </w:p>
        </w:tc>
        <w:tc>
          <w:tcPr>
            <w:tcW w:w="850" w:type="dxa"/>
            <w:shd w:val="clear" w:color="auto" w:fill="auto"/>
          </w:tcPr>
          <w:p w:rsidR="00343B99" w:rsidRPr="00AE37D6" w:rsidRDefault="00343B99" w:rsidP="004D557B">
            <w:pPr>
              <w:rPr>
                <w:sz w:val="20"/>
              </w:rPr>
            </w:pPr>
          </w:p>
        </w:tc>
        <w:tc>
          <w:tcPr>
            <w:tcW w:w="1843" w:type="dxa"/>
            <w:shd w:val="clear" w:color="auto" w:fill="auto"/>
          </w:tcPr>
          <w:p w:rsidR="00343B99" w:rsidRPr="00AE37D6" w:rsidRDefault="00343B99" w:rsidP="004D557B">
            <w:pPr>
              <w:autoSpaceDE w:val="0"/>
              <w:autoSpaceDN w:val="0"/>
              <w:adjustRightInd w:val="0"/>
              <w:spacing w:line="240" w:lineRule="auto"/>
              <w:rPr>
                <w:rFonts w:cs="Arial"/>
                <w:sz w:val="20"/>
                <w:szCs w:val="22"/>
              </w:rPr>
            </w:pPr>
          </w:p>
        </w:tc>
        <w:tc>
          <w:tcPr>
            <w:tcW w:w="5670" w:type="dxa"/>
            <w:shd w:val="clear" w:color="auto" w:fill="auto"/>
          </w:tcPr>
          <w:p w:rsidR="00343B99" w:rsidRPr="00AE37D6" w:rsidRDefault="00343B99" w:rsidP="00343B99">
            <w:pPr>
              <w:rPr>
                <w:sz w:val="20"/>
              </w:rPr>
            </w:pPr>
            <w:r w:rsidRPr="00AE37D6">
              <w:rPr>
                <w:sz w:val="20"/>
              </w:rPr>
              <w:t>- Show students the video on IPS cells and get them to research IPS cells using selected websites. Ask them how they are made and whether this overcomes ethical objections around pluripotent embryonic stem cells.</w:t>
            </w:r>
          </w:p>
          <w:p w:rsidR="00343B99" w:rsidRPr="00AE37D6" w:rsidRDefault="00343B99" w:rsidP="00343B99">
            <w:pPr>
              <w:autoSpaceDE w:val="0"/>
              <w:autoSpaceDN w:val="0"/>
              <w:adjustRightInd w:val="0"/>
              <w:spacing w:line="240" w:lineRule="auto"/>
              <w:rPr>
                <w:b/>
                <w:sz w:val="20"/>
              </w:rPr>
            </w:pPr>
          </w:p>
        </w:tc>
        <w:tc>
          <w:tcPr>
            <w:tcW w:w="1701" w:type="dxa"/>
            <w:shd w:val="clear" w:color="auto" w:fill="auto"/>
          </w:tcPr>
          <w:p w:rsidR="00343B99" w:rsidRPr="00AE37D6" w:rsidRDefault="00343B99" w:rsidP="004D557B">
            <w:pPr>
              <w:rPr>
                <w:b/>
                <w:sz w:val="20"/>
              </w:rPr>
            </w:pPr>
          </w:p>
        </w:tc>
        <w:tc>
          <w:tcPr>
            <w:tcW w:w="2376" w:type="dxa"/>
            <w:shd w:val="clear" w:color="auto" w:fill="auto"/>
          </w:tcPr>
          <w:p w:rsidR="00343B99" w:rsidRPr="00AE37D6" w:rsidRDefault="00264C7E" w:rsidP="00343B99">
            <w:pPr>
              <w:rPr>
                <w:rFonts w:cs="Arial"/>
                <w:b/>
                <w:sz w:val="20"/>
                <w:szCs w:val="22"/>
                <w:u w:val="single"/>
              </w:rPr>
            </w:pPr>
            <w:hyperlink r:id="rId98" w:history="1">
              <w:r w:rsidR="00343B99" w:rsidRPr="00AE37D6">
                <w:rPr>
                  <w:rStyle w:val="Hyperlink"/>
                  <w:rFonts w:cs="Arial"/>
                  <w:b/>
                  <w:color w:val="auto"/>
                  <w:sz w:val="20"/>
                  <w:szCs w:val="22"/>
                </w:rPr>
                <w:t>http://www.eurostemcell.org/factsheet/reprogramming-how-turn-any-cell-body-pluripotent-stem-cell</w:t>
              </w:r>
            </w:hyperlink>
          </w:p>
        </w:tc>
      </w:tr>
      <w:bookmarkEnd w:id="10"/>
    </w:tbl>
    <w:p w:rsidR="00423EF7" w:rsidRDefault="00FF4BF2" w:rsidP="00423EF7">
      <w:pPr>
        <w:pStyle w:val="Heading3"/>
        <w:rPr>
          <w:rFonts w:cs="Arial"/>
        </w:rPr>
      </w:pPr>
      <w:r>
        <w:br w:type="page"/>
      </w:r>
      <w:r w:rsidR="00423EF7" w:rsidRPr="008E06CB">
        <w:rPr>
          <w:rFonts w:cs="Arial"/>
        </w:rPr>
        <w:lastRenderedPageBreak/>
        <w:t>3.</w:t>
      </w:r>
      <w:r w:rsidR="00423EF7">
        <w:rPr>
          <w:rFonts w:cs="Arial"/>
        </w:rPr>
        <w:t>4</w:t>
      </w:r>
      <w:r w:rsidR="00423EF7" w:rsidRPr="008E06CB">
        <w:rPr>
          <w:rFonts w:cs="Arial"/>
        </w:rPr>
        <w:t>.</w:t>
      </w:r>
      <w:r w:rsidR="00423EF7">
        <w:rPr>
          <w:rFonts w:cs="Arial"/>
        </w:rPr>
        <w:t>10</w:t>
      </w:r>
      <w:r w:rsidR="00423EF7" w:rsidRPr="008E06CB">
        <w:rPr>
          <w:rFonts w:cs="Arial"/>
        </w:rPr>
        <w:t xml:space="preserve"> </w:t>
      </w:r>
      <w:r w:rsidR="00423EF7">
        <w:rPr>
          <w:rFonts w:cs="Arial"/>
        </w:rPr>
        <w:t>Recombinant DNA technology</w:t>
      </w:r>
    </w:p>
    <w:p w:rsidR="00423EF7" w:rsidRPr="008E06CB" w:rsidRDefault="00423EF7" w:rsidP="00423EF7">
      <w:pPr>
        <w:pStyle w:val="Heading4"/>
        <w:rPr>
          <w:rFonts w:ascii="Arial" w:hAnsi="Arial" w:cs="Arial"/>
        </w:rPr>
      </w:pPr>
      <w:r w:rsidRPr="008E06CB">
        <w:rPr>
          <w:rFonts w:ascii="Arial" w:hAnsi="Arial" w:cs="Arial"/>
        </w:rPr>
        <w:t>3.</w:t>
      </w:r>
      <w:r>
        <w:rPr>
          <w:rFonts w:ascii="Arial" w:hAnsi="Arial" w:cs="Arial"/>
        </w:rPr>
        <w:t>4</w:t>
      </w:r>
      <w:r w:rsidRPr="008E06CB">
        <w:rPr>
          <w:rFonts w:ascii="Arial" w:hAnsi="Arial" w:cs="Arial"/>
        </w:rPr>
        <w:t>.</w:t>
      </w:r>
      <w:r>
        <w:rPr>
          <w:rFonts w:ascii="Arial" w:hAnsi="Arial" w:cs="Arial"/>
        </w:rPr>
        <w:t>10</w:t>
      </w:r>
      <w:r w:rsidRPr="008E06CB">
        <w:rPr>
          <w:rFonts w:ascii="Arial" w:hAnsi="Arial" w:cs="Arial"/>
        </w:rPr>
        <w:t>.</w:t>
      </w:r>
      <w:r>
        <w:rPr>
          <w:rFonts w:ascii="Arial" w:hAnsi="Arial" w:cs="Arial"/>
        </w:rPr>
        <w:t>1</w:t>
      </w:r>
      <w:r w:rsidRPr="008E06CB">
        <w:rPr>
          <w:rFonts w:ascii="Arial" w:hAnsi="Arial" w:cs="Arial"/>
        </w:rPr>
        <w:t xml:space="preserve"> </w:t>
      </w:r>
      <w:r>
        <w:rPr>
          <w:rFonts w:ascii="Arial" w:hAnsi="Arial" w:cs="Arial"/>
        </w:rPr>
        <w:t>Principles</w:t>
      </w:r>
    </w:p>
    <w:p w:rsidR="00423EF7" w:rsidRPr="00423EF7" w:rsidRDefault="00423EF7" w:rsidP="00423EF7"/>
    <w:p w:rsidR="00423EF7" w:rsidRPr="008E06CB" w:rsidRDefault="00423EF7" w:rsidP="00423EF7">
      <w:pPr>
        <w:tabs>
          <w:tab w:val="left" w:pos="2085"/>
        </w:tabs>
      </w:pPr>
      <w:r w:rsidRPr="008E06CB">
        <w:t>Prior knowledge:</w:t>
      </w:r>
      <w:r>
        <w:tab/>
      </w:r>
    </w:p>
    <w:p w:rsidR="00423EF7" w:rsidRPr="008E06CB" w:rsidRDefault="00423EF7" w:rsidP="00423EF7">
      <w:pPr>
        <w:spacing w:line="240" w:lineRule="auto"/>
        <w:rPr>
          <w:rFonts w:cs="Arial"/>
          <w:szCs w:val="22"/>
        </w:rPr>
      </w:pPr>
      <w:r w:rsidRPr="008E06CB">
        <w:rPr>
          <w:rFonts w:cs="Arial"/>
          <w:szCs w:val="22"/>
        </w:rPr>
        <w:t>- In genetic engineering, genes from the chromosomes of humans and other organisms can be ‘cut out’ using enzymes and transferred to cells of other organisms.</w:t>
      </w:r>
    </w:p>
    <w:p w:rsidR="00423EF7" w:rsidRPr="008E06CB" w:rsidRDefault="00423EF7" w:rsidP="00423EF7">
      <w:pPr>
        <w:rPr>
          <w:rFonts w:cs="Arial"/>
          <w:szCs w:val="22"/>
        </w:rPr>
      </w:pPr>
      <w:r w:rsidRPr="008E06CB">
        <w:rPr>
          <w:rFonts w:cs="Arial"/>
          <w:szCs w:val="22"/>
        </w:rPr>
        <w:t xml:space="preserve">-  Genes can also be transferred to the cells of animals, plants or microorganisms at an early stage in their development so that they develop with desired characteristics. </w:t>
      </w:r>
    </w:p>
    <w:p w:rsidR="00423EF7" w:rsidRPr="008E06CB" w:rsidRDefault="00423EF7" w:rsidP="00423EF7">
      <w:pPr>
        <w:autoSpaceDE w:val="0"/>
        <w:autoSpaceDN w:val="0"/>
        <w:adjustRightInd w:val="0"/>
        <w:spacing w:line="240" w:lineRule="auto"/>
        <w:rPr>
          <w:rFonts w:ascii="HelveticaNeue-Light" w:hAnsi="HelveticaNeue-Light" w:cs="HelveticaNeue-Light"/>
          <w:sz w:val="20"/>
          <w:szCs w:val="20"/>
        </w:rPr>
      </w:pP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843"/>
        <w:gridCol w:w="851"/>
        <w:gridCol w:w="1701"/>
        <w:gridCol w:w="5953"/>
        <w:gridCol w:w="1701"/>
        <w:gridCol w:w="2518"/>
      </w:tblGrid>
      <w:tr w:rsidR="00423EF7" w:rsidRPr="008E06CB" w:rsidTr="00264627">
        <w:tc>
          <w:tcPr>
            <w:tcW w:w="1843" w:type="dxa"/>
            <w:tcBorders>
              <w:top w:val="nil"/>
            </w:tcBorders>
            <w:shd w:val="clear" w:color="auto" w:fill="001F3E"/>
          </w:tcPr>
          <w:p w:rsidR="00423EF7" w:rsidRPr="008E06CB" w:rsidRDefault="00423EF7" w:rsidP="004D557B">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1" w:type="dxa"/>
            <w:tcBorders>
              <w:top w:val="nil"/>
            </w:tcBorders>
            <w:shd w:val="clear" w:color="auto" w:fill="001F3E"/>
          </w:tcPr>
          <w:p w:rsidR="00423EF7" w:rsidRPr="008E06CB" w:rsidRDefault="00423EF7" w:rsidP="004D557B">
            <w:pPr>
              <w:spacing w:line="240" w:lineRule="auto"/>
              <w:rPr>
                <w:b/>
              </w:rPr>
            </w:pPr>
            <w:r w:rsidRPr="008E06CB">
              <w:rPr>
                <w:b/>
              </w:rPr>
              <w:t>Time taken</w:t>
            </w:r>
          </w:p>
        </w:tc>
        <w:tc>
          <w:tcPr>
            <w:tcW w:w="1701" w:type="dxa"/>
            <w:tcBorders>
              <w:top w:val="nil"/>
            </w:tcBorders>
            <w:shd w:val="clear" w:color="auto" w:fill="001F3E"/>
          </w:tcPr>
          <w:p w:rsidR="00423EF7" w:rsidRPr="008E06CB" w:rsidRDefault="00423EF7" w:rsidP="004D557B">
            <w:pPr>
              <w:spacing w:line="240" w:lineRule="auto"/>
              <w:rPr>
                <w:b/>
              </w:rPr>
            </w:pPr>
            <w:r w:rsidRPr="008E06CB">
              <w:rPr>
                <w:b/>
              </w:rPr>
              <w:t>Learning Outcome</w:t>
            </w:r>
          </w:p>
        </w:tc>
        <w:tc>
          <w:tcPr>
            <w:tcW w:w="5953" w:type="dxa"/>
            <w:tcBorders>
              <w:top w:val="nil"/>
            </w:tcBorders>
            <w:shd w:val="clear" w:color="auto" w:fill="001F3E"/>
          </w:tcPr>
          <w:p w:rsidR="00423EF7" w:rsidRPr="008E06CB" w:rsidRDefault="00423EF7" w:rsidP="004D557B">
            <w:pPr>
              <w:spacing w:line="240" w:lineRule="auto"/>
              <w:rPr>
                <w:b/>
              </w:rPr>
            </w:pPr>
            <w:r w:rsidRPr="008E06CB">
              <w:rPr>
                <w:b/>
              </w:rPr>
              <w:t>Learning activity with opportunity to develop skills</w:t>
            </w:r>
          </w:p>
        </w:tc>
        <w:tc>
          <w:tcPr>
            <w:tcW w:w="1701" w:type="dxa"/>
            <w:tcBorders>
              <w:top w:val="nil"/>
            </w:tcBorders>
            <w:shd w:val="clear" w:color="auto" w:fill="001F3E"/>
          </w:tcPr>
          <w:p w:rsidR="00423EF7" w:rsidRPr="008E06CB" w:rsidRDefault="00423EF7" w:rsidP="004D557B">
            <w:pPr>
              <w:spacing w:line="240" w:lineRule="auto"/>
              <w:rPr>
                <w:b/>
              </w:rPr>
            </w:pPr>
            <w:r w:rsidRPr="008E06CB">
              <w:rPr>
                <w:b/>
              </w:rPr>
              <w:t>Assessment opportunities</w:t>
            </w:r>
          </w:p>
        </w:tc>
        <w:tc>
          <w:tcPr>
            <w:tcW w:w="2518" w:type="dxa"/>
            <w:tcBorders>
              <w:top w:val="nil"/>
            </w:tcBorders>
            <w:shd w:val="clear" w:color="auto" w:fill="001F3E"/>
          </w:tcPr>
          <w:p w:rsidR="00423EF7" w:rsidRPr="008E06CB" w:rsidRDefault="00423EF7" w:rsidP="004D557B">
            <w:pPr>
              <w:spacing w:line="240" w:lineRule="auto"/>
              <w:rPr>
                <w:b/>
              </w:rPr>
            </w:pPr>
            <w:r w:rsidRPr="008E06CB">
              <w:rPr>
                <w:b/>
              </w:rPr>
              <w:t>Resources</w:t>
            </w:r>
          </w:p>
        </w:tc>
      </w:tr>
      <w:tr w:rsidR="00423EF7" w:rsidRPr="00AE37D6" w:rsidTr="00264627">
        <w:trPr>
          <w:trHeight w:val="3994"/>
        </w:trPr>
        <w:tc>
          <w:tcPr>
            <w:tcW w:w="1843" w:type="dxa"/>
            <w:shd w:val="clear" w:color="auto" w:fill="auto"/>
          </w:tcPr>
          <w:p w:rsidR="00423EF7" w:rsidRPr="00AE37D6" w:rsidRDefault="00423EF7" w:rsidP="004D557B">
            <w:pPr>
              <w:autoSpaceDE w:val="0"/>
              <w:autoSpaceDN w:val="0"/>
              <w:adjustRightInd w:val="0"/>
              <w:spacing w:line="240" w:lineRule="auto"/>
              <w:rPr>
                <w:rFonts w:cs="Arial"/>
                <w:sz w:val="20"/>
                <w:szCs w:val="22"/>
              </w:rPr>
            </w:pPr>
            <w:r w:rsidRPr="00AE37D6">
              <w:rPr>
                <w:rFonts w:cs="Arial"/>
                <w:sz w:val="20"/>
                <w:szCs w:val="22"/>
              </w:rPr>
              <w:t>Recombinant DNA technology involves the transfer of fragments of DNA from one organism, or species, to another, resulting in translation within the recipient (transgenic organism) due to the universal nature of the genetic code.</w:t>
            </w:r>
          </w:p>
          <w:p w:rsidR="00423EF7" w:rsidRPr="00AE37D6" w:rsidRDefault="00423EF7" w:rsidP="004D557B">
            <w:pPr>
              <w:autoSpaceDE w:val="0"/>
              <w:autoSpaceDN w:val="0"/>
              <w:adjustRightInd w:val="0"/>
              <w:spacing w:line="240" w:lineRule="auto"/>
              <w:rPr>
                <w:rFonts w:cs="Arial"/>
                <w:sz w:val="20"/>
                <w:szCs w:val="22"/>
              </w:rPr>
            </w:pPr>
          </w:p>
          <w:p w:rsidR="00423EF7" w:rsidRPr="00AE37D6" w:rsidRDefault="00423EF7" w:rsidP="004D557B">
            <w:pPr>
              <w:autoSpaceDE w:val="0"/>
              <w:autoSpaceDN w:val="0"/>
              <w:adjustRightInd w:val="0"/>
              <w:spacing w:line="240" w:lineRule="auto"/>
              <w:rPr>
                <w:rFonts w:cs="Arial"/>
                <w:sz w:val="20"/>
                <w:szCs w:val="22"/>
              </w:rPr>
            </w:pPr>
          </w:p>
        </w:tc>
        <w:tc>
          <w:tcPr>
            <w:tcW w:w="851" w:type="dxa"/>
            <w:shd w:val="clear" w:color="auto" w:fill="auto"/>
          </w:tcPr>
          <w:p w:rsidR="00423EF7" w:rsidRPr="00AE37D6" w:rsidRDefault="00423EF7" w:rsidP="004D557B">
            <w:pPr>
              <w:rPr>
                <w:sz w:val="20"/>
              </w:rPr>
            </w:pPr>
            <w:r w:rsidRPr="00AE37D6">
              <w:rPr>
                <w:sz w:val="20"/>
              </w:rPr>
              <w:t>0.2</w:t>
            </w:r>
          </w:p>
          <w:p w:rsidR="00423EF7" w:rsidRPr="00AE37D6" w:rsidRDefault="00423EF7" w:rsidP="004D557B">
            <w:pPr>
              <w:rPr>
                <w:sz w:val="20"/>
              </w:rPr>
            </w:pPr>
            <w:r w:rsidRPr="00AE37D6">
              <w:rPr>
                <w:sz w:val="20"/>
              </w:rPr>
              <w:t>weeks</w:t>
            </w:r>
          </w:p>
        </w:tc>
        <w:tc>
          <w:tcPr>
            <w:tcW w:w="1701" w:type="dxa"/>
            <w:shd w:val="clear" w:color="auto" w:fill="auto"/>
          </w:tcPr>
          <w:p w:rsidR="00423EF7" w:rsidRPr="00AE37D6" w:rsidRDefault="00423EF7" w:rsidP="004D557B">
            <w:pPr>
              <w:autoSpaceDE w:val="0"/>
              <w:autoSpaceDN w:val="0"/>
              <w:adjustRightInd w:val="0"/>
              <w:spacing w:line="240" w:lineRule="auto"/>
              <w:rPr>
                <w:rFonts w:cs="Arial"/>
                <w:sz w:val="20"/>
                <w:szCs w:val="22"/>
              </w:rPr>
            </w:pPr>
            <w:r w:rsidRPr="00AE37D6">
              <w:rPr>
                <w:rFonts w:cs="Arial"/>
                <w:sz w:val="20"/>
                <w:szCs w:val="22"/>
              </w:rPr>
              <w:t>• explain what is meant by recombinant DNA technology</w:t>
            </w:r>
            <w:r w:rsidR="00264627" w:rsidRPr="00AE37D6">
              <w:rPr>
                <w:rFonts w:cs="Arial"/>
                <w:sz w:val="20"/>
                <w:szCs w:val="22"/>
              </w:rPr>
              <w:t xml:space="preserve"> and transgenic organisms</w:t>
            </w:r>
            <w:r w:rsidRPr="00AE37D6">
              <w:rPr>
                <w:rFonts w:cs="Arial"/>
                <w:sz w:val="20"/>
                <w:szCs w:val="22"/>
              </w:rPr>
              <w:t>.</w:t>
            </w:r>
          </w:p>
          <w:p w:rsidR="00423EF7" w:rsidRPr="00AE37D6" w:rsidRDefault="00423EF7" w:rsidP="004D557B">
            <w:pPr>
              <w:autoSpaceDE w:val="0"/>
              <w:autoSpaceDN w:val="0"/>
              <w:adjustRightInd w:val="0"/>
              <w:spacing w:line="240" w:lineRule="auto"/>
              <w:rPr>
                <w:rFonts w:cs="Arial"/>
                <w:sz w:val="20"/>
                <w:szCs w:val="22"/>
              </w:rPr>
            </w:pPr>
          </w:p>
          <w:p w:rsidR="00423EF7" w:rsidRPr="00AE37D6" w:rsidRDefault="00423EF7" w:rsidP="00423EF7">
            <w:pPr>
              <w:autoSpaceDE w:val="0"/>
              <w:autoSpaceDN w:val="0"/>
              <w:adjustRightInd w:val="0"/>
              <w:spacing w:line="240" w:lineRule="auto"/>
              <w:rPr>
                <w:rFonts w:cs="Arial"/>
                <w:sz w:val="20"/>
                <w:szCs w:val="22"/>
              </w:rPr>
            </w:pPr>
            <w:r w:rsidRPr="00AE37D6">
              <w:rPr>
                <w:rFonts w:cs="Arial"/>
                <w:sz w:val="20"/>
                <w:szCs w:val="22"/>
              </w:rPr>
              <w:t>• explain the principle of what happens to produce transgenic organisms, and why the cell is able to translate DNA from two different species.</w:t>
            </w:r>
          </w:p>
          <w:p w:rsidR="00423EF7" w:rsidRPr="00AE37D6" w:rsidRDefault="00423EF7" w:rsidP="004D557B">
            <w:pPr>
              <w:autoSpaceDE w:val="0"/>
              <w:autoSpaceDN w:val="0"/>
              <w:adjustRightInd w:val="0"/>
              <w:spacing w:line="240" w:lineRule="auto"/>
              <w:rPr>
                <w:rFonts w:cs="Arial"/>
                <w:sz w:val="20"/>
                <w:szCs w:val="22"/>
              </w:rPr>
            </w:pPr>
          </w:p>
          <w:p w:rsidR="00423EF7" w:rsidRPr="00AE37D6" w:rsidRDefault="00423EF7" w:rsidP="004D557B">
            <w:pPr>
              <w:autoSpaceDE w:val="0"/>
              <w:autoSpaceDN w:val="0"/>
              <w:adjustRightInd w:val="0"/>
              <w:spacing w:line="240" w:lineRule="auto"/>
              <w:rPr>
                <w:rFonts w:cs="Arial"/>
                <w:sz w:val="20"/>
                <w:szCs w:val="22"/>
              </w:rPr>
            </w:pPr>
          </w:p>
        </w:tc>
        <w:tc>
          <w:tcPr>
            <w:tcW w:w="5953" w:type="dxa"/>
            <w:shd w:val="clear" w:color="auto" w:fill="auto"/>
          </w:tcPr>
          <w:p w:rsidR="00423EF7" w:rsidRPr="00AE37D6" w:rsidRDefault="00423EF7" w:rsidP="00843849">
            <w:pPr>
              <w:spacing w:after="120"/>
              <w:rPr>
                <w:b/>
                <w:sz w:val="20"/>
              </w:rPr>
            </w:pPr>
            <w:r w:rsidRPr="00AE37D6">
              <w:rPr>
                <w:b/>
                <w:sz w:val="20"/>
              </w:rPr>
              <w:t>Learning activities:</w:t>
            </w:r>
          </w:p>
          <w:p w:rsidR="00264627" w:rsidRPr="00AE37D6" w:rsidRDefault="00423EF7" w:rsidP="00264627">
            <w:pPr>
              <w:rPr>
                <w:sz w:val="20"/>
              </w:rPr>
            </w:pPr>
            <w:r w:rsidRPr="00AE37D6">
              <w:rPr>
                <w:sz w:val="20"/>
              </w:rPr>
              <w:t>- Questioning to assess p</w:t>
            </w:r>
            <w:r w:rsidR="00264627" w:rsidRPr="00AE37D6">
              <w:rPr>
                <w:sz w:val="20"/>
              </w:rPr>
              <w:t>rior learning about the topic</w:t>
            </w:r>
            <w:r w:rsidR="00843849">
              <w:rPr>
                <w:sz w:val="20"/>
              </w:rPr>
              <w:t>.</w:t>
            </w:r>
          </w:p>
          <w:p w:rsidR="00264627" w:rsidRPr="00AE37D6" w:rsidRDefault="00264627" w:rsidP="00264627">
            <w:pPr>
              <w:rPr>
                <w:sz w:val="20"/>
              </w:rPr>
            </w:pPr>
            <w:r w:rsidRPr="00AE37D6">
              <w:rPr>
                <w:sz w:val="20"/>
              </w:rPr>
              <w:t>- Teacher explanation about the principles of recombinant DNA technology.</w:t>
            </w:r>
          </w:p>
          <w:p w:rsidR="000354F2" w:rsidRPr="00AE37D6" w:rsidRDefault="000354F2" w:rsidP="000354F2">
            <w:pPr>
              <w:autoSpaceDE w:val="0"/>
              <w:autoSpaceDN w:val="0"/>
              <w:adjustRightInd w:val="0"/>
              <w:spacing w:line="240" w:lineRule="auto"/>
              <w:rPr>
                <w:sz w:val="20"/>
              </w:rPr>
            </w:pPr>
            <w:r w:rsidRPr="00AE37D6">
              <w:rPr>
                <w:sz w:val="20"/>
              </w:rPr>
              <w:t xml:space="preserve">- Students could undertake a practical to transform bacteria with a recombinant plasmid (see NCBE protocol). Kits are commercially available e.g. from NCBE, </w:t>
            </w:r>
            <w:proofErr w:type="spellStart"/>
            <w:r w:rsidRPr="00AE37D6">
              <w:rPr>
                <w:sz w:val="20"/>
              </w:rPr>
              <w:t>Biorad</w:t>
            </w:r>
            <w:proofErr w:type="spellEnd"/>
            <w:r w:rsidRPr="00AE37D6">
              <w:rPr>
                <w:sz w:val="20"/>
              </w:rPr>
              <w:t xml:space="preserve">. </w:t>
            </w:r>
          </w:p>
          <w:p w:rsidR="00423EF7" w:rsidRPr="00AE37D6" w:rsidRDefault="00423EF7" w:rsidP="004D557B">
            <w:pPr>
              <w:rPr>
                <w:sz w:val="20"/>
              </w:rPr>
            </w:pPr>
          </w:p>
          <w:p w:rsidR="00423EF7" w:rsidRPr="00AE37D6" w:rsidRDefault="00423EF7" w:rsidP="004D557B">
            <w:pPr>
              <w:rPr>
                <w:b/>
                <w:sz w:val="20"/>
              </w:rPr>
            </w:pPr>
            <w:r w:rsidRPr="00AE37D6">
              <w:rPr>
                <w:b/>
                <w:sz w:val="20"/>
              </w:rPr>
              <w:t>Skills developed by learning activities:</w:t>
            </w:r>
          </w:p>
          <w:p w:rsidR="000354F2" w:rsidRPr="00AE37D6" w:rsidRDefault="00423EF7" w:rsidP="00423EF7">
            <w:pPr>
              <w:autoSpaceDE w:val="0"/>
              <w:autoSpaceDN w:val="0"/>
              <w:adjustRightInd w:val="0"/>
              <w:spacing w:line="240" w:lineRule="auto"/>
              <w:rPr>
                <w:rFonts w:cs="Arial"/>
                <w:bCs/>
                <w:sz w:val="20"/>
                <w:szCs w:val="22"/>
              </w:rPr>
            </w:pPr>
            <w:r w:rsidRPr="00AE37D6">
              <w:rPr>
                <w:rFonts w:cs="Arial"/>
                <w:b/>
                <w:bCs/>
                <w:sz w:val="20"/>
                <w:szCs w:val="22"/>
              </w:rPr>
              <w:t xml:space="preserve">AO1 – </w:t>
            </w:r>
            <w:r w:rsidRPr="00AE37D6">
              <w:rPr>
                <w:rFonts w:cs="Arial"/>
                <w:bCs/>
                <w:sz w:val="20"/>
                <w:szCs w:val="22"/>
              </w:rPr>
              <w:t>Development of understanding relating to the principles of recombinant DNA technology.</w:t>
            </w:r>
          </w:p>
          <w:p w:rsidR="000354F2" w:rsidRPr="00AE37D6" w:rsidRDefault="000354F2" w:rsidP="00423EF7">
            <w:pPr>
              <w:autoSpaceDE w:val="0"/>
              <w:autoSpaceDN w:val="0"/>
              <w:adjustRightInd w:val="0"/>
              <w:spacing w:line="240" w:lineRule="auto"/>
              <w:rPr>
                <w:rFonts w:cs="Arial"/>
                <w:bCs/>
                <w:sz w:val="20"/>
                <w:szCs w:val="22"/>
              </w:rPr>
            </w:pPr>
            <w:r w:rsidRPr="00AE37D6">
              <w:rPr>
                <w:rFonts w:cs="Arial"/>
                <w:b/>
                <w:bCs/>
                <w:sz w:val="20"/>
                <w:szCs w:val="22"/>
              </w:rPr>
              <w:t>AO4 –</w:t>
            </w:r>
            <w:r w:rsidRPr="00AE37D6">
              <w:rPr>
                <w:rFonts w:cs="Arial"/>
                <w:bCs/>
                <w:sz w:val="20"/>
                <w:szCs w:val="22"/>
              </w:rPr>
              <w:t xml:space="preserve"> Describe the procedure of producing transgenic organisms.</w:t>
            </w:r>
          </w:p>
        </w:tc>
        <w:tc>
          <w:tcPr>
            <w:tcW w:w="1701" w:type="dxa"/>
            <w:shd w:val="clear" w:color="auto" w:fill="auto"/>
          </w:tcPr>
          <w:p w:rsidR="00423EF7" w:rsidRPr="00AE37D6" w:rsidRDefault="00423EF7" w:rsidP="004D557B">
            <w:pPr>
              <w:rPr>
                <w:sz w:val="20"/>
                <w:szCs w:val="22"/>
              </w:rPr>
            </w:pPr>
          </w:p>
          <w:p w:rsidR="00423EF7" w:rsidRPr="00AE37D6" w:rsidRDefault="00423EF7" w:rsidP="004D557B">
            <w:pPr>
              <w:rPr>
                <w:sz w:val="20"/>
                <w:szCs w:val="22"/>
              </w:rPr>
            </w:pPr>
          </w:p>
          <w:p w:rsidR="00423EF7" w:rsidRPr="00AE37D6" w:rsidRDefault="00423EF7" w:rsidP="004D557B">
            <w:pPr>
              <w:rPr>
                <w:sz w:val="20"/>
                <w:szCs w:val="22"/>
              </w:rPr>
            </w:pPr>
          </w:p>
          <w:p w:rsidR="00423EF7" w:rsidRPr="00AE37D6" w:rsidRDefault="00423EF7" w:rsidP="004D557B">
            <w:pPr>
              <w:rPr>
                <w:sz w:val="20"/>
              </w:rPr>
            </w:pPr>
          </w:p>
        </w:tc>
        <w:tc>
          <w:tcPr>
            <w:tcW w:w="2518" w:type="dxa"/>
            <w:shd w:val="clear" w:color="auto" w:fill="auto"/>
          </w:tcPr>
          <w:p w:rsidR="00264627" w:rsidRPr="00AE37D6" w:rsidRDefault="00264627" w:rsidP="00264627">
            <w:pPr>
              <w:rPr>
                <w:rFonts w:cs="Arial"/>
                <w:b/>
                <w:sz w:val="20"/>
                <w:szCs w:val="22"/>
              </w:rPr>
            </w:pPr>
            <w:r w:rsidRPr="00AE37D6">
              <w:rPr>
                <w:rFonts w:cs="Arial"/>
                <w:b/>
                <w:sz w:val="20"/>
                <w:szCs w:val="22"/>
              </w:rPr>
              <w:t>Rich questions:</w:t>
            </w:r>
          </w:p>
          <w:p w:rsidR="00264627" w:rsidRPr="00AE37D6" w:rsidRDefault="008D1E68" w:rsidP="00264627">
            <w:pPr>
              <w:rPr>
                <w:rFonts w:cs="Arial"/>
                <w:sz w:val="20"/>
                <w:szCs w:val="22"/>
              </w:rPr>
            </w:pPr>
            <w:r w:rsidRPr="00AE37D6">
              <w:rPr>
                <w:rFonts w:cs="Arial"/>
                <w:sz w:val="20"/>
                <w:szCs w:val="22"/>
              </w:rPr>
              <w:t xml:space="preserve">- What is recombinant DNA technology? </w:t>
            </w:r>
          </w:p>
          <w:p w:rsidR="000354F2" w:rsidRPr="00AE37D6" w:rsidRDefault="008D1E68" w:rsidP="000354F2">
            <w:pPr>
              <w:rPr>
                <w:rFonts w:cs="Arial"/>
                <w:sz w:val="20"/>
                <w:szCs w:val="22"/>
              </w:rPr>
            </w:pPr>
            <w:r w:rsidRPr="00AE37D6">
              <w:rPr>
                <w:rFonts w:cs="Arial"/>
                <w:sz w:val="20"/>
                <w:szCs w:val="22"/>
              </w:rPr>
              <w:t>- Should we be pursuing recombinant DNA technology for some applications?</w:t>
            </w:r>
          </w:p>
          <w:p w:rsidR="000354F2" w:rsidRPr="00AE37D6" w:rsidRDefault="000354F2" w:rsidP="000354F2">
            <w:pPr>
              <w:rPr>
                <w:rFonts w:cs="Arial"/>
                <w:b/>
                <w:sz w:val="20"/>
                <w:szCs w:val="22"/>
              </w:rPr>
            </w:pPr>
            <w:r w:rsidRPr="00AE37D6">
              <w:rPr>
                <w:sz w:val="20"/>
              </w:rPr>
              <w:t xml:space="preserve"> </w:t>
            </w:r>
            <w:hyperlink r:id="rId99" w:history="1">
              <w:r w:rsidRPr="00AE37D6">
                <w:rPr>
                  <w:rStyle w:val="Hyperlink"/>
                  <w:rFonts w:cs="Arial"/>
                  <w:b/>
                  <w:color w:val="auto"/>
                  <w:sz w:val="20"/>
                  <w:szCs w:val="22"/>
                </w:rPr>
                <w:t>http://www.ncbe.reading.ac.uk/NCBE/PROTOCOLS/DNA/PDF/DNA08.pdf</w:t>
              </w:r>
            </w:hyperlink>
          </w:p>
          <w:p w:rsidR="000354F2" w:rsidRPr="00AE37D6" w:rsidRDefault="000354F2" w:rsidP="000354F2">
            <w:pPr>
              <w:rPr>
                <w:rFonts w:cs="Arial"/>
                <w:b/>
                <w:sz w:val="20"/>
                <w:szCs w:val="22"/>
              </w:rPr>
            </w:pPr>
          </w:p>
          <w:p w:rsidR="000354F2" w:rsidRPr="00AE37D6" w:rsidRDefault="00264C7E" w:rsidP="000354F2">
            <w:pPr>
              <w:rPr>
                <w:rStyle w:val="Hyperlink"/>
                <w:rFonts w:cs="Arial"/>
                <w:b/>
                <w:color w:val="auto"/>
                <w:sz w:val="20"/>
                <w:szCs w:val="22"/>
              </w:rPr>
            </w:pPr>
            <w:hyperlink r:id="rId100" w:history="1">
              <w:r w:rsidR="000354F2" w:rsidRPr="00AE37D6">
                <w:rPr>
                  <w:rStyle w:val="Hyperlink"/>
                  <w:rFonts w:cs="Arial"/>
                  <w:b/>
                  <w:color w:val="auto"/>
                  <w:sz w:val="20"/>
                  <w:szCs w:val="22"/>
                </w:rPr>
                <w:t>http://www.ncbe.reading.ac.uk/NCBE/SAFETY/dnasafety1.html</w:t>
              </w:r>
            </w:hyperlink>
          </w:p>
          <w:p w:rsidR="008D1E68" w:rsidRPr="00AE37D6" w:rsidRDefault="008D1E68" w:rsidP="00264627">
            <w:pPr>
              <w:rPr>
                <w:rFonts w:cs="Arial"/>
                <w:sz w:val="20"/>
                <w:szCs w:val="22"/>
              </w:rPr>
            </w:pPr>
          </w:p>
          <w:p w:rsidR="000354F2" w:rsidRPr="00AE37D6" w:rsidRDefault="00264C7E" w:rsidP="00264627">
            <w:pPr>
              <w:rPr>
                <w:rFonts w:cs="Arial"/>
                <w:b/>
                <w:sz w:val="20"/>
                <w:szCs w:val="22"/>
              </w:rPr>
            </w:pPr>
            <w:hyperlink r:id="rId101" w:history="1">
              <w:r w:rsidR="00224365" w:rsidRPr="00AE37D6">
                <w:rPr>
                  <w:rStyle w:val="Hyperlink"/>
                  <w:rFonts w:cs="Arial"/>
                  <w:b/>
                  <w:color w:val="auto"/>
                  <w:sz w:val="20"/>
                  <w:szCs w:val="22"/>
                </w:rPr>
                <w:t>http://www.bio-rad.com/en-us/category/pglo-plasmid-gfp-kits</w:t>
              </w:r>
            </w:hyperlink>
          </w:p>
          <w:p w:rsidR="00224365" w:rsidRPr="00AE37D6" w:rsidRDefault="00224365" w:rsidP="00264627">
            <w:pPr>
              <w:rPr>
                <w:rFonts w:cs="Arial"/>
                <w:sz w:val="20"/>
                <w:szCs w:val="22"/>
              </w:rPr>
            </w:pPr>
          </w:p>
        </w:tc>
      </w:tr>
    </w:tbl>
    <w:p w:rsidR="000354F2" w:rsidRDefault="000354F2">
      <w:pPr>
        <w:spacing w:line="240" w:lineRule="auto"/>
        <w:rPr>
          <w:rFonts w:eastAsiaTheme="majorEastAsia" w:cs="Arial"/>
          <w:b/>
          <w:bCs/>
          <w:iCs/>
        </w:rPr>
      </w:pPr>
      <w:r>
        <w:rPr>
          <w:rFonts w:cs="Arial"/>
        </w:rPr>
        <w:br w:type="page"/>
      </w:r>
    </w:p>
    <w:p w:rsidR="008D1E68" w:rsidRPr="008E06CB" w:rsidRDefault="008D1E68" w:rsidP="008D1E68">
      <w:pPr>
        <w:pStyle w:val="Heading4"/>
        <w:rPr>
          <w:rFonts w:ascii="Arial" w:hAnsi="Arial" w:cs="Arial"/>
        </w:rPr>
      </w:pPr>
      <w:r w:rsidRPr="008E06CB">
        <w:rPr>
          <w:rFonts w:ascii="Arial" w:hAnsi="Arial" w:cs="Arial"/>
        </w:rPr>
        <w:lastRenderedPageBreak/>
        <w:t>3.</w:t>
      </w:r>
      <w:r>
        <w:rPr>
          <w:rFonts w:ascii="Arial" w:hAnsi="Arial" w:cs="Arial"/>
        </w:rPr>
        <w:t>4</w:t>
      </w:r>
      <w:r w:rsidRPr="008E06CB">
        <w:rPr>
          <w:rFonts w:ascii="Arial" w:hAnsi="Arial" w:cs="Arial"/>
        </w:rPr>
        <w:t>.</w:t>
      </w:r>
      <w:r>
        <w:rPr>
          <w:rFonts w:ascii="Arial" w:hAnsi="Arial" w:cs="Arial"/>
        </w:rPr>
        <w:t>10</w:t>
      </w:r>
      <w:r w:rsidRPr="008E06CB">
        <w:rPr>
          <w:rFonts w:ascii="Arial" w:hAnsi="Arial" w:cs="Arial"/>
        </w:rPr>
        <w:t>.</w:t>
      </w:r>
      <w:r>
        <w:rPr>
          <w:rFonts w:ascii="Arial" w:hAnsi="Arial" w:cs="Arial"/>
        </w:rPr>
        <w:t>2 Production of fragments of DNA</w:t>
      </w:r>
    </w:p>
    <w:p w:rsidR="00423EF7" w:rsidRDefault="00423EF7" w:rsidP="00423EF7"/>
    <w:p w:rsidR="008D1E68" w:rsidRPr="008E06CB" w:rsidRDefault="008D1E68" w:rsidP="008D1E68">
      <w:pPr>
        <w:tabs>
          <w:tab w:val="left" w:pos="1905"/>
          <w:tab w:val="left" w:pos="2085"/>
        </w:tabs>
      </w:pPr>
      <w:r w:rsidRPr="008E06CB">
        <w:t>Prior knowledge:</w:t>
      </w:r>
      <w:r>
        <w:t xml:space="preserve"> Nothing explicitly relevant</w:t>
      </w:r>
      <w:r w:rsidR="00843849">
        <w:tab/>
      </w:r>
    </w:p>
    <w:p w:rsidR="00423EF7" w:rsidRPr="00423EF7" w:rsidRDefault="00423EF7" w:rsidP="00423EF7"/>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235"/>
        <w:gridCol w:w="850"/>
        <w:gridCol w:w="2126"/>
        <w:gridCol w:w="4962"/>
        <w:gridCol w:w="1842"/>
        <w:gridCol w:w="2552"/>
      </w:tblGrid>
      <w:tr w:rsidR="00423EF7" w:rsidRPr="008E06CB" w:rsidTr="002B6220">
        <w:tc>
          <w:tcPr>
            <w:tcW w:w="2235" w:type="dxa"/>
            <w:tcBorders>
              <w:top w:val="nil"/>
            </w:tcBorders>
            <w:shd w:val="clear" w:color="auto" w:fill="001F3E"/>
          </w:tcPr>
          <w:p w:rsidR="00423EF7" w:rsidRPr="008E06CB" w:rsidRDefault="00423EF7" w:rsidP="004D557B">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1F3E"/>
          </w:tcPr>
          <w:p w:rsidR="00423EF7" w:rsidRPr="008E06CB" w:rsidRDefault="00423EF7" w:rsidP="004D557B">
            <w:pPr>
              <w:spacing w:line="240" w:lineRule="auto"/>
              <w:rPr>
                <w:b/>
              </w:rPr>
            </w:pPr>
            <w:r w:rsidRPr="008E06CB">
              <w:rPr>
                <w:b/>
              </w:rPr>
              <w:t>Time taken</w:t>
            </w:r>
          </w:p>
        </w:tc>
        <w:tc>
          <w:tcPr>
            <w:tcW w:w="2126" w:type="dxa"/>
            <w:tcBorders>
              <w:top w:val="nil"/>
            </w:tcBorders>
            <w:shd w:val="clear" w:color="auto" w:fill="001F3E"/>
          </w:tcPr>
          <w:p w:rsidR="00423EF7" w:rsidRPr="008E06CB" w:rsidRDefault="00423EF7" w:rsidP="004D557B">
            <w:pPr>
              <w:spacing w:line="240" w:lineRule="auto"/>
              <w:rPr>
                <w:b/>
              </w:rPr>
            </w:pPr>
            <w:r w:rsidRPr="008E06CB">
              <w:rPr>
                <w:b/>
              </w:rPr>
              <w:t>Learning Outcome</w:t>
            </w:r>
          </w:p>
        </w:tc>
        <w:tc>
          <w:tcPr>
            <w:tcW w:w="4962" w:type="dxa"/>
            <w:tcBorders>
              <w:top w:val="nil"/>
            </w:tcBorders>
            <w:shd w:val="clear" w:color="auto" w:fill="001F3E"/>
          </w:tcPr>
          <w:p w:rsidR="00423EF7" w:rsidRPr="008E06CB" w:rsidRDefault="00423EF7" w:rsidP="004D557B">
            <w:pPr>
              <w:spacing w:line="240" w:lineRule="auto"/>
              <w:rPr>
                <w:b/>
              </w:rPr>
            </w:pPr>
            <w:r w:rsidRPr="008E06CB">
              <w:rPr>
                <w:b/>
              </w:rPr>
              <w:t>Learning activity with opportunity to develop skills</w:t>
            </w:r>
          </w:p>
        </w:tc>
        <w:tc>
          <w:tcPr>
            <w:tcW w:w="1842" w:type="dxa"/>
            <w:tcBorders>
              <w:top w:val="nil"/>
            </w:tcBorders>
            <w:shd w:val="clear" w:color="auto" w:fill="001F3E"/>
          </w:tcPr>
          <w:p w:rsidR="00423EF7" w:rsidRPr="008E06CB" w:rsidRDefault="00423EF7" w:rsidP="004D557B">
            <w:pPr>
              <w:spacing w:line="240" w:lineRule="auto"/>
              <w:rPr>
                <w:b/>
              </w:rPr>
            </w:pPr>
            <w:r w:rsidRPr="008E06CB">
              <w:rPr>
                <w:b/>
              </w:rPr>
              <w:t>Assessment opportunities</w:t>
            </w:r>
          </w:p>
        </w:tc>
        <w:tc>
          <w:tcPr>
            <w:tcW w:w="2552" w:type="dxa"/>
            <w:tcBorders>
              <w:top w:val="nil"/>
            </w:tcBorders>
            <w:shd w:val="clear" w:color="auto" w:fill="001F3E"/>
          </w:tcPr>
          <w:p w:rsidR="00423EF7" w:rsidRPr="008E06CB" w:rsidRDefault="00423EF7" w:rsidP="004D557B">
            <w:pPr>
              <w:spacing w:line="240" w:lineRule="auto"/>
              <w:rPr>
                <w:b/>
              </w:rPr>
            </w:pPr>
            <w:r w:rsidRPr="008E06CB">
              <w:rPr>
                <w:b/>
              </w:rPr>
              <w:t>Resources</w:t>
            </w:r>
          </w:p>
        </w:tc>
      </w:tr>
      <w:tr w:rsidR="00423EF7" w:rsidRPr="00AE37D6" w:rsidTr="004D557B">
        <w:trPr>
          <w:trHeight w:val="3994"/>
        </w:trPr>
        <w:tc>
          <w:tcPr>
            <w:tcW w:w="2235" w:type="dxa"/>
            <w:shd w:val="clear" w:color="auto" w:fill="auto"/>
          </w:tcPr>
          <w:p w:rsidR="00423EF7" w:rsidRPr="00AE37D6" w:rsidRDefault="00423EF7" w:rsidP="004D557B">
            <w:pPr>
              <w:autoSpaceDE w:val="0"/>
              <w:autoSpaceDN w:val="0"/>
              <w:adjustRightInd w:val="0"/>
              <w:spacing w:line="240" w:lineRule="auto"/>
              <w:rPr>
                <w:rFonts w:cs="Arial"/>
                <w:sz w:val="20"/>
                <w:szCs w:val="22"/>
              </w:rPr>
            </w:pPr>
            <w:r w:rsidRPr="00AE37D6">
              <w:rPr>
                <w:rFonts w:cs="Arial"/>
                <w:sz w:val="20"/>
                <w:szCs w:val="22"/>
              </w:rPr>
              <w:t>Fragments of DNA can be produced by several methods, including:</w:t>
            </w:r>
          </w:p>
          <w:p w:rsidR="00423EF7" w:rsidRPr="00AE37D6" w:rsidRDefault="00423EF7" w:rsidP="004D557B">
            <w:pPr>
              <w:autoSpaceDE w:val="0"/>
              <w:autoSpaceDN w:val="0"/>
              <w:adjustRightInd w:val="0"/>
              <w:spacing w:line="240" w:lineRule="auto"/>
              <w:rPr>
                <w:rFonts w:cs="Arial"/>
                <w:sz w:val="20"/>
                <w:szCs w:val="22"/>
              </w:rPr>
            </w:pPr>
            <w:r w:rsidRPr="00AE37D6">
              <w:rPr>
                <w:rFonts w:cs="Arial"/>
                <w:sz w:val="20"/>
                <w:szCs w:val="22"/>
              </w:rPr>
              <w:t xml:space="preserve">• </w:t>
            </w:r>
            <w:proofErr w:type="gramStart"/>
            <w:r w:rsidRPr="00AE37D6">
              <w:rPr>
                <w:rFonts w:cs="Arial"/>
                <w:sz w:val="20"/>
                <w:szCs w:val="22"/>
              </w:rPr>
              <w:t>conversion</w:t>
            </w:r>
            <w:proofErr w:type="gramEnd"/>
            <w:r w:rsidRPr="00AE37D6">
              <w:rPr>
                <w:rFonts w:cs="Arial"/>
                <w:sz w:val="20"/>
                <w:szCs w:val="22"/>
              </w:rPr>
              <w:t xml:space="preserve"> of mRNA to cDNA, using reverse transcriptase</w:t>
            </w:r>
            <w:r w:rsidR="002003C1" w:rsidRPr="00AE37D6">
              <w:rPr>
                <w:rFonts w:cs="Arial"/>
                <w:sz w:val="20"/>
                <w:szCs w:val="22"/>
              </w:rPr>
              <w:t>.</w:t>
            </w:r>
          </w:p>
          <w:p w:rsidR="00423EF7" w:rsidRPr="00AE37D6" w:rsidRDefault="00423EF7" w:rsidP="004D557B">
            <w:pPr>
              <w:autoSpaceDE w:val="0"/>
              <w:autoSpaceDN w:val="0"/>
              <w:adjustRightInd w:val="0"/>
              <w:spacing w:line="240" w:lineRule="auto"/>
              <w:rPr>
                <w:rFonts w:cs="Arial"/>
                <w:sz w:val="20"/>
                <w:szCs w:val="22"/>
              </w:rPr>
            </w:pPr>
            <w:r w:rsidRPr="00AE37D6">
              <w:rPr>
                <w:rFonts w:cs="Arial"/>
                <w:sz w:val="20"/>
                <w:szCs w:val="22"/>
              </w:rPr>
              <w:t xml:space="preserve">• using restriction enzymes to cut a fragment containing the desired gene from </w:t>
            </w:r>
            <w:r w:rsidR="002003C1" w:rsidRPr="00AE37D6">
              <w:rPr>
                <w:rFonts w:cs="Arial"/>
                <w:sz w:val="20"/>
                <w:szCs w:val="22"/>
              </w:rPr>
              <w:t xml:space="preserve">the </w:t>
            </w:r>
            <w:r w:rsidRPr="00AE37D6">
              <w:rPr>
                <w:rFonts w:cs="Arial"/>
                <w:sz w:val="20"/>
                <w:szCs w:val="22"/>
              </w:rPr>
              <w:t>DNA</w:t>
            </w:r>
            <w:r w:rsidR="002003C1" w:rsidRPr="00AE37D6">
              <w:rPr>
                <w:rFonts w:cs="Arial"/>
                <w:sz w:val="20"/>
                <w:szCs w:val="22"/>
              </w:rPr>
              <w:t>.</w:t>
            </w:r>
          </w:p>
          <w:p w:rsidR="00423EF7" w:rsidRPr="00AE37D6" w:rsidRDefault="00423EF7" w:rsidP="002003C1">
            <w:pPr>
              <w:autoSpaceDE w:val="0"/>
              <w:autoSpaceDN w:val="0"/>
              <w:adjustRightInd w:val="0"/>
              <w:spacing w:line="240" w:lineRule="auto"/>
              <w:rPr>
                <w:rFonts w:cs="Arial"/>
                <w:sz w:val="20"/>
                <w:szCs w:val="22"/>
              </w:rPr>
            </w:pPr>
            <w:r w:rsidRPr="00AE37D6">
              <w:rPr>
                <w:rFonts w:cs="Arial"/>
                <w:sz w:val="20"/>
                <w:szCs w:val="22"/>
              </w:rPr>
              <w:t xml:space="preserve">• </w:t>
            </w:r>
            <w:proofErr w:type="gramStart"/>
            <w:r w:rsidR="002003C1" w:rsidRPr="00AE37D6">
              <w:rPr>
                <w:rFonts w:cs="Arial"/>
                <w:sz w:val="20"/>
                <w:szCs w:val="22"/>
              </w:rPr>
              <w:t>artificial</w:t>
            </w:r>
            <w:proofErr w:type="gramEnd"/>
            <w:r w:rsidR="002003C1" w:rsidRPr="00AE37D6">
              <w:rPr>
                <w:rFonts w:cs="Arial"/>
                <w:sz w:val="20"/>
                <w:szCs w:val="22"/>
              </w:rPr>
              <w:t xml:space="preserve"> gene synthesis</w:t>
            </w:r>
            <w:r w:rsidRPr="00AE37D6">
              <w:rPr>
                <w:rFonts w:cs="Arial"/>
                <w:sz w:val="20"/>
                <w:szCs w:val="22"/>
              </w:rPr>
              <w:t>.</w:t>
            </w:r>
          </w:p>
        </w:tc>
        <w:tc>
          <w:tcPr>
            <w:tcW w:w="850" w:type="dxa"/>
            <w:shd w:val="clear" w:color="auto" w:fill="auto"/>
          </w:tcPr>
          <w:p w:rsidR="00423EF7" w:rsidRPr="00AE37D6" w:rsidRDefault="00423EF7" w:rsidP="004D557B">
            <w:pPr>
              <w:rPr>
                <w:sz w:val="20"/>
              </w:rPr>
            </w:pPr>
            <w:r w:rsidRPr="00AE37D6">
              <w:rPr>
                <w:sz w:val="20"/>
              </w:rPr>
              <w:t>0.2</w:t>
            </w:r>
          </w:p>
          <w:p w:rsidR="00423EF7" w:rsidRPr="00AE37D6" w:rsidRDefault="00423EF7" w:rsidP="004D557B">
            <w:pPr>
              <w:rPr>
                <w:sz w:val="20"/>
              </w:rPr>
            </w:pPr>
            <w:r w:rsidRPr="00AE37D6">
              <w:rPr>
                <w:sz w:val="20"/>
              </w:rPr>
              <w:t>weeks</w:t>
            </w:r>
          </w:p>
        </w:tc>
        <w:tc>
          <w:tcPr>
            <w:tcW w:w="2126" w:type="dxa"/>
            <w:shd w:val="clear" w:color="auto" w:fill="auto"/>
          </w:tcPr>
          <w:p w:rsidR="00423EF7" w:rsidRPr="00AE37D6" w:rsidRDefault="00423EF7" w:rsidP="004D557B">
            <w:pPr>
              <w:autoSpaceDE w:val="0"/>
              <w:autoSpaceDN w:val="0"/>
              <w:adjustRightInd w:val="0"/>
              <w:spacing w:line="240" w:lineRule="auto"/>
              <w:rPr>
                <w:rFonts w:cs="Arial"/>
                <w:sz w:val="20"/>
                <w:szCs w:val="22"/>
              </w:rPr>
            </w:pPr>
            <w:r w:rsidRPr="00AE37D6">
              <w:rPr>
                <w:rFonts w:cs="Arial"/>
                <w:sz w:val="20"/>
                <w:szCs w:val="22"/>
              </w:rPr>
              <w:t>• explain the methods which could be used to isolate a gene and produce a DNA fragment.</w:t>
            </w:r>
          </w:p>
          <w:p w:rsidR="00423EF7" w:rsidRPr="00AE37D6" w:rsidRDefault="00423EF7" w:rsidP="004D557B">
            <w:pPr>
              <w:autoSpaceDE w:val="0"/>
              <w:autoSpaceDN w:val="0"/>
              <w:adjustRightInd w:val="0"/>
              <w:spacing w:line="240" w:lineRule="auto"/>
              <w:rPr>
                <w:rFonts w:cs="Arial"/>
                <w:sz w:val="20"/>
                <w:szCs w:val="22"/>
              </w:rPr>
            </w:pPr>
          </w:p>
          <w:p w:rsidR="00423EF7" w:rsidRPr="00AE37D6" w:rsidRDefault="00423EF7" w:rsidP="004D557B">
            <w:pPr>
              <w:autoSpaceDE w:val="0"/>
              <w:autoSpaceDN w:val="0"/>
              <w:adjustRightInd w:val="0"/>
              <w:spacing w:line="240" w:lineRule="auto"/>
              <w:rPr>
                <w:rFonts w:cs="Arial"/>
                <w:sz w:val="20"/>
                <w:szCs w:val="22"/>
              </w:rPr>
            </w:pPr>
            <w:r w:rsidRPr="00AE37D6">
              <w:rPr>
                <w:rFonts w:cs="Arial"/>
                <w:sz w:val="20"/>
                <w:szCs w:val="22"/>
              </w:rPr>
              <w:t>• explain what is meant by a restriction endonuclease and how they work to leave sticky ends.</w:t>
            </w:r>
          </w:p>
          <w:p w:rsidR="00423EF7" w:rsidRPr="00AE37D6" w:rsidRDefault="00423EF7" w:rsidP="004D557B">
            <w:pPr>
              <w:autoSpaceDE w:val="0"/>
              <w:autoSpaceDN w:val="0"/>
              <w:adjustRightInd w:val="0"/>
              <w:spacing w:line="240" w:lineRule="auto"/>
              <w:rPr>
                <w:rFonts w:cs="Arial"/>
                <w:sz w:val="20"/>
                <w:szCs w:val="22"/>
              </w:rPr>
            </w:pPr>
          </w:p>
          <w:p w:rsidR="00423EF7" w:rsidRPr="00AE37D6" w:rsidRDefault="00423EF7" w:rsidP="004D557B">
            <w:pPr>
              <w:autoSpaceDE w:val="0"/>
              <w:autoSpaceDN w:val="0"/>
              <w:adjustRightInd w:val="0"/>
              <w:spacing w:line="240" w:lineRule="auto"/>
              <w:rPr>
                <w:rFonts w:cs="Arial"/>
                <w:sz w:val="20"/>
                <w:szCs w:val="22"/>
              </w:rPr>
            </w:pPr>
          </w:p>
        </w:tc>
        <w:tc>
          <w:tcPr>
            <w:tcW w:w="4962" w:type="dxa"/>
            <w:shd w:val="clear" w:color="auto" w:fill="auto"/>
          </w:tcPr>
          <w:p w:rsidR="00423EF7" w:rsidRPr="00AE37D6" w:rsidRDefault="00423EF7" w:rsidP="00843849">
            <w:pPr>
              <w:spacing w:after="120"/>
              <w:rPr>
                <w:b/>
                <w:sz w:val="20"/>
              </w:rPr>
            </w:pPr>
            <w:r w:rsidRPr="00AE37D6">
              <w:rPr>
                <w:b/>
                <w:sz w:val="20"/>
              </w:rPr>
              <w:t>Learning activities:</w:t>
            </w:r>
          </w:p>
          <w:p w:rsidR="00423EF7" w:rsidRPr="00AE37D6" w:rsidRDefault="00423EF7" w:rsidP="004D557B">
            <w:pPr>
              <w:rPr>
                <w:sz w:val="20"/>
              </w:rPr>
            </w:pPr>
            <w:r w:rsidRPr="00AE37D6">
              <w:rPr>
                <w:sz w:val="20"/>
              </w:rPr>
              <w:t>- Think – Pair – Share – how do we isolate a gene from the rest of the DNA to produce a DNA fragment?</w:t>
            </w:r>
          </w:p>
          <w:p w:rsidR="00423EF7" w:rsidRPr="00AE37D6" w:rsidRDefault="00423EF7" w:rsidP="004D557B">
            <w:pPr>
              <w:rPr>
                <w:sz w:val="20"/>
              </w:rPr>
            </w:pPr>
            <w:r w:rsidRPr="00AE37D6">
              <w:rPr>
                <w:sz w:val="20"/>
              </w:rPr>
              <w:t>- Teacher led explanation on the three methods required in the specification. Include an overview of how Type 2 restriction endonucleases cut to leave a sticky end.</w:t>
            </w:r>
          </w:p>
          <w:p w:rsidR="00423EF7" w:rsidRPr="00AE37D6" w:rsidRDefault="00423EF7" w:rsidP="004D557B">
            <w:pPr>
              <w:rPr>
                <w:sz w:val="20"/>
              </w:rPr>
            </w:pPr>
            <w:r w:rsidRPr="00AE37D6">
              <w:rPr>
                <w:sz w:val="20"/>
              </w:rPr>
              <w:t>- Provide students with palindromic sequences and recognition site information for different Type 2 restriction endonucleases and ask them to draw the two pieces which would form when cut. This could be extended to look at how many pieces would be produced for an extended sequence with several restriction sites.</w:t>
            </w:r>
          </w:p>
          <w:p w:rsidR="00423EF7" w:rsidRPr="00AE37D6" w:rsidRDefault="00423EF7" w:rsidP="004D557B">
            <w:pPr>
              <w:rPr>
                <w:sz w:val="20"/>
              </w:rPr>
            </w:pPr>
            <w:r w:rsidRPr="00AE37D6">
              <w:rPr>
                <w:sz w:val="20"/>
              </w:rPr>
              <w:t xml:space="preserve">- </w:t>
            </w:r>
            <w:r w:rsidR="00843849">
              <w:rPr>
                <w:sz w:val="20"/>
              </w:rPr>
              <w:t>Past e</w:t>
            </w:r>
            <w:r w:rsidRPr="00AE37D6">
              <w:rPr>
                <w:sz w:val="20"/>
              </w:rPr>
              <w:t>xam questions.</w:t>
            </w:r>
          </w:p>
          <w:p w:rsidR="00423EF7" w:rsidRPr="00AE37D6" w:rsidRDefault="00423EF7" w:rsidP="004D557B">
            <w:pPr>
              <w:rPr>
                <w:sz w:val="20"/>
              </w:rPr>
            </w:pPr>
          </w:p>
          <w:p w:rsidR="00423EF7" w:rsidRPr="00AE37D6" w:rsidRDefault="00423EF7" w:rsidP="004D557B">
            <w:pPr>
              <w:rPr>
                <w:b/>
                <w:sz w:val="20"/>
              </w:rPr>
            </w:pPr>
            <w:r w:rsidRPr="00AE37D6">
              <w:rPr>
                <w:b/>
                <w:sz w:val="20"/>
              </w:rPr>
              <w:t>Skills developed by learning activities:</w:t>
            </w:r>
          </w:p>
          <w:p w:rsidR="00423EF7" w:rsidRPr="00AE37D6" w:rsidRDefault="00423EF7" w:rsidP="004D557B">
            <w:pPr>
              <w:autoSpaceDE w:val="0"/>
              <w:autoSpaceDN w:val="0"/>
              <w:adjustRightInd w:val="0"/>
              <w:spacing w:line="240" w:lineRule="auto"/>
              <w:rPr>
                <w:rFonts w:cs="Arial"/>
                <w:bCs/>
                <w:sz w:val="20"/>
                <w:szCs w:val="22"/>
              </w:rPr>
            </w:pPr>
            <w:r w:rsidRPr="00AE37D6">
              <w:rPr>
                <w:rFonts w:cs="Arial"/>
                <w:b/>
                <w:bCs/>
                <w:sz w:val="20"/>
                <w:szCs w:val="22"/>
              </w:rPr>
              <w:t xml:space="preserve">AO1 – </w:t>
            </w:r>
            <w:r w:rsidRPr="00AE37D6">
              <w:rPr>
                <w:rFonts w:cs="Arial"/>
                <w:bCs/>
                <w:sz w:val="20"/>
                <w:szCs w:val="22"/>
              </w:rPr>
              <w:t>Development of understanding relating to recombinant DNA technology and production of DNA fragments.</w:t>
            </w:r>
          </w:p>
          <w:p w:rsidR="00423EF7" w:rsidRPr="00AE37D6" w:rsidRDefault="00423EF7" w:rsidP="004D557B">
            <w:pPr>
              <w:autoSpaceDE w:val="0"/>
              <w:autoSpaceDN w:val="0"/>
              <w:adjustRightInd w:val="0"/>
              <w:spacing w:line="240" w:lineRule="auto"/>
              <w:rPr>
                <w:rFonts w:cs="Arial"/>
                <w:bCs/>
                <w:sz w:val="20"/>
                <w:szCs w:val="22"/>
              </w:rPr>
            </w:pPr>
            <w:r w:rsidRPr="00AE37D6">
              <w:rPr>
                <w:rFonts w:cs="Arial"/>
                <w:b/>
                <w:bCs/>
                <w:sz w:val="20"/>
                <w:szCs w:val="22"/>
              </w:rPr>
              <w:t>AO2 –</w:t>
            </w:r>
            <w:r w:rsidRPr="00AE37D6">
              <w:rPr>
                <w:rFonts w:cs="Arial"/>
                <w:bCs/>
                <w:sz w:val="20"/>
                <w:szCs w:val="22"/>
              </w:rPr>
              <w:t xml:space="preserve"> Application of knowledge of restriction endonuclease recognition sites to work out sticky ends produced.  </w:t>
            </w:r>
          </w:p>
          <w:p w:rsidR="00423EF7" w:rsidRPr="00AE37D6" w:rsidRDefault="00224365" w:rsidP="00224365">
            <w:pPr>
              <w:autoSpaceDE w:val="0"/>
              <w:autoSpaceDN w:val="0"/>
              <w:adjustRightInd w:val="0"/>
              <w:spacing w:line="240" w:lineRule="auto"/>
              <w:rPr>
                <w:rFonts w:cs="Arial"/>
                <w:bCs/>
                <w:sz w:val="20"/>
                <w:szCs w:val="22"/>
              </w:rPr>
            </w:pPr>
            <w:r w:rsidRPr="00AE37D6">
              <w:rPr>
                <w:rFonts w:cs="Arial"/>
                <w:b/>
                <w:bCs/>
                <w:sz w:val="20"/>
                <w:szCs w:val="22"/>
              </w:rPr>
              <w:t>AO4 –</w:t>
            </w:r>
            <w:r w:rsidRPr="00AE37D6">
              <w:rPr>
                <w:rFonts w:cs="Arial"/>
                <w:bCs/>
                <w:sz w:val="20"/>
                <w:szCs w:val="22"/>
              </w:rPr>
              <w:t xml:space="preserve"> Describe the procedure of producing cDNA fragments.</w:t>
            </w:r>
          </w:p>
        </w:tc>
        <w:tc>
          <w:tcPr>
            <w:tcW w:w="1842" w:type="dxa"/>
            <w:shd w:val="clear" w:color="auto" w:fill="auto"/>
          </w:tcPr>
          <w:p w:rsidR="00423EF7" w:rsidRPr="00AE37D6" w:rsidRDefault="00423EF7" w:rsidP="00843849">
            <w:pPr>
              <w:spacing w:after="120"/>
              <w:rPr>
                <w:sz w:val="20"/>
                <w:szCs w:val="22"/>
              </w:rPr>
            </w:pPr>
            <w:r w:rsidRPr="00AE37D6">
              <w:rPr>
                <w:b/>
                <w:sz w:val="20"/>
              </w:rPr>
              <w:t>Past exam paper material</w:t>
            </w:r>
            <w:r w:rsidRPr="00AE37D6">
              <w:rPr>
                <w:sz w:val="20"/>
              </w:rPr>
              <w:t>:</w:t>
            </w:r>
          </w:p>
          <w:p w:rsidR="00423EF7" w:rsidRPr="00AE37D6" w:rsidRDefault="00423EF7" w:rsidP="004D557B">
            <w:pPr>
              <w:rPr>
                <w:sz w:val="20"/>
                <w:szCs w:val="22"/>
              </w:rPr>
            </w:pPr>
            <w:r w:rsidRPr="00AE37D6">
              <w:rPr>
                <w:sz w:val="20"/>
                <w:szCs w:val="22"/>
              </w:rPr>
              <w:t>HBIO4 – June 14 Q9bi.</w:t>
            </w:r>
          </w:p>
          <w:p w:rsidR="00423EF7" w:rsidRPr="00AE37D6" w:rsidRDefault="00423EF7" w:rsidP="004D557B">
            <w:pPr>
              <w:rPr>
                <w:sz w:val="20"/>
                <w:szCs w:val="22"/>
              </w:rPr>
            </w:pPr>
            <w:r w:rsidRPr="00AE37D6">
              <w:rPr>
                <w:sz w:val="20"/>
                <w:szCs w:val="22"/>
              </w:rPr>
              <w:t>HBIO4 – Jan 11 Q9a;</w:t>
            </w:r>
          </w:p>
          <w:p w:rsidR="004D557B" w:rsidRPr="00AE37D6" w:rsidRDefault="004D557B" w:rsidP="004D557B">
            <w:pPr>
              <w:rPr>
                <w:sz w:val="20"/>
                <w:szCs w:val="22"/>
              </w:rPr>
            </w:pPr>
            <w:r w:rsidRPr="00AE37D6">
              <w:rPr>
                <w:sz w:val="20"/>
                <w:szCs w:val="22"/>
              </w:rPr>
              <w:t>HBIO4 – Jan 12 Q2a-b</w:t>
            </w:r>
          </w:p>
          <w:p w:rsidR="004D557B" w:rsidRPr="00AE37D6" w:rsidRDefault="004D557B" w:rsidP="004D557B">
            <w:pPr>
              <w:rPr>
                <w:sz w:val="20"/>
                <w:szCs w:val="22"/>
              </w:rPr>
            </w:pPr>
          </w:p>
          <w:p w:rsidR="00843849" w:rsidRDefault="00423EF7" w:rsidP="004D557B">
            <w:pPr>
              <w:rPr>
                <w:sz w:val="20"/>
                <w:szCs w:val="22"/>
              </w:rPr>
            </w:pPr>
            <w:proofErr w:type="spellStart"/>
            <w:r w:rsidRPr="00AE37D6">
              <w:rPr>
                <w:sz w:val="20"/>
                <w:szCs w:val="22"/>
              </w:rPr>
              <w:t>Exampro</w:t>
            </w:r>
            <w:proofErr w:type="spellEnd"/>
            <w:r w:rsidRPr="00AE37D6">
              <w:rPr>
                <w:sz w:val="20"/>
                <w:szCs w:val="22"/>
              </w:rPr>
              <w:t xml:space="preserve"> – </w:t>
            </w:r>
          </w:p>
          <w:p w:rsidR="00423EF7" w:rsidRPr="00AE37D6" w:rsidRDefault="00423EF7" w:rsidP="004D557B">
            <w:pPr>
              <w:rPr>
                <w:sz w:val="20"/>
                <w:szCs w:val="22"/>
              </w:rPr>
            </w:pPr>
            <w:r w:rsidRPr="00AE37D6">
              <w:rPr>
                <w:sz w:val="20"/>
                <w:szCs w:val="22"/>
              </w:rPr>
              <w:t>BYA2 – Jan 2005 Q2</w:t>
            </w:r>
            <w:r w:rsidR="00697B33" w:rsidRPr="00AE37D6">
              <w:rPr>
                <w:sz w:val="20"/>
                <w:szCs w:val="22"/>
              </w:rPr>
              <w:t>;</w:t>
            </w:r>
          </w:p>
          <w:p w:rsidR="00697B33" w:rsidRPr="00AE37D6" w:rsidRDefault="00697B33" w:rsidP="004D557B">
            <w:pPr>
              <w:rPr>
                <w:sz w:val="20"/>
                <w:szCs w:val="22"/>
              </w:rPr>
            </w:pPr>
            <w:r w:rsidRPr="00AE37D6">
              <w:rPr>
                <w:sz w:val="20"/>
                <w:szCs w:val="22"/>
              </w:rPr>
              <w:t>BYA2 – June 2005 Q7</w:t>
            </w:r>
          </w:p>
          <w:p w:rsidR="00423EF7" w:rsidRPr="00AE37D6" w:rsidRDefault="00423EF7" w:rsidP="004D557B">
            <w:pPr>
              <w:rPr>
                <w:sz w:val="20"/>
                <w:szCs w:val="22"/>
              </w:rPr>
            </w:pPr>
          </w:p>
          <w:p w:rsidR="00423EF7" w:rsidRPr="00AE37D6" w:rsidRDefault="00423EF7" w:rsidP="004D557B">
            <w:pPr>
              <w:rPr>
                <w:sz w:val="20"/>
                <w:szCs w:val="22"/>
              </w:rPr>
            </w:pPr>
          </w:p>
          <w:p w:rsidR="00423EF7" w:rsidRPr="00AE37D6" w:rsidRDefault="00423EF7" w:rsidP="004D557B">
            <w:pPr>
              <w:rPr>
                <w:sz w:val="20"/>
              </w:rPr>
            </w:pPr>
          </w:p>
        </w:tc>
        <w:tc>
          <w:tcPr>
            <w:tcW w:w="2552" w:type="dxa"/>
            <w:shd w:val="clear" w:color="auto" w:fill="auto"/>
          </w:tcPr>
          <w:p w:rsidR="00423EF7" w:rsidRPr="00AE37D6" w:rsidRDefault="00264C7E" w:rsidP="004D557B">
            <w:pPr>
              <w:rPr>
                <w:rFonts w:cs="Arial"/>
                <w:b/>
                <w:sz w:val="20"/>
                <w:szCs w:val="22"/>
              </w:rPr>
            </w:pPr>
            <w:hyperlink r:id="rId102" w:history="1">
              <w:r w:rsidR="00423EF7" w:rsidRPr="00AE37D6">
                <w:rPr>
                  <w:rStyle w:val="Hyperlink"/>
                  <w:rFonts w:cs="Arial"/>
                  <w:b/>
                  <w:color w:val="auto"/>
                  <w:sz w:val="20"/>
                  <w:szCs w:val="22"/>
                </w:rPr>
                <w:t>http://highered.mheducation.com/olcweb/cgi/pluginpop.cgi?it=swf::640::480::/sites/dl/free/0073383074/811328/restriction_endonucleases.swf::Restriction%20Endonucleases</w:t>
              </w:r>
            </w:hyperlink>
          </w:p>
          <w:p w:rsidR="00423EF7" w:rsidRPr="00AE37D6" w:rsidRDefault="00423EF7" w:rsidP="004D557B">
            <w:pPr>
              <w:rPr>
                <w:rFonts w:cs="Arial"/>
                <w:sz w:val="20"/>
                <w:szCs w:val="22"/>
              </w:rPr>
            </w:pPr>
          </w:p>
          <w:p w:rsidR="00423EF7" w:rsidRPr="00AE37D6" w:rsidRDefault="00423EF7" w:rsidP="004D557B">
            <w:pPr>
              <w:rPr>
                <w:rFonts w:cs="Arial"/>
                <w:b/>
                <w:sz w:val="20"/>
                <w:szCs w:val="22"/>
              </w:rPr>
            </w:pPr>
            <w:r w:rsidRPr="00AE37D6">
              <w:rPr>
                <w:rFonts w:cs="Arial"/>
                <w:b/>
                <w:sz w:val="20"/>
                <w:szCs w:val="22"/>
              </w:rPr>
              <w:t>Rich questions:</w:t>
            </w:r>
          </w:p>
          <w:p w:rsidR="00423EF7" w:rsidRPr="00AE37D6" w:rsidRDefault="00423EF7" w:rsidP="004D557B">
            <w:pPr>
              <w:rPr>
                <w:rFonts w:cs="Arial"/>
                <w:sz w:val="20"/>
                <w:szCs w:val="22"/>
              </w:rPr>
            </w:pPr>
            <w:r w:rsidRPr="00AE37D6">
              <w:rPr>
                <w:rFonts w:cs="Arial"/>
                <w:sz w:val="20"/>
                <w:szCs w:val="22"/>
              </w:rPr>
              <w:t>- What is cDNA?</w:t>
            </w:r>
          </w:p>
          <w:p w:rsidR="00423EF7" w:rsidRPr="00AE37D6" w:rsidRDefault="00423EF7" w:rsidP="004D557B">
            <w:pPr>
              <w:rPr>
                <w:rFonts w:cs="Arial"/>
                <w:sz w:val="20"/>
                <w:szCs w:val="22"/>
              </w:rPr>
            </w:pPr>
            <w:r w:rsidRPr="00AE37D6">
              <w:rPr>
                <w:rFonts w:cs="Arial"/>
                <w:sz w:val="20"/>
                <w:szCs w:val="22"/>
              </w:rPr>
              <w:t>- Why would it be inappropriate to produce cDNA of the human insulin gene by trying to find mRNA in a small intestine epithelial cell?</w:t>
            </w:r>
          </w:p>
          <w:p w:rsidR="00423EF7" w:rsidRPr="00AE37D6" w:rsidRDefault="00423EF7" w:rsidP="004D557B">
            <w:pPr>
              <w:rPr>
                <w:rFonts w:cs="Arial"/>
                <w:sz w:val="20"/>
                <w:szCs w:val="22"/>
              </w:rPr>
            </w:pPr>
            <w:r w:rsidRPr="00AE37D6">
              <w:rPr>
                <w:rFonts w:cs="Arial"/>
                <w:sz w:val="20"/>
                <w:szCs w:val="22"/>
              </w:rPr>
              <w:t>- What is meant by the term palindromic recognition sequence?</w:t>
            </w:r>
          </w:p>
          <w:p w:rsidR="00423EF7" w:rsidRPr="00AE37D6" w:rsidRDefault="00423EF7" w:rsidP="004D557B">
            <w:pPr>
              <w:rPr>
                <w:rFonts w:cs="Arial"/>
                <w:sz w:val="20"/>
                <w:szCs w:val="22"/>
              </w:rPr>
            </w:pPr>
          </w:p>
        </w:tc>
      </w:tr>
    </w:tbl>
    <w:p w:rsidR="00AE37D6" w:rsidRDefault="00AE37D6" w:rsidP="00AE37D6">
      <w:pPr>
        <w:pStyle w:val="Heading2"/>
      </w:pPr>
      <w:r>
        <w:br w:type="page"/>
      </w:r>
    </w:p>
    <w:p w:rsidR="002B6220" w:rsidRDefault="002B6220" w:rsidP="002B6220">
      <w:pPr>
        <w:pStyle w:val="Heading4"/>
        <w:rPr>
          <w:rFonts w:ascii="Arial" w:hAnsi="Arial" w:cs="Arial"/>
        </w:rPr>
      </w:pPr>
      <w:r w:rsidRPr="008E06CB">
        <w:rPr>
          <w:rFonts w:ascii="Arial" w:hAnsi="Arial" w:cs="Arial"/>
        </w:rPr>
        <w:lastRenderedPageBreak/>
        <w:t>3.</w:t>
      </w:r>
      <w:r>
        <w:rPr>
          <w:rFonts w:ascii="Arial" w:hAnsi="Arial" w:cs="Arial"/>
        </w:rPr>
        <w:t>4</w:t>
      </w:r>
      <w:r w:rsidRPr="008E06CB">
        <w:rPr>
          <w:rFonts w:ascii="Arial" w:hAnsi="Arial" w:cs="Arial"/>
        </w:rPr>
        <w:t>.</w:t>
      </w:r>
      <w:r>
        <w:rPr>
          <w:rFonts w:ascii="Arial" w:hAnsi="Arial" w:cs="Arial"/>
        </w:rPr>
        <w:t>10</w:t>
      </w:r>
      <w:r w:rsidRPr="008E06CB">
        <w:rPr>
          <w:rFonts w:ascii="Arial" w:hAnsi="Arial" w:cs="Arial"/>
        </w:rPr>
        <w:t>.</w:t>
      </w:r>
      <w:r>
        <w:rPr>
          <w:rFonts w:ascii="Arial" w:hAnsi="Arial" w:cs="Arial"/>
        </w:rPr>
        <w:t xml:space="preserve">3 </w:t>
      </w:r>
      <w:r w:rsidRPr="002B6220">
        <w:rPr>
          <w:rFonts w:ascii="Arial" w:hAnsi="Arial" w:cs="Arial"/>
          <w:i/>
        </w:rPr>
        <w:t>In vitro</w:t>
      </w:r>
      <w:r>
        <w:rPr>
          <w:rFonts w:ascii="Arial" w:hAnsi="Arial" w:cs="Arial"/>
        </w:rPr>
        <w:t xml:space="preserve"> amplification of DNA fragments</w:t>
      </w:r>
    </w:p>
    <w:p w:rsidR="002B6220" w:rsidRDefault="002B6220" w:rsidP="002B6220"/>
    <w:p w:rsidR="002B6220" w:rsidRPr="002B6220" w:rsidRDefault="002B6220" w:rsidP="002B6220">
      <w:r w:rsidRPr="008E06CB">
        <w:t>Prior knowledge:</w:t>
      </w:r>
      <w:r>
        <w:t xml:space="preserve"> Nothing explicitly relevant</w:t>
      </w:r>
      <w:r>
        <w:tab/>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60"/>
        <w:gridCol w:w="850"/>
        <w:gridCol w:w="1843"/>
        <w:gridCol w:w="5670"/>
        <w:gridCol w:w="1701"/>
        <w:gridCol w:w="2943"/>
      </w:tblGrid>
      <w:tr w:rsidR="000354F2" w:rsidRPr="008E06CB" w:rsidTr="000354F2">
        <w:tc>
          <w:tcPr>
            <w:tcW w:w="1560" w:type="dxa"/>
            <w:tcBorders>
              <w:top w:val="nil"/>
            </w:tcBorders>
            <w:shd w:val="clear" w:color="auto" w:fill="001F3E"/>
          </w:tcPr>
          <w:p w:rsidR="002B6220" w:rsidRPr="008E06CB" w:rsidRDefault="002B6220" w:rsidP="004D557B">
            <w:pPr>
              <w:spacing w:line="240" w:lineRule="auto"/>
              <w:rPr>
                <w:b/>
              </w:rPr>
            </w:pP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1F3E"/>
          </w:tcPr>
          <w:p w:rsidR="002B6220" w:rsidRPr="008E06CB" w:rsidRDefault="002B6220" w:rsidP="004D557B">
            <w:pPr>
              <w:spacing w:line="240" w:lineRule="auto"/>
              <w:rPr>
                <w:b/>
              </w:rPr>
            </w:pPr>
            <w:r w:rsidRPr="008E06CB">
              <w:rPr>
                <w:b/>
              </w:rPr>
              <w:t>Time taken</w:t>
            </w:r>
          </w:p>
        </w:tc>
        <w:tc>
          <w:tcPr>
            <w:tcW w:w="1843" w:type="dxa"/>
            <w:tcBorders>
              <w:top w:val="nil"/>
            </w:tcBorders>
            <w:shd w:val="clear" w:color="auto" w:fill="001F3E"/>
          </w:tcPr>
          <w:p w:rsidR="002B6220" w:rsidRPr="008E06CB" w:rsidRDefault="002B6220" w:rsidP="004D557B">
            <w:pPr>
              <w:spacing w:line="240" w:lineRule="auto"/>
              <w:rPr>
                <w:b/>
              </w:rPr>
            </w:pPr>
            <w:r w:rsidRPr="008E06CB">
              <w:rPr>
                <w:b/>
              </w:rPr>
              <w:t>Learning Outcome</w:t>
            </w:r>
          </w:p>
        </w:tc>
        <w:tc>
          <w:tcPr>
            <w:tcW w:w="5670" w:type="dxa"/>
            <w:tcBorders>
              <w:top w:val="nil"/>
            </w:tcBorders>
            <w:shd w:val="clear" w:color="auto" w:fill="001F3E"/>
          </w:tcPr>
          <w:p w:rsidR="002B6220" w:rsidRPr="008E06CB" w:rsidRDefault="002B6220" w:rsidP="004D557B">
            <w:pPr>
              <w:spacing w:line="240" w:lineRule="auto"/>
              <w:rPr>
                <w:b/>
              </w:rPr>
            </w:pPr>
            <w:r w:rsidRPr="008E06CB">
              <w:rPr>
                <w:b/>
              </w:rPr>
              <w:t>Learning activity with opportunity to develop skills</w:t>
            </w:r>
          </w:p>
        </w:tc>
        <w:tc>
          <w:tcPr>
            <w:tcW w:w="1701" w:type="dxa"/>
            <w:tcBorders>
              <w:top w:val="nil"/>
            </w:tcBorders>
            <w:shd w:val="clear" w:color="auto" w:fill="001F3E"/>
          </w:tcPr>
          <w:p w:rsidR="002B6220" w:rsidRPr="008E06CB" w:rsidRDefault="002B6220" w:rsidP="004D557B">
            <w:pPr>
              <w:spacing w:line="240" w:lineRule="auto"/>
              <w:rPr>
                <w:b/>
              </w:rPr>
            </w:pPr>
            <w:r w:rsidRPr="008E06CB">
              <w:rPr>
                <w:b/>
              </w:rPr>
              <w:t>Assessment opportunities</w:t>
            </w:r>
          </w:p>
        </w:tc>
        <w:tc>
          <w:tcPr>
            <w:tcW w:w="2943" w:type="dxa"/>
            <w:tcBorders>
              <w:top w:val="nil"/>
            </w:tcBorders>
            <w:shd w:val="clear" w:color="auto" w:fill="001F3E"/>
          </w:tcPr>
          <w:p w:rsidR="002B6220" w:rsidRPr="008E06CB" w:rsidRDefault="002B6220" w:rsidP="004D557B">
            <w:pPr>
              <w:spacing w:line="240" w:lineRule="auto"/>
              <w:rPr>
                <w:b/>
              </w:rPr>
            </w:pPr>
            <w:r w:rsidRPr="008E06CB">
              <w:rPr>
                <w:b/>
              </w:rPr>
              <w:t>Resources</w:t>
            </w:r>
          </w:p>
        </w:tc>
      </w:tr>
      <w:tr w:rsidR="000354F2" w:rsidRPr="00AE37D6" w:rsidTr="000354F2">
        <w:trPr>
          <w:trHeight w:val="969"/>
        </w:trPr>
        <w:tc>
          <w:tcPr>
            <w:tcW w:w="1560" w:type="dxa"/>
            <w:shd w:val="clear" w:color="auto" w:fill="auto"/>
          </w:tcPr>
          <w:p w:rsidR="000354F2" w:rsidRPr="00AE37D6" w:rsidRDefault="000354F2" w:rsidP="000354F2">
            <w:pPr>
              <w:autoSpaceDE w:val="0"/>
              <w:autoSpaceDN w:val="0"/>
              <w:adjustRightInd w:val="0"/>
              <w:spacing w:line="240" w:lineRule="auto"/>
              <w:rPr>
                <w:rFonts w:eastAsia="Arial" w:cs="Arial"/>
                <w:bCs/>
                <w:w w:val="101"/>
                <w:sz w:val="20"/>
              </w:rPr>
            </w:pPr>
            <w:r w:rsidRPr="00AE37D6">
              <w:rPr>
                <w:rFonts w:eastAsia="Arial" w:cs="Arial"/>
                <w:bCs/>
                <w:w w:val="101"/>
                <w:sz w:val="20"/>
              </w:rPr>
              <w:t xml:space="preserve">The principles of the polymerase chain reaction (PCR) as a method of amplifying DNA fragments. </w:t>
            </w:r>
          </w:p>
          <w:p w:rsidR="000354F2" w:rsidRPr="00AE37D6" w:rsidRDefault="000354F2" w:rsidP="000354F2">
            <w:pPr>
              <w:autoSpaceDE w:val="0"/>
              <w:autoSpaceDN w:val="0"/>
              <w:adjustRightInd w:val="0"/>
              <w:spacing w:line="240" w:lineRule="auto"/>
              <w:rPr>
                <w:rFonts w:eastAsia="Arial" w:cs="Arial"/>
                <w:bCs/>
                <w:w w:val="101"/>
                <w:sz w:val="20"/>
              </w:rPr>
            </w:pPr>
          </w:p>
          <w:p w:rsidR="002B6220" w:rsidRPr="00AE37D6" w:rsidRDefault="000354F2" w:rsidP="000354F2">
            <w:pPr>
              <w:autoSpaceDE w:val="0"/>
              <w:autoSpaceDN w:val="0"/>
              <w:adjustRightInd w:val="0"/>
              <w:spacing w:line="240" w:lineRule="auto"/>
              <w:rPr>
                <w:rFonts w:cs="Arial"/>
                <w:i/>
                <w:iCs/>
                <w:sz w:val="20"/>
                <w:szCs w:val="22"/>
              </w:rPr>
            </w:pPr>
            <w:r w:rsidRPr="00AE37D6">
              <w:rPr>
                <w:rFonts w:eastAsia="Arial" w:cs="Arial"/>
                <w:bCs/>
                <w:w w:val="101"/>
                <w:sz w:val="20"/>
              </w:rPr>
              <w:t>The polymerase chain reaction may also be used to identify specific DNA fragments.</w:t>
            </w:r>
          </w:p>
        </w:tc>
        <w:tc>
          <w:tcPr>
            <w:tcW w:w="850" w:type="dxa"/>
            <w:shd w:val="clear" w:color="auto" w:fill="auto"/>
          </w:tcPr>
          <w:p w:rsidR="002B6220" w:rsidRPr="00AE37D6" w:rsidRDefault="002B6220" w:rsidP="004D557B">
            <w:pPr>
              <w:rPr>
                <w:sz w:val="20"/>
              </w:rPr>
            </w:pPr>
            <w:r w:rsidRPr="00AE37D6">
              <w:rPr>
                <w:sz w:val="20"/>
              </w:rPr>
              <w:t>0.2</w:t>
            </w:r>
          </w:p>
          <w:p w:rsidR="002B6220" w:rsidRPr="00AE37D6" w:rsidRDefault="002B6220" w:rsidP="004D557B">
            <w:pPr>
              <w:rPr>
                <w:sz w:val="20"/>
              </w:rPr>
            </w:pPr>
            <w:r w:rsidRPr="00AE37D6">
              <w:rPr>
                <w:sz w:val="20"/>
              </w:rPr>
              <w:t>weeks</w:t>
            </w:r>
          </w:p>
        </w:tc>
        <w:tc>
          <w:tcPr>
            <w:tcW w:w="1843" w:type="dxa"/>
            <w:shd w:val="clear" w:color="auto" w:fill="auto"/>
          </w:tcPr>
          <w:p w:rsidR="002B6220" w:rsidRPr="00AE37D6" w:rsidRDefault="002B6220" w:rsidP="004D557B">
            <w:pPr>
              <w:autoSpaceDE w:val="0"/>
              <w:autoSpaceDN w:val="0"/>
              <w:adjustRightInd w:val="0"/>
              <w:spacing w:line="240" w:lineRule="auto"/>
              <w:rPr>
                <w:rFonts w:cs="Arial"/>
                <w:sz w:val="20"/>
                <w:szCs w:val="22"/>
              </w:rPr>
            </w:pPr>
            <w:r w:rsidRPr="00AE37D6">
              <w:rPr>
                <w:rFonts w:cs="Arial"/>
                <w:sz w:val="20"/>
                <w:szCs w:val="22"/>
              </w:rPr>
              <w:t>• describe the process of PCR in amplifying DNA fragments.</w:t>
            </w:r>
          </w:p>
          <w:p w:rsidR="002B6220" w:rsidRPr="00AE37D6" w:rsidRDefault="002B6220" w:rsidP="004D557B">
            <w:pPr>
              <w:autoSpaceDE w:val="0"/>
              <w:autoSpaceDN w:val="0"/>
              <w:adjustRightInd w:val="0"/>
              <w:spacing w:line="240" w:lineRule="auto"/>
              <w:rPr>
                <w:rFonts w:cs="Arial"/>
                <w:sz w:val="20"/>
                <w:szCs w:val="22"/>
              </w:rPr>
            </w:pPr>
          </w:p>
          <w:p w:rsidR="002B6220" w:rsidRPr="00AE37D6" w:rsidRDefault="002B6220" w:rsidP="004D557B">
            <w:pPr>
              <w:autoSpaceDE w:val="0"/>
              <w:autoSpaceDN w:val="0"/>
              <w:adjustRightInd w:val="0"/>
              <w:spacing w:line="240" w:lineRule="auto"/>
              <w:rPr>
                <w:rFonts w:cs="Arial"/>
                <w:sz w:val="20"/>
                <w:szCs w:val="22"/>
              </w:rPr>
            </w:pPr>
            <w:r w:rsidRPr="00AE37D6">
              <w:rPr>
                <w:rFonts w:cs="Arial"/>
                <w:sz w:val="20"/>
                <w:szCs w:val="22"/>
              </w:rPr>
              <w:t xml:space="preserve">• explain the role of primers and </w:t>
            </w:r>
            <w:proofErr w:type="spellStart"/>
            <w:r w:rsidRPr="00843849">
              <w:rPr>
                <w:rFonts w:cs="Arial"/>
                <w:sz w:val="20"/>
                <w:szCs w:val="22"/>
              </w:rPr>
              <w:t>Taq</w:t>
            </w:r>
            <w:proofErr w:type="spellEnd"/>
            <w:r w:rsidRPr="00AE37D6">
              <w:rPr>
                <w:rFonts w:cs="Arial"/>
                <w:sz w:val="20"/>
                <w:szCs w:val="22"/>
              </w:rPr>
              <w:t xml:space="preserve"> polymerase in PCR.</w:t>
            </w:r>
          </w:p>
          <w:p w:rsidR="002B6220" w:rsidRPr="00AE37D6" w:rsidRDefault="002B6220" w:rsidP="004D557B">
            <w:pPr>
              <w:autoSpaceDE w:val="0"/>
              <w:autoSpaceDN w:val="0"/>
              <w:adjustRightInd w:val="0"/>
              <w:spacing w:line="240" w:lineRule="auto"/>
              <w:rPr>
                <w:rFonts w:cs="Arial"/>
                <w:sz w:val="20"/>
                <w:szCs w:val="22"/>
              </w:rPr>
            </w:pPr>
          </w:p>
          <w:p w:rsidR="002B6220" w:rsidRPr="00AE37D6" w:rsidRDefault="002B6220" w:rsidP="004D557B">
            <w:pPr>
              <w:autoSpaceDE w:val="0"/>
              <w:autoSpaceDN w:val="0"/>
              <w:adjustRightInd w:val="0"/>
              <w:spacing w:line="240" w:lineRule="auto"/>
              <w:rPr>
                <w:rFonts w:cs="Arial"/>
                <w:sz w:val="20"/>
                <w:szCs w:val="22"/>
              </w:rPr>
            </w:pPr>
            <w:r w:rsidRPr="00AE37D6">
              <w:rPr>
                <w:rFonts w:cs="Arial"/>
                <w:sz w:val="20"/>
                <w:szCs w:val="22"/>
              </w:rPr>
              <w:t>• explain the processes of strand separation, primer annealing, and strand synthesis</w:t>
            </w:r>
            <w:r w:rsidR="00843849">
              <w:rPr>
                <w:rFonts w:cs="Arial"/>
                <w:sz w:val="20"/>
                <w:szCs w:val="22"/>
              </w:rPr>
              <w:t>.</w:t>
            </w:r>
          </w:p>
          <w:p w:rsidR="002B6220" w:rsidRPr="00AE37D6" w:rsidRDefault="002B6220" w:rsidP="004D557B">
            <w:pPr>
              <w:autoSpaceDE w:val="0"/>
              <w:autoSpaceDN w:val="0"/>
              <w:adjustRightInd w:val="0"/>
              <w:spacing w:line="240" w:lineRule="auto"/>
              <w:rPr>
                <w:rFonts w:cs="Arial"/>
                <w:sz w:val="20"/>
                <w:szCs w:val="22"/>
              </w:rPr>
            </w:pPr>
          </w:p>
          <w:p w:rsidR="002B6220" w:rsidRPr="00AE37D6" w:rsidRDefault="002B6220" w:rsidP="004D557B">
            <w:pPr>
              <w:autoSpaceDE w:val="0"/>
              <w:autoSpaceDN w:val="0"/>
              <w:adjustRightInd w:val="0"/>
              <w:spacing w:line="240" w:lineRule="auto"/>
              <w:rPr>
                <w:rFonts w:cs="Arial"/>
                <w:sz w:val="20"/>
                <w:szCs w:val="22"/>
              </w:rPr>
            </w:pPr>
            <w:r w:rsidRPr="00AE37D6">
              <w:rPr>
                <w:rFonts w:cs="Arial"/>
                <w:sz w:val="20"/>
                <w:szCs w:val="22"/>
              </w:rPr>
              <w:t>• evaluate the pros and cons of using PCR to clone DNA fragments over in vivo methods.</w:t>
            </w:r>
          </w:p>
          <w:p w:rsidR="002B6220" w:rsidRPr="00AE37D6" w:rsidRDefault="002B6220" w:rsidP="004D557B">
            <w:pPr>
              <w:autoSpaceDE w:val="0"/>
              <w:autoSpaceDN w:val="0"/>
              <w:adjustRightInd w:val="0"/>
              <w:spacing w:line="240" w:lineRule="auto"/>
              <w:rPr>
                <w:rFonts w:cs="Arial"/>
                <w:sz w:val="20"/>
                <w:szCs w:val="22"/>
              </w:rPr>
            </w:pPr>
          </w:p>
          <w:p w:rsidR="002B6220" w:rsidRPr="00AE37D6" w:rsidRDefault="002B6220" w:rsidP="004D557B">
            <w:pPr>
              <w:autoSpaceDE w:val="0"/>
              <w:autoSpaceDN w:val="0"/>
              <w:adjustRightInd w:val="0"/>
              <w:spacing w:line="240" w:lineRule="auto"/>
              <w:rPr>
                <w:rFonts w:cs="Arial"/>
                <w:sz w:val="20"/>
                <w:szCs w:val="22"/>
              </w:rPr>
            </w:pPr>
          </w:p>
        </w:tc>
        <w:tc>
          <w:tcPr>
            <w:tcW w:w="5670" w:type="dxa"/>
            <w:shd w:val="clear" w:color="auto" w:fill="auto"/>
          </w:tcPr>
          <w:p w:rsidR="002B6220" w:rsidRPr="00AE37D6" w:rsidRDefault="002B6220" w:rsidP="00843849">
            <w:pPr>
              <w:spacing w:after="120"/>
              <w:rPr>
                <w:b/>
                <w:sz w:val="20"/>
              </w:rPr>
            </w:pPr>
            <w:r w:rsidRPr="00AE37D6">
              <w:rPr>
                <w:b/>
                <w:sz w:val="20"/>
              </w:rPr>
              <w:t>Learning activities:</w:t>
            </w:r>
          </w:p>
          <w:p w:rsidR="002B6220" w:rsidRPr="00AE37D6" w:rsidRDefault="002B6220" w:rsidP="004D557B">
            <w:pPr>
              <w:rPr>
                <w:b/>
                <w:sz w:val="20"/>
              </w:rPr>
            </w:pPr>
            <w:r w:rsidRPr="00AE37D6">
              <w:rPr>
                <w:b/>
                <w:sz w:val="20"/>
              </w:rPr>
              <w:t xml:space="preserve">- </w:t>
            </w:r>
            <w:r w:rsidRPr="00AE37D6">
              <w:rPr>
                <w:sz w:val="20"/>
              </w:rPr>
              <w:t>Get students to use the Virtual PCR lab (see resources) to work through the laboratory technique of PCR.</w:t>
            </w:r>
          </w:p>
          <w:p w:rsidR="002B6220" w:rsidRPr="00AE37D6" w:rsidRDefault="002B6220" w:rsidP="004D557B">
            <w:pPr>
              <w:rPr>
                <w:sz w:val="20"/>
              </w:rPr>
            </w:pPr>
            <w:r w:rsidRPr="00AE37D6">
              <w:rPr>
                <w:sz w:val="20"/>
              </w:rPr>
              <w:t>- Teacher led explanation of PCR and the stages involved. Use videos and animations to support your explanation</w:t>
            </w:r>
            <w:r w:rsidR="000354F2" w:rsidRPr="00AE37D6">
              <w:rPr>
                <w:sz w:val="20"/>
              </w:rPr>
              <w:t>, and explain how PCR can be used to amplify and identify DNA fragments</w:t>
            </w:r>
            <w:r w:rsidRPr="00AE37D6">
              <w:rPr>
                <w:sz w:val="20"/>
              </w:rPr>
              <w:t>.</w:t>
            </w:r>
          </w:p>
          <w:p w:rsidR="002B6220" w:rsidRPr="00AE37D6" w:rsidRDefault="002B6220" w:rsidP="004D557B">
            <w:pPr>
              <w:rPr>
                <w:sz w:val="20"/>
              </w:rPr>
            </w:pPr>
            <w:r w:rsidRPr="00AE37D6">
              <w:rPr>
                <w:sz w:val="20"/>
              </w:rPr>
              <w:t>- Ask students to compare and contrast PCR to DNA replication.</w:t>
            </w:r>
          </w:p>
          <w:p w:rsidR="002B6220" w:rsidRPr="00AE37D6" w:rsidRDefault="002B6220" w:rsidP="004D557B">
            <w:pPr>
              <w:rPr>
                <w:sz w:val="20"/>
              </w:rPr>
            </w:pPr>
            <w:r w:rsidRPr="00AE37D6">
              <w:rPr>
                <w:sz w:val="20"/>
              </w:rPr>
              <w:t>- Ask students to work out the number of copies you would have from one original DNA fragment after a specified number of cycles.</w:t>
            </w:r>
          </w:p>
          <w:p w:rsidR="002B6220" w:rsidRPr="00AE37D6" w:rsidRDefault="002B6220" w:rsidP="004D557B">
            <w:pPr>
              <w:rPr>
                <w:sz w:val="20"/>
              </w:rPr>
            </w:pPr>
            <w:r w:rsidRPr="00AE37D6">
              <w:rPr>
                <w:sz w:val="20"/>
              </w:rPr>
              <w:t>- Card sort – order the stages and match up explanation cards to each.</w:t>
            </w:r>
          </w:p>
          <w:p w:rsidR="002B6220" w:rsidRPr="00AE37D6" w:rsidRDefault="002B6220" w:rsidP="004D557B">
            <w:pPr>
              <w:rPr>
                <w:sz w:val="20"/>
              </w:rPr>
            </w:pPr>
            <w:r w:rsidRPr="00AE37D6">
              <w:rPr>
                <w:sz w:val="20"/>
              </w:rPr>
              <w:t xml:space="preserve">- </w:t>
            </w:r>
            <w:r w:rsidR="00843849">
              <w:rPr>
                <w:sz w:val="20"/>
              </w:rPr>
              <w:t>Past e</w:t>
            </w:r>
            <w:r w:rsidRPr="00AE37D6">
              <w:rPr>
                <w:sz w:val="20"/>
              </w:rPr>
              <w:t>xam questions.</w:t>
            </w:r>
          </w:p>
          <w:p w:rsidR="002B6220" w:rsidRPr="00AE37D6" w:rsidRDefault="002B6220" w:rsidP="004D557B">
            <w:pPr>
              <w:rPr>
                <w:sz w:val="20"/>
              </w:rPr>
            </w:pPr>
          </w:p>
          <w:p w:rsidR="002B6220" w:rsidRPr="00AE37D6" w:rsidRDefault="002B6220" w:rsidP="004D557B">
            <w:pPr>
              <w:rPr>
                <w:b/>
                <w:sz w:val="20"/>
              </w:rPr>
            </w:pPr>
            <w:r w:rsidRPr="00AE37D6">
              <w:rPr>
                <w:b/>
                <w:sz w:val="20"/>
              </w:rPr>
              <w:t>Skills developed by learning activities:</w:t>
            </w:r>
          </w:p>
          <w:p w:rsidR="002B6220" w:rsidRPr="00AE37D6" w:rsidRDefault="002B6220" w:rsidP="002B6220">
            <w:pPr>
              <w:autoSpaceDE w:val="0"/>
              <w:autoSpaceDN w:val="0"/>
              <w:adjustRightInd w:val="0"/>
              <w:spacing w:line="240" w:lineRule="auto"/>
              <w:rPr>
                <w:rFonts w:cs="Arial"/>
                <w:bCs/>
                <w:sz w:val="20"/>
                <w:szCs w:val="22"/>
              </w:rPr>
            </w:pPr>
            <w:r w:rsidRPr="00AE37D6">
              <w:rPr>
                <w:rFonts w:cs="Arial"/>
                <w:b/>
                <w:bCs/>
                <w:sz w:val="20"/>
                <w:szCs w:val="22"/>
              </w:rPr>
              <w:t>Mathematical Requirement 13 –</w:t>
            </w:r>
            <w:r w:rsidRPr="00AE37D6">
              <w:rPr>
                <w:rFonts w:cs="Arial"/>
                <w:bCs/>
                <w:sz w:val="20"/>
                <w:szCs w:val="22"/>
              </w:rPr>
              <w:t xml:space="preserve"> Students could use calculators with exponential functions and a logarithmic scale to represent the increase in the number of copies of DNA fragments present after multiple cycles of PCR.</w:t>
            </w:r>
          </w:p>
          <w:p w:rsidR="002B6220" w:rsidRPr="00AE37D6" w:rsidRDefault="002B6220" w:rsidP="004D557B">
            <w:pPr>
              <w:autoSpaceDE w:val="0"/>
              <w:autoSpaceDN w:val="0"/>
              <w:adjustRightInd w:val="0"/>
              <w:spacing w:line="240" w:lineRule="auto"/>
              <w:rPr>
                <w:rFonts w:cs="Arial"/>
                <w:bCs/>
                <w:sz w:val="20"/>
                <w:szCs w:val="22"/>
              </w:rPr>
            </w:pPr>
            <w:r w:rsidRPr="00AE37D6">
              <w:rPr>
                <w:rFonts w:cs="Arial"/>
                <w:b/>
                <w:bCs/>
                <w:sz w:val="20"/>
                <w:szCs w:val="22"/>
              </w:rPr>
              <w:t>AO1</w:t>
            </w:r>
            <w:r w:rsidR="00224365" w:rsidRPr="00AE37D6">
              <w:rPr>
                <w:rFonts w:cs="Arial"/>
                <w:b/>
                <w:bCs/>
                <w:sz w:val="20"/>
                <w:szCs w:val="22"/>
              </w:rPr>
              <w:t>/AO4</w:t>
            </w:r>
            <w:r w:rsidRPr="00AE37D6">
              <w:rPr>
                <w:rFonts w:cs="Arial"/>
                <w:b/>
                <w:bCs/>
                <w:sz w:val="20"/>
                <w:szCs w:val="22"/>
              </w:rPr>
              <w:t xml:space="preserve"> – </w:t>
            </w:r>
            <w:r w:rsidRPr="00AE37D6">
              <w:rPr>
                <w:rFonts w:cs="Arial"/>
                <w:bCs/>
                <w:sz w:val="20"/>
                <w:szCs w:val="22"/>
              </w:rPr>
              <w:t>Development of understanding of the process of PCR and its applications.</w:t>
            </w:r>
          </w:p>
          <w:p w:rsidR="002B6220" w:rsidRPr="00AE37D6" w:rsidRDefault="002B6220" w:rsidP="002B6220">
            <w:pPr>
              <w:autoSpaceDE w:val="0"/>
              <w:autoSpaceDN w:val="0"/>
              <w:adjustRightInd w:val="0"/>
              <w:spacing w:line="240" w:lineRule="auto"/>
              <w:rPr>
                <w:rFonts w:cs="Arial"/>
                <w:bCs/>
                <w:sz w:val="20"/>
                <w:szCs w:val="22"/>
              </w:rPr>
            </w:pPr>
            <w:r w:rsidRPr="00AE37D6">
              <w:rPr>
                <w:rFonts w:cs="Arial"/>
                <w:b/>
                <w:bCs/>
                <w:sz w:val="20"/>
                <w:szCs w:val="22"/>
              </w:rPr>
              <w:t>AO2/AO3–</w:t>
            </w:r>
            <w:r w:rsidRPr="00AE37D6">
              <w:rPr>
                <w:rFonts w:cs="Arial"/>
                <w:bCs/>
                <w:sz w:val="20"/>
                <w:szCs w:val="22"/>
              </w:rPr>
              <w:t xml:space="preserve"> Application of knowledge to, and interpretation of, scientific data and evidence to form reasoned arguments. </w:t>
            </w:r>
          </w:p>
        </w:tc>
        <w:tc>
          <w:tcPr>
            <w:tcW w:w="1701" w:type="dxa"/>
            <w:shd w:val="clear" w:color="auto" w:fill="auto"/>
          </w:tcPr>
          <w:p w:rsidR="002B6220" w:rsidRPr="00AE37D6" w:rsidRDefault="002B6220" w:rsidP="00843849">
            <w:pPr>
              <w:spacing w:after="120"/>
              <w:rPr>
                <w:sz w:val="20"/>
                <w:szCs w:val="22"/>
              </w:rPr>
            </w:pPr>
            <w:r w:rsidRPr="00AE37D6">
              <w:rPr>
                <w:b/>
                <w:sz w:val="20"/>
              </w:rPr>
              <w:t>Past exam paper material</w:t>
            </w:r>
            <w:r w:rsidRPr="00AE37D6">
              <w:rPr>
                <w:sz w:val="20"/>
              </w:rPr>
              <w:t>:</w:t>
            </w:r>
          </w:p>
          <w:p w:rsidR="002B6220" w:rsidRPr="00AE37D6" w:rsidRDefault="002B6220" w:rsidP="004D557B">
            <w:pPr>
              <w:rPr>
                <w:sz w:val="20"/>
                <w:szCs w:val="22"/>
              </w:rPr>
            </w:pPr>
            <w:r w:rsidRPr="00AE37D6">
              <w:rPr>
                <w:sz w:val="20"/>
                <w:szCs w:val="22"/>
              </w:rPr>
              <w:t>HBIO4 – Jan 13 Q10c;</w:t>
            </w:r>
          </w:p>
          <w:p w:rsidR="002B6220" w:rsidRPr="00AE37D6" w:rsidRDefault="002B6220" w:rsidP="004D557B">
            <w:pPr>
              <w:rPr>
                <w:sz w:val="20"/>
                <w:szCs w:val="22"/>
              </w:rPr>
            </w:pPr>
            <w:r w:rsidRPr="00AE37D6">
              <w:rPr>
                <w:sz w:val="20"/>
                <w:szCs w:val="22"/>
              </w:rPr>
              <w:t>HBIO4 – Jan 11 Q9b</w:t>
            </w:r>
          </w:p>
          <w:p w:rsidR="002B6220" w:rsidRPr="00AE37D6" w:rsidRDefault="002B6220" w:rsidP="004D557B">
            <w:pPr>
              <w:rPr>
                <w:sz w:val="20"/>
                <w:szCs w:val="22"/>
              </w:rPr>
            </w:pPr>
          </w:p>
          <w:p w:rsidR="002B6220" w:rsidRPr="00AE37D6" w:rsidRDefault="002B6220" w:rsidP="00843849">
            <w:pPr>
              <w:rPr>
                <w:sz w:val="20"/>
              </w:rPr>
            </w:pPr>
          </w:p>
        </w:tc>
        <w:tc>
          <w:tcPr>
            <w:tcW w:w="2943" w:type="dxa"/>
            <w:shd w:val="clear" w:color="auto" w:fill="auto"/>
          </w:tcPr>
          <w:p w:rsidR="002B6220" w:rsidRPr="00AE37D6" w:rsidRDefault="00264C7E" w:rsidP="004D557B">
            <w:pPr>
              <w:rPr>
                <w:rFonts w:cs="Arial"/>
                <w:b/>
                <w:sz w:val="20"/>
                <w:szCs w:val="22"/>
              </w:rPr>
            </w:pPr>
            <w:hyperlink r:id="rId103" w:history="1">
              <w:r w:rsidR="002B6220" w:rsidRPr="00AE37D6">
                <w:rPr>
                  <w:rStyle w:val="Hyperlink"/>
                  <w:rFonts w:cs="Arial"/>
                  <w:b/>
                  <w:color w:val="auto"/>
                  <w:sz w:val="20"/>
                  <w:szCs w:val="22"/>
                </w:rPr>
                <w:t>http://www.sumanasinc.com/webcontent/animations/content/pcr.html</w:t>
              </w:r>
            </w:hyperlink>
          </w:p>
          <w:p w:rsidR="002B6220" w:rsidRPr="00AE37D6" w:rsidRDefault="002B6220" w:rsidP="004D557B">
            <w:pPr>
              <w:rPr>
                <w:rFonts w:cs="Arial"/>
                <w:b/>
                <w:sz w:val="20"/>
                <w:szCs w:val="22"/>
              </w:rPr>
            </w:pPr>
          </w:p>
          <w:p w:rsidR="002B6220" w:rsidRPr="00AE37D6" w:rsidRDefault="00264C7E" w:rsidP="004D557B">
            <w:pPr>
              <w:rPr>
                <w:rFonts w:cs="Arial"/>
                <w:b/>
                <w:sz w:val="20"/>
                <w:szCs w:val="22"/>
              </w:rPr>
            </w:pPr>
            <w:hyperlink r:id="rId104" w:history="1">
              <w:r w:rsidR="002B6220" w:rsidRPr="00AE37D6">
                <w:rPr>
                  <w:rStyle w:val="Hyperlink"/>
                  <w:rFonts w:cs="Arial"/>
                  <w:b/>
                  <w:color w:val="auto"/>
                  <w:sz w:val="20"/>
                  <w:szCs w:val="22"/>
                </w:rPr>
                <w:t>http://www.dnalc.org/view/15475-The-cycles-of-the-polymerase-chain-reaction-PCR-3D-animation.html</w:t>
              </w:r>
            </w:hyperlink>
          </w:p>
          <w:p w:rsidR="002B6220" w:rsidRPr="00AE37D6" w:rsidRDefault="002B6220" w:rsidP="004D557B">
            <w:pPr>
              <w:rPr>
                <w:rFonts w:cs="Arial"/>
                <w:b/>
                <w:sz w:val="20"/>
                <w:szCs w:val="22"/>
              </w:rPr>
            </w:pPr>
          </w:p>
          <w:p w:rsidR="002B6220" w:rsidRPr="00AE37D6" w:rsidRDefault="00264C7E" w:rsidP="004D557B">
            <w:pPr>
              <w:rPr>
                <w:rFonts w:cs="Arial"/>
                <w:b/>
                <w:sz w:val="20"/>
                <w:szCs w:val="22"/>
              </w:rPr>
            </w:pPr>
            <w:hyperlink r:id="rId105" w:history="1">
              <w:r w:rsidR="002B6220" w:rsidRPr="00AE37D6">
                <w:rPr>
                  <w:rStyle w:val="Hyperlink"/>
                  <w:rFonts w:cs="Arial"/>
                  <w:b/>
                  <w:color w:val="auto"/>
                  <w:sz w:val="20"/>
                  <w:szCs w:val="22"/>
                </w:rPr>
                <w:t>http://www.dnalc.org/resources/animations/pcr.html</w:t>
              </w:r>
            </w:hyperlink>
          </w:p>
          <w:p w:rsidR="002B6220" w:rsidRPr="00AE37D6" w:rsidRDefault="002B6220" w:rsidP="004D557B">
            <w:pPr>
              <w:rPr>
                <w:rFonts w:cs="Arial"/>
                <w:b/>
                <w:sz w:val="20"/>
                <w:szCs w:val="22"/>
              </w:rPr>
            </w:pPr>
          </w:p>
          <w:p w:rsidR="002B6220" w:rsidRPr="00AE37D6" w:rsidRDefault="00264C7E" w:rsidP="004D557B">
            <w:pPr>
              <w:rPr>
                <w:rFonts w:cs="Arial"/>
                <w:b/>
                <w:sz w:val="20"/>
                <w:szCs w:val="22"/>
              </w:rPr>
            </w:pPr>
            <w:hyperlink r:id="rId106" w:history="1">
              <w:r w:rsidR="002B6220" w:rsidRPr="00AE37D6">
                <w:rPr>
                  <w:rStyle w:val="Hyperlink"/>
                  <w:rFonts w:cs="Arial"/>
                  <w:b/>
                  <w:color w:val="auto"/>
                  <w:sz w:val="20"/>
                  <w:szCs w:val="22"/>
                </w:rPr>
                <w:t>http://learn.genetics.utah.edu/content/labs/pcr/</w:t>
              </w:r>
            </w:hyperlink>
          </w:p>
          <w:p w:rsidR="002B6220" w:rsidRPr="00AE37D6" w:rsidRDefault="002B6220" w:rsidP="004D557B">
            <w:pPr>
              <w:rPr>
                <w:rFonts w:cs="Arial"/>
                <w:b/>
                <w:sz w:val="20"/>
                <w:szCs w:val="22"/>
              </w:rPr>
            </w:pPr>
          </w:p>
          <w:p w:rsidR="002B6220" w:rsidRPr="00AE37D6" w:rsidRDefault="002B6220" w:rsidP="004D557B">
            <w:pPr>
              <w:rPr>
                <w:b/>
                <w:sz w:val="20"/>
                <w:szCs w:val="22"/>
              </w:rPr>
            </w:pPr>
            <w:r w:rsidRPr="00AE37D6">
              <w:rPr>
                <w:b/>
                <w:sz w:val="20"/>
                <w:szCs w:val="22"/>
              </w:rPr>
              <w:t>Rich questions:</w:t>
            </w:r>
          </w:p>
          <w:p w:rsidR="002B6220" w:rsidRPr="00AE37D6" w:rsidRDefault="002B6220" w:rsidP="004D557B">
            <w:pPr>
              <w:rPr>
                <w:sz w:val="20"/>
                <w:szCs w:val="22"/>
              </w:rPr>
            </w:pPr>
            <w:r w:rsidRPr="00AE37D6">
              <w:rPr>
                <w:sz w:val="20"/>
                <w:szCs w:val="22"/>
              </w:rPr>
              <w:t>- What is the purpose of adding DNA primers?</w:t>
            </w:r>
          </w:p>
          <w:p w:rsidR="002B6220" w:rsidRPr="00AE37D6" w:rsidRDefault="002B6220" w:rsidP="004D557B">
            <w:pPr>
              <w:rPr>
                <w:sz w:val="20"/>
                <w:szCs w:val="22"/>
              </w:rPr>
            </w:pPr>
            <w:r w:rsidRPr="00AE37D6">
              <w:rPr>
                <w:sz w:val="20"/>
                <w:szCs w:val="22"/>
              </w:rPr>
              <w:t xml:space="preserve">- Why is </w:t>
            </w:r>
            <w:proofErr w:type="spellStart"/>
            <w:r w:rsidRPr="00843849">
              <w:rPr>
                <w:sz w:val="20"/>
                <w:szCs w:val="22"/>
              </w:rPr>
              <w:t>Taq</w:t>
            </w:r>
            <w:proofErr w:type="spellEnd"/>
            <w:r w:rsidRPr="00AE37D6">
              <w:rPr>
                <w:i/>
                <w:sz w:val="20"/>
                <w:szCs w:val="22"/>
              </w:rPr>
              <w:t xml:space="preserve"> </w:t>
            </w:r>
            <w:r w:rsidRPr="00AE37D6">
              <w:rPr>
                <w:sz w:val="20"/>
                <w:szCs w:val="22"/>
              </w:rPr>
              <w:t>polymerase used over DNA polymerase?</w:t>
            </w:r>
          </w:p>
          <w:p w:rsidR="002B6220" w:rsidRPr="00AE37D6" w:rsidRDefault="002B6220" w:rsidP="004D557B">
            <w:pPr>
              <w:rPr>
                <w:rFonts w:cs="Arial"/>
                <w:b/>
                <w:sz w:val="20"/>
                <w:szCs w:val="22"/>
              </w:rPr>
            </w:pPr>
            <w:r w:rsidRPr="00AE37D6">
              <w:rPr>
                <w:sz w:val="20"/>
                <w:szCs w:val="22"/>
              </w:rPr>
              <w:t>- How many fragments would you have after 20 cycles of PCR?</w:t>
            </w:r>
          </w:p>
        </w:tc>
      </w:tr>
    </w:tbl>
    <w:p w:rsidR="00AE37D6" w:rsidRDefault="00AE37D6" w:rsidP="000354F2">
      <w:pPr>
        <w:pStyle w:val="Heading4"/>
        <w:rPr>
          <w:rFonts w:ascii="Arial" w:hAnsi="Arial" w:cs="Arial"/>
        </w:rPr>
      </w:pPr>
    </w:p>
    <w:p w:rsidR="00AE37D6" w:rsidRDefault="00AE37D6" w:rsidP="00AE37D6">
      <w:pPr>
        <w:pStyle w:val="Heading2"/>
      </w:pPr>
      <w:r>
        <w:br w:type="page"/>
      </w:r>
    </w:p>
    <w:p w:rsidR="000354F2" w:rsidRDefault="000354F2" w:rsidP="000354F2">
      <w:pPr>
        <w:pStyle w:val="Heading4"/>
        <w:rPr>
          <w:rFonts w:ascii="Arial" w:hAnsi="Arial" w:cs="Arial"/>
        </w:rPr>
      </w:pPr>
      <w:r w:rsidRPr="008E06CB">
        <w:rPr>
          <w:rFonts w:ascii="Arial" w:hAnsi="Arial" w:cs="Arial"/>
        </w:rPr>
        <w:lastRenderedPageBreak/>
        <w:t>3.</w:t>
      </w:r>
      <w:r>
        <w:rPr>
          <w:rFonts w:ascii="Arial" w:hAnsi="Arial" w:cs="Arial"/>
        </w:rPr>
        <w:t>4</w:t>
      </w:r>
      <w:r w:rsidRPr="008E06CB">
        <w:rPr>
          <w:rFonts w:ascii="Arial" w:hAnsi="Arial" w:cs="Arial"/>
        </w:rPr>
        <w:t>.</w:t>
      </w:r>
      <w:r>
        <w:rPr>
          <w:rFonts w:ascii="Arial" w:hAnsi="Arial" w:cs="Arial"/>
        </w:rPr>
        <w:t>10</w:t>
      </w:r>
      <w:r w:rsidRPr="008E06CB">
        <w:rPr>
          <w:rFonts w:ascii="Arial" w:hAnsi="Arial" w:cs="Arial"/>
        </w:rPr>
        <w:t>.</w:t>
      </w:r>
      <w:r>
        <w:rPr>
          <w:rFonts w:ascii="Arial" w:hAnsi="Arial" w:cs="Arial"/>
        </w:rPr>
        <w:t xml:space="preserve">4 </w:t>
      </w:r>
      <w:r w:rsidRPr="002B6220">
        <w:rPr>
          <w:rFonts w:ascii="Arial" w:hAnsi="Arial" w:cs="Arial"/>
          <w:i/>
        </w:rPr>
        <w:t>In vi</w:t>
      </w:r>
      <w:r>
        <w:rPr>
          <w:rFonts w:ascii="Arial" w:hAnsi="Arial" w:cs="Arial"/>
          <w:i/>
        </w:rPr>
        <w:t xml:space="preserve">vo </w:t>
      </w:r>
      <w:r>
        <w:rPr>
          <w:rFonts w:ascii="Arial" w:hAnsi="Arial" w:cs="Arial"/>
        </w:rPr>
        <w:t>amplification of DNA fragments</w:t>
      </w:r>
    </w:p>
    <w:p w:rsidR="000354F2" w:rsidRDefault="000354F2" w:rsidP="000354F2"/>
    <w:p w:rsidR="000354F2" w:rsidRDefault="000354F2" w:rsidP="000354F2">
      <w:pPr>
        <w:tabs>
          <w:tab w:val="left" w:pos="2085"/>
        </w:tabs>
      </w:pPr>
      <w:r w:rsidRPr="008E06CB">
        <w:t>Prior knowledge:</w:t>
      </w:r>
      <w:r>
        <w:tab/>
      </w:r>
    </w:p>
    <w:p w:rsidR="000354F2" w:rsidRPr="008E06CB" w:rsidRDefault="000354F2" w:rsidP="000354F2">
      <w:pPr>
        <w:spacing w:line="240" w:lineRule="auto"/>
        <w:rPr>
          <w:rFonts w:cs="Arial"/>
          <w:szCs w:val="22"/>
        </w:rPr>
      </w:pPr>
      <w:r w:rsidRPr="008E06CB">
        <w:rPr>
          <w:rFonts w:cs="Arial"/>
          <w:szCs w:val="22"/>
        </w:rPr>
        <w:t>- In genetic engineering, genes from the chromosomes of humans and other organisms can be ‘cut out’ using enzymes and transferred to cells of other organisms.</w:t>
      </w:r>
    </w:p>
    <w:p w:rsidR="000354F2" w:rsidRPr="008E06CB" w:rsidRDefault="000354F2" w:rsidP="000354F2">
      <w:pPr>
        <w:rPr>
          <w:rFonts w:cs="Arial"/>
          <w:szCs w:val="22"/>
        </w:rPr>
      </w:pPr>
      <w:r w:rsidRPr="008E06CB">
        <w:rPr>
          <w:rFonts w:cs="Arial"/>
          <w:szCs w:val="22"/>
        </w:rPr>
        <w:t xml:space="preserve">-  Genes can also be transferred to the cells of animals, plants or microorganisms at an early stage in their development so that they develop with desired characteristics. </w:t>
      </w:r>
    </w:p>
    <w:p w:rsidR="000354F2" w:rsidRPr="008E06CB" w:rsidRDefault="000354F2" w:rsidP="000354F2">
      <w:pPr>
        <w:rPr>
          <w:rFonts w:cs="Arial"/>
          <w:szCs w:val="22"/>
        </w:rPr>
      </w:pPr>
      <w:r w:rsidRPr="008E06CB">
        <w:rPr>
          <w:rFonts w:cs="Arial"/>
          <w:szCs w:val="22"/>
        </w:rPr>
        <w:t>- Genes transferred to crop plants are called genetically modified (GM) crops. Examples of these include crops that are resistant to insect attack or herbicides. These crops generally show increased yield.</w:t>
      </w:r>
    </w:p>
    <w:p w:rsidR="000354F2" w:rsidRPr="008E06CB" w:rsidRDefault="000354F2" w:rsidP="000354F2">
      <w:pPr>
        <w:autoSpaceDE w:val="0"/>
        <w:autoSpaceDN w:val="0"/>
        <w:adjustRightInd w:val="0"/>
        <w:spacing w:line="240" w:lineRule="auto"/>
        <w:rPr>
          <w:rFonts w:cs="Arial"/>
          <w:szCs w:val="22"/>
        </w:rPr>
      </w:pPr>
      <w:r w:rsidRPr="008E06CB">
        <w:rPr>
          <w:rFonts w:cs="Arial"/>
          <w:b/>
          <w:bCs/>
          <w:szCs w:val="22"/>
        </w:rPr>
        <w:t xml:space="preserve">- </w:t>
      </w:r>
      <w:r w:rsidRPr="008E06CB">
        <w:rPr>
          <w:rFonts w:cs="Arial"/>
          <w:szCs w:val="22"/>
        </w:rPr>
        <w:t>Concerns about GM crops include the effect on populations of wild flowers and insects, and uncertainty about the effects of eating GM crops on human health.</w:t>
      </w:r>
    </w:p>
    <w:p w:rsidR="000354F2" w:rsidRDefault="000354F2" w:rsidP="000354F2">
      <w:pPr>
        <w:rPr>
          <w:rFonts w:cs="Arial"/>
          <w:szCs w:val="22"/>
        </w:rPr>
      </w:pPr>
      <w:r w:rsidRPr="008E06CB">
        <w:rPr>
          <w:rFonts w:cs="Arial"/>
          <w:szCs w:val="22"/>
        </w:rPr>
        <w:t>- There are economic, social and ethical arguments for and against genetic engineering, including GM crops.</w:t>
      </w:r>
    </w:p>
    <w:p w:rsidR="000354F2" w:rsidRPr="002B6220" w:rsidRDefault="000354F2" w:rsidP="000354F2"/>
    <w:p w:rsidR="000354F2" w:rsidRDefault="000354F2">
      <w:r>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943"/>
        <w:gridCol w:w="851"/>
        <w:gridCol w:w="3260"/>
        <w:gridCol w:w="3544"/>
        <w:gridCol w:w="1984"/>
        <w:gridCol w:w="1985"/>
      </w:tblGrid>
      <w:tr w:rsidR="000354F2" w:rsidRPr="008E06CB" w:rsidTr="000354F2">
        <w:tc>
          <w:tcPr>
            <w:tcW w:w="2943" w:type="dxa"/>
            <w:tcBorders>
              <w:top w:val="nil"/>
            </w:tcBorders>
            <w:shd w:val="clear" w:color="auto" w:fill="001F3E"/>
          </w:tcPr>
          <w:p w:rsidR="000354F2" w:rsidRPr="008E06CB" w:rsidRDefault="000354F2" w:rsidP="004D557B">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1" w:type="dxa"/>
            <w:tcBorders>
              <w:top w:val="nil"/>
            </w:tcBorders>
            <w:shd w:val="clear" w:color="auto" w:fill="001F3E"/>
          </w:tcPr>
          <w:p w:rsidR="000354F2" w:rsidRPr="008E06CB" w:rsidRDefault="000354F2" w:rsidP="004D557B">
            <w:pPr>
              <w:spacing w:line="240" w:lineRule="auto"/>
              <w:rPr>
                <w:b/>
              </w:rPr>
            </w:pPr>
            <w:r w:rsidRPr="008E06CB">
              <w:rPr>
                <w:b/>
              </w:rPr>
              <w:t>Time taken</w:t>
            </w:r>
          </w:p>
        </w:tc>
        <w:tc>
          <w:tcPr>
            <w:tcW w:w="3260" w:type="dxa"/>
            <w:tcBorders>
              <w:top w:val="nil"/>
            </w:tcBorders>
            <w:shd w:val="clear" w:color="auto" w:fill="001F3E"/>
          </w:tcPr>
          <w:p w:rsidR="000354F2" w:rsidRPr="008E06CB" w:rsidRDefault="000354F2" w:rsidP="004D557B">
            <w:pPr>
              <w:spacing w:line="240" w:lineRule="auto"/>
              <w:rPr>
                <w:b/>
              </w:rPr>
            </w:pPr>
            <w:r w:rsidRPr="008E06CB">
              <w:rPr>
                <w:b/>
              </w:rPr>
              <w:t>Learning Outcome</w:t>
            </w:r>
          </w:p>
        </w:tc>
        <w:tc>
          <w:tcPr>
            <w:tcW w:w="3544" w:type="dxa"/>
            <w:tcBorders>
              <w:top w:val="nil"/>
            </w:tcBorders>
            <w:shd w:val="clear" w:color="auto" w:fill="001F3E"/>
          </w:tcPr>
          <w:p w:rsidR="000354F2" w:rsidRPr="008E06CB" w:rsidRDefault="000354F2" w:rsidP="004D557B">
            <w:pPr>
              <w:spacing w:line="240" w:lineRule="auto"/>
              <w:rPr>
                <w:b/>
              </w:rPr>
            </w:pPr>
            <w:r w:rsidRPr="008E06CB">
              <w:rPr>
                <w:b/>
              </w:rPr>
              <w:t>Learning activity with opportunity to develop skills</w:t>
            </w:r>
          </w:p>
        </w:tc>
        <w:tc>
          <w:tcPr>
            <w:tcW w:w="1984" w:type="dxa"/>
            <w:tcBorders>
              <w:top w:val="nil"/>
            </w:tcBorders>
            <w:shd w:val="clear" w:color="auto" w:fill="001F3E"/>
          </w:tcPr>
          <w:p w:rsidR="000354F2" w:rsidRPr="008E06CB" w:rsidRDefault="000354F2" w:rsidP="004D557B">
            <w:pPr>
              <w:spacing w:line="240" w:lineRule="auto"/>
              <w:rPr>
                <w:b/>
              </w:rPr>
            </w:pPr>
            <w:r w:rsidRPr="008E06CB">
              <w:rPr>
                <w:b/>
              </w:rPr>
              <w:t>Assessment opportunities</w:t>
            </w:r>
          </w:p>
        </w:tc>
        <w:tc>
          <w:tcPr>
            <w:tcW w:w="1985" w:type="dxa"/>
            <w:tcBorders>
              <w:top w:val="nil"/>
            </w:tcBorders>
            <w:shd w:val="clear" w:color="auto" w:fill="001F3E"/>
          </w:tcPr>
          <w:p w:rsidR="000354F2" w:rsidRPr="008E06CB" w:rsidRDefault="000354F2" w:rsidP="004D557B">
            <w:pPr>
              <w:spacing w:line="240" w:lineRule="auto"/>
              <w:rPr>
                <w:b/>
              </w:rPr>
            </w:pPr>
            <w:r w:rsidRPr="008E06CB">
              <w:rPr>
                <w:b/>
              </w:rPr>
              <w:t>Resources</w:t>
            </w:r>
          </w:p>
        </w:tc>
      </w:tr>
      <w:tr w:rsidR="000354F2" w:rsidRPr="00AE37D6" w:rsidTr="004D557B">
        <w:trPr>
          <w:trHeight w:val="3994"/>
        </w:trPr>
        <w:tc>
          <w:tcPr>
            <w:tcW w:w="2943" w:type="dxa"/>
            <w:shd w:val="clear" w:color="auto" w:fill="auto"/>
          </w:tcPr>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xml:space="preserve">The culture of transformed host cells as an </w:t>
            </w:r>
            <w:r w:rsidRPr="00AE37D6">
              <w:rPr>
                <w:rFonts w:cs="Arial"/>
                <w:i/>
                <w:iCs/>
                <w:sz w:val="20"/>
                <w:szCs w:val="22"/>
              </w:rPr>
              <w:t xml:space="preserve">in vivo </w:t>
            </w:r>
            <w:r w:rsidRPr="00AE37D6">
              <w:rPr>
                <w:rFonts w:cs="Arial"/>
                <w:sz w:val="20"/>
                <w:szCs w:val="22"/>
              </w:rPr>
              <w:t>method to amplify DNA fragments, involving:</w:t>
            </w:r>
          </w:p>
          <w:p w:rsidR="000354F2" w:rsidRPr="00AE37D6" w:rsidRDefault="000354F2" w:rsidP="004D557B">
            <w:pPr>
              <w:autoSpaceDE w:val="0"/>
              <w:autoSpaceDN w:val="0"/>
              <w:adjustRightInd w:val="0"/>
              <w:spacing w:line="240" w:lineRule="auto"/>
              <w:rPr>
                <w:rFonts w:cs="Arial"/>
                <w:sz w:val="20"/>
                <w:szCs w:val="22"/>
              </w:rPr>
            </w:pP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xml:space="preserve">• </w:t>
            </w:r>
            <w:proofErr w:type="gramStart"/>
            <w:r w:rsidR="00843849" w:rsidRPr="00AE37D6">
              <w:rPr>
                <w:rFonts w:cs="Arial"/>
                <w:sz w:val="20"/>
                <w:szCs w:val="22"/>
              </w:rPr>
              <w:t>the</w:t>
            </w:r>
            <w:proofErr w:type="gramEnd"/>
            <w:r w:rsidR="00843849" w:rsidRPr="00AE37D6">
              <w:rPr>
                <w:rFonts w:cs="Arial"/>
                <w:sz w:val="20"/>
                <w:szCs w:val="22"/>
              </w:rPr>
              <w:t xml:space="preserve"> </w:t>
            </w:r>
            <w:r w:rsidRPr="00AE37D6">
              <w:rPr>
                <w:rFonts w:cs="Arial"/>
                <w:sz w:val="20"/>
                <w:szCs w:val="22"/>
              </w:rPr>
              <w:t>addition of promoter and terminator regions to the fragments of DNA.</w:t>
            </w:r>
          </w:p>
          <w:p w:rsidR="000354F2" w:rsidRPr="00AE37D6" w:rsidRDefault="000354F2" w:rsidP="004D557B">
            <w:pPr>
              <w:autoSpaceDE w:val="0"/>
              <w:autoSpaceDN w:val="0"/>
              <w:adjustRightInd w:val="0"/>
              <w:spacing w:line="240" w:lineRule="auto"/>
              <w:rPr>
                <w:rFonts w:cs="Arial"/>
                <w:sz w:val="20"/>
                <w:szCs w:val="22"/>
              </w:rPr>
            </w:pP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xml:space="preserve">• </w:t>
            </w:r>
            <w:proofErr w:type="gramStart"/>
            <w:r w:rsidR="00843849" w:rsidRPr="00AE37D6">
              <w:rPr>
                <w:rFonts w:cs="Arial"/>
                <w:sz w:val="20"/>
                <w:szCs w:val="22"/>
              </w:rPr>
              <w:t>the</w:t>
            </w:r>
            <w:proofErr w:type="gramEnd"/>
            <w:r w:rsidR="00843849" w:rsidRPr="00AE37D6">
              <w:rPr>
                <w:rFonts w:cs="Arial"/>
                <w:sz w:val="20"/>
                <w:szCs w:val="22"/>
              </w:rPr>
              <w:t xml:space="preserve"> </w:t>
            </w:r>
            <w:r w:rsidRPr="00AE37D6">
              <w:rPr>
                <w:rFonts w:cs="Arial"/>
                <w:sz w:val="20"/>
                <w:szCs w:val="22"/>
              </w:rPr>
              <w:t>use of restriction endonucleases and ligases to insert</w:t>
            </w:r>
            <w:r w:rsidR="00843849">
              <w:rPr>
                <w:rFonts w:cs="Arial"/>
                <w:sz w:val="20"/>
                <w:szCs w:val="22"/>
              </w:rPr>
              <w:t xml:space="preserve"> </w:t>
            </w:r>
            <w:r w:rsidRPr="00AE37D6">
              <w:rPr>
                <w:rFonts w:cs="Arial"/>
                <w:sz w:val="20"/>
                <w:szCs w:val="22"/>
              </w:rPr>
              <w:t>fragments of DNA into vectors. Transformation of host cells using these vectors.</w:t>
            </w:r>
          </w:p>
          <w:p w:rsidR="000354F2" w:rsidRPr="00AE37D6" w:rsidRDefault="000354F2" w:rsidP="004D557B">
            <w:pPr>
              <w:autoSpaceDE w:val="0"/>
              <w:autoSpaceDN w:val="0"/>
              <w:adjustRightInd w:val="0"/>
              <w:spacing w:line="240" w:lineRule="auto"/>
              <w:rPr>
                <w:rFonts w:cs="Arial"/>
                <w:sz w:val="20"/>
                <w:szCs w:val="22"/>
              </w:rPr>
            </w:pP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xml:space="preserve">• </w:t>
            </w:r>
            <w:proofErr w:type="gramStart"/>
            <w:r w:rsidR="00843849" w:rsidRPr="00AE37D6">
              <w:rPr>
                <w:rFonts w:cs="Arial"/>
                <w:sz w:val="20"/>
                <w:szCs w:val="22"/>
              </w:rPr>
              <w:t>the</w:t>
            </w:r>
            <w:proofErr w:type="gramEnd"/>
            <w:r w:rsidR="00843849" w:rsidRPr="00AE37D6">
              <w:rPr>
                <w:rFonts w:cs="Arial"/>
                <w:sz w:val="20"/>
                <w:szCs w:val="22"/>
              </w:rPr>
              <w:t xml:space="preserve"> </w:t>
            </w:r>
            <w:r w:rsidRPr="00AE37D6">
              <w:rPr>
                <w:rFonts w:cs="Arial"/>
                <w:sz w:val="20"/>
                <w:szCs w:val="22"/>
              </w:rPr>
              <w:t xml:space="preserve">use of marker genes to detect genetically modified (GM) cells or organisms. </w:t>
            </w:r>
          </w:p>
          <w:p w:rsidR="000354F2" w:rsidRPr="00AE37D6" w:rsidRDefault="000354F2" w:rsidP="004D557B">
            <w:pPr>
              <w:autoSpaceDE w:val="0"/>
              <w:autoSpaceDN w:val="0"/>
              <w:adjustRightInd w:val="0"/>
              <w:spacing w:line="240" w:lineRule="auto"/>
              <w:rPr>
                <w:rFonts w:cs="Arial"/>
                <w:sz w:val="20"/>
                <w:szCs w:val="22"/>
              </w:rPr>
            </w:pPr>
          </w:p>
        </w:tc>
        <w:tc>
          <w:tcPr>
            <w:tcW w:w="851" w:type="dxa"/>
            <w:shd w:val="clear" w:color="auto" w:fill="auto"/>
          </w:tcPr>
          <w:p w:rsidR="000354F2" w:rsidRPr="00AE37D6" w:rsidRDefault="000354F2" w:rsidP="004D557B">
            <w:pPr>
              <w:rPr>
                <w:sz w:val="20"/>
              </w:rPr>
            </w:pPr>
            <w:r w:rsidRPr="00AE37D6">
              <w:rPr>
                <w:sz w:val="20"/>
              </w:rPr>
              <w:t>0.4</w:t>
            </w:r>
          </w:p>
          <w:p w:rsidR="000354F2" w:rsidRPr="00AE37D6" w:rsidRDefault="000354F2" w:rsidP="004D557B">
            <w:pPr>
              <w:rPr>
                <w:sz w:val="20"/>
              </w:rPr>
            </w:pPr>
            <w:r w:rsidRPr="00AE37D6">
              <w:rPr>
                <w:sz w:val="20"/>
              </w:rPr>
              <w:t>weeks</w:t>
            </w:r>
          </w:p>
        </w:tc>
        <w:tc>
          <w:tcPr>
            <w:tcW w:w="3260" w:type="dxa"/>
            <w:shd w:val="clear" w:color="auto" w:fill="auto"/>
          </w:tcPr>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explain what gene cloning is and why it is important in a range of applications.</w:t>
            </w:r>
          </w:p>
          <w:p w:rsidR="000354F2" w:rsidRPr="00AE37D6" w:rsidRDefault="000354F2" w:rsidP="004D557B">
            <w:pPr>
              <w:autoSpaceDE w:val="0"/>
              <w:autoSpaceDN w:val="0"/>
              <w:adjustRightInd w:val="0"/>
              <w:spacing w:line="240" w:lineRule="auto"/>
              <w:rPr>
                <w:rFonts w:cs="Arial"/>
                <w:sz w:val="20"/>
                <w:szCs w:val="22"/>
              </w:rPr>
            </w:pP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xml:space="preserve">• describe the stages involved in </w:t>
            </w:r>
            <w:r w:rsidRPr="00843849">
              <w:rPr>
                <w:rFonts w:cs="Arial"/>
                <w:i/>
                <w:sz w:val="20"/>
                <w:szCs w:val="22"/>
              </w:rPr>
              <w:t>in vivo</w:t>
            </w:r>
            <w:r w:rsidRPr="00AE37D6">
              <w:rPr>
                <w:rFonts w:cs="Arial"/>
                <w:sz w:val="20"/>
                <w:szCs w:val="22"/>
              </w:rPr>
              <w:t xml:space="preserve"> gene cloning.</w:t>
            </w: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xml:space="preserve"> </w:t>
            </w: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explain the addition of promoter and terminator regions.</w:t>
            </w:r>
          </w:p>
          <w:p w:rsidR="000354F2" w:rsidRPr="00AE37D6" w:rsidRDefault="000354F2" w:rsidP="004D557B">
            <w:pPr>
              <w:autoSpaceDE w:val="0"/>
              <w:autoSpaceDN w:val="0"/>
              <w:adjustRightInd w:val="0"/>
              <w:spacing w:line="240" w:lineRule="auto"/>
              <w:rPr>
                <w:rFonts w:cs="Arial"/>
                <w:sz w:val="20"/>
                <w:szCs w:val="22"/>
              </w:rPr>
            </w:pP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explain the importance of restriction enzymes and sticky ends.</w:t>
            </w:r>
          </w:p>
          <w:p w:rsidR="000354F2" w:rsidRPr="00AE37D6" w:rsidRDefault="000354F2" w:rsidP="004D557B">
            <w:pPr>
              <w:autoSpaceDE w:val="0"/>
              <w:autoSpaceDN w:val="0"/>
              <w:adjustRightInd w:val="0"/>
              <w:spacing w:line="240" w:lineRule="auto"/>
              <w:rPr>
                <w:rFonts w:cs="Arial"/>
                <w:sz w:val="20"/>
                <w:szCs w:val="22"/>
              </w:rPr>
            </w:pP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explain the methods used for transformation.</w:t>
            </w:r>
          </w:p>
          <w:p w:rsidR="000354F2" w:rsidRPr="00AE37D6" w:rsidRDefault="000354F2" w:rsidP="004D557B">
            <w:pPr>
              <w:autoSpaceDE w:val="0"/>
              <w:autoSpaceDN w:val="0"/>
              <w:adjustRightInd w:val="0"/>
              <w:spacing w:line="240" w:lineRule="auto"/>
              <w:rPr>
                <w:rFonts w:cs="Arial"/>
                <w:sz w:val="20"/>
                <w:szCs w:val="22"/>
              </w:rPr>
            </w:pP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explain the use of marker genes and replica plating.</w:t>
            </w:r>
          </w:p>
          <w:p w:rsidR="000354F2" w:rsidRPr="00AE37D6" w:rsidRDefault="000354F2" w:rsidP="004D557B">
            <w:pPr>
              <w:autoSpaceDE w:val="0"/>
              <w:autoSpaceDN w:val="0"/>
              <w:adjustRightInd w:val="0"/>
              <w:spacing w:line="240" w:lineRule="auto"/>
              <w:rPr>
                <w:rFonts w:cs="Arial"/>
                <w:sz w:val="20"/>
                <w:szCs w:val="22"/>
              </w:rPr>
            </w:pP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interpret information provided in exam questions, to interpret which colonies have been successfully transformed with recombinant DNA.</w:t>
            </w:r>
          </w:p>
        </w:tc>
        <w:tc>
          <w:tcPr>
            <w:tcW w:w="3544" w:type="dxa"/>
            <w:shd w:val="clear" w:color="auto" w:fill="auto"/>
          </w:tcPr>
          <w:p w:rsidR="000354F2" w:rsidRPr="00AE37D6" w:rsidRDefault="000354F2" w:rsidP="00843849">
            <w:pPr>
              <w:spacing w:after="120"/>
              <w:rPr>
                <w:b/>
                <w:sz w:val="20"/>
              </w:rPr>
            </w:pPr>
            <w:r w:rsidRPr="00AE37D6">
              <w:rPr>
                <w:b/>
                <w:sz w:val="20"/>
              </w:rPr>
              <w:t>Learning activities:</w:t>
            </w:r>
          </w:p>
          <w:p w:rsidR="000354F2" w:rsidRPr="00AE37D6" w:rsidRDefault="000354F2" w:rsidP="004D557B">
            <w:pPr>
              <w:rPr>
                <w:sz w:val="20"/>
              </w:rPr>
            </w:pPr>
            <w:r w:rsidRPr="00AE37D6">
              <w:rPr>
                <w:sz w:val="20"/>
              </w:rPr>
              <w:t xml:space="preserve">- Teacher explanation of how to clone </w:t>
            </w:r>
            <w:r w:rsidRPr="00843849">
              <w:rPr>
                <w:i/>
                <w:sz w:val="20"/>
              </w:rPr>
              <w:t>in vivo</w:t>
            </w:r>
            <w:r w:rsidRPr="00AE37D6">
              <w:rPr>
                <w:sz w:val="20"/>
              </w:rPr>
              <w:t xml:space="preserve"> (using videos and animations).</w:t>
            </w:r>
          </w:p>
          <w:p w:rsidR="000354F2" w:rsidRPr="00AE37D6" w:rsidRDefault="000354F2" w:rsidP="004D557B">
            <w:pPr>
              <w:rPr>
                <w:sz w:val="20"/>
              </w:rPr>
            </w:pPr>
            <w:r w:rsidRPr="00AE37D6">
              <w:rPr>
                <w:sz w:val="20"/>
              </w:rPr>
              <w:t>- Card sort of the stages.</w:t>
            </w:r>
          </w:p>
          <w:p w:rsidR="000354F2" w:rsidRPr="00AE37D6" w:rsidRDefault="000354F2" w:rsidP="004D557B">
            <w:pPr>
              <w:rPr>
                <w:sz w:val="20"/>
              </w:rPr>
            </w:pPr>
            <w:r w:rsidRPr="00AE37D6">
              <w:rPr>
                <w:sz w:val="20"/>
              </w:rPr>
              <w:t xml:space="preserve">- </w:t>
            </w:r>
            <w:r w:rsidR="00843849">
              <w:rPr>
                <w:sz w:val="20"/>
              </w:rPr>
              <w:t>Past e</w:t>
            </w:r>
            <w:r w:rsidRPr="00AE37D6">
              <w:rPr>
                <w:sz w:val="20"/>
              </w:rPr>
              <w:t>xam questions.</w:t>
            </w:r>
          </w:p>
          <w:p w:rsidR="000354F2" w:rsidRPr="00AE37D6" w:rsidRDefault="000354F2" w:rsidP="004D557B">
            <w:pPr>
              <w:rPr>
                <w:sz w:val="20"/>
              </w:rPr>
            </w:pPr>
          </w:p>
          <w:p w:rsidR="000354F2" w:rsidRPr="00AE37D6" w:rsidRDefault="000354F2" w:rsidP="004D557B">
            <w:pPr>
              <w:rPr>
                <w:b/>
                <w:sz w:val="20"/>
              </w:rPr>
            </w:pPr>
            <w:r w:rsidRPr="00AE37D6">
              <w:rPr>
                <w:b/>
                <w:sz w:val="20"/>
              </w:rPr>
              <w:t>Skills developed by learning activities:</w:t>
            </w:r>
          </w:p>
          <w:p w:rsidR="00224365" w:rsidRPr="00AE37D6" w:rsidRDefault="00224365" w:rsidP="00224365">
            <w:pPr>
              <w:autoSpaceDE w:val="0"/>
              <w:autoSpaceDN w:val="0"/>
              <w:adjustRightInd w:val="0"/>
              <w:spacing w:line="240" w:lineRule="auto"/>
              <w:rPr>
                <w:rFonts w:cs="Arial"/>
                <w:sz w:val="20"/>
                <w:szCs w:val="22"/>
              </w:rPr>
            </w:pPr>
            <w:r w:rsidRPr="00AE37D6">
              <w:rPr>
                <w:rFonts w:cs="Arial"/>
                <w:b/>
                <w:sz w:val="20"/>
                <w:szCs w:val="22"/>
              </w:rPr>
              <w:t>Mathematical requirement 3 –</w:t>
            </w:r>
            <w:r w:rsidRPr="00AE37D6">
              <w:rPr>
                <w:rFonts w:cs="Arial"/>
                <w:sz w:val="20"/>
                <w:szCs w:val="22"/>
              </w:rPr>
              <w:t xml:space="preserve"> Use percentages when discussing/working out the proportion of cells which are successfully transformed.</w:t>
            </w:r>
          </w:p>
          <w:p w:rsidR="000354F2" w:rsidRPr="00AE37D6" w:rsidRDefault="000354F2" w:rsidP="004D557B">
            <w:pPr>
              <w:autoSpaceDE w:val="0"/>
              <w:autoSpaceDN w:val="0"/>
              <w:adjustRightInd w:val="0"/>
              <w:spacing w:line="240" w:lineRule="auto"/>
              <w:rPr>
                <w:rFonts w:cs="Arial"/>
                <w:bCs/>
                <w:sz w:val="20"/>
                <w:szCs w:val="22"/>
              </w:rPr>
            </w:pPr>
            <w:r w:rsidRPr="00AE37D6">
              <w:rPr>
                <w:rFonts w:cs="Arial"/>
                <w:b/>
                <w:bCs/>
                <w:sz w:val="20"/>
                <w:szCs w:val="22"/>
              </w:rPr>
              <w:t>AO1</w:t>
            </w:r>
            <w:r w:rsidR="00224365" w:rsidRPr="00AE37D6">
              <w:rPr>
                <w:rFonts w:cs="Arial"/>
                <w:b/>
                <w:bCs/>
                <w:sz w:val="20"/>
                <w:szCs w:val="22"/>
              </w:rPr>
              <w:t xml:space="preserve"> </w:t>
            </w:r>
            <w:r w:rsidRPr="00AE37D6">
              <w:rPr>
                <w:rFonts w:cs="Arial"/>
                <w:b/>
                <w:bCs/>
                <w:sz w:val="20"/>
                <w:szCs w:val="22"/>
              </w:rPr>
              <w:t xml:space="preserve">– </w:t>
            </w:r>
            <w:r w:rsidRPr="00AE37D6">
              <w:rPr>
                <w:rFonts w:cs="Arial"/>
                <w:bCs/>
                <w:sz w:val="20"/>
                <w:szCs w:val="22"/>
              </w:rPr>
              <w:t xml:space="preserve">Development of understanding relating to the process of </w:t>
            </w:r>
            <w:r w:rsidRPr="00843849">
              <w:rPr>
                <w:rFonts w:cs="Arial"/>
                <w:bCs/>
                <w:i/>
                <w:sz w:val="20"/>
                <w:szCs w:val="22"/>
              </w:rPr>
              <w:t>in vivo</w:t>
            </w:r>
            <w:r w:rsidRPr="00AE37D6">
              <w:rPr>
                <w:rFonts w:cs="Arial"/>
                <w:bCs/>
                <w:sz w:val="20"/>
                <w:szCs w:val="22"/>
              </w:rPr>
              <w:t xml:space="preserve"> gene cloning.</w:t>
            </w:r>
          </w:p>
          <w:p w:rsidR="000354F2" w:rsidRPr="00AE37D6" w:rsidRDefault="000354F2" w:rsidP="004D557B">
            <w:pPr>
              <w:autoSpaceDE w:val="0"/>
              <w:autoSpaceDN w:val="0"/>
              <w:adjustRightInd w:val="0"/>
              <w:spacing w:line="240" w:lineRule="auto"/>
              <w:rPr>
                <w:rFonts w:cs="Arial"/>
                <w:bCs/>
                <w:sz w:val="20"/>
                <w:szCs w:val="22"/>
              </w:rPr>
            </w:pPr>
            <w:r w:rsidRPr="00AE37D6">
              <w:rPr>
                <w:rFonts w:cs="Arial"/>
                <w:b/>
                <w:bCs/>
                <w:sz w:val="20"/>
                <w:szCs w:val="22"/>
              </w:rPr>
              <w:t>AO2/AO3–</w:t>
            </w:r>
            <w:r w:rsidRPr="00AE37D6">
              <w:rPr>
                <w:rFonts w:cs="Arial"/>
                <w:bCs/>
                <w:sz w:val="20"/>
                <w:szCs w:val="22"/>
              </w:rPr>
              <w:t xml:space="preserve"> Interpretation of information in exam questions and application of knowledge about </w:t>
            </w:r>
            <w:r w:rsidRPr="00843849">
              <w:rPr>
                <w:rFonts w:cs="Arial"/>
                <w:bCs/>
                <w:i/>
                <w:sz w:val="20"/>
                <w:szCs w:val="22"/>
              </w:rPr>
              <w:t>in vivo</w:t>
            </w:r>
            <w:r w:rsidRPr="00AE37D6">
              <w:rPr>
                <w:rFonts w:cs="Arial"/>
                <w:bCs/>
                <w:sz w:val="20"/>
                <w:szCs w:val="22"/>
              </w:rPr>
              <w:t xml:space="preserve"> gene cloning. </w:t>
            </w:r>
          </w:p>
          <w:p w:rsidR="00224365" w:rsidRPr="00AE37D6" w:rsidRDefault="00224365" w:rsidP="004D557B">
            <w:pPr>
              <w:autoSpaceDE w:val="0"/>
              <w:autoSpaceDN w:val="0"/>
              <w:adjustRightInd w:val="0"/>
              <w:spacing w:line="240" w:lineRule="auto"/>
              <w:rPr>
                <w:rFonts w:cs="Arial"/>
                <w:b/>
                <w:bCs/>
                <w:sz w:val="20"/>
                <w:szCs w:val="22"/>
              </w:rPr>
            </w:pPr>
            <w:r w:rsidRPr="00AE37D6">
              <w:rPr>
                <w:rFonts w:cs="Arial"/>
                <w:b/>
                <w:bCs/>
                <w:sz w:val="20"/>
                <w:szCs w:val="22"/>
              </w:rPr>
              <w:t>AO4 –</w:t>
            </w:r>
            <w:r w:rsidRPr="00AE37D6">
              <w:rPr>
                <w:rFonts w:cs="Arial"/>
                <w:bCs/>
                <w:sz w:val="20"/>
                <w:szCs w:val="22"/>
              </w:rPr>
              <w:t xml:space="preserve"> Describe the procedure of producing transgenic organisms.</w:t>
            </w:r>
          </w:p>
        </w:tc>
        <w:tc>
          <w:tcPr>
            <w:tcW w:w="1984" w:type="dxa"/>
            <w:shd w:val="clear" w:color="auto" w:fill="auto"/>
          </w:tcPr>
          <w:p w:rsidR="000354F2" w:rsidRPr="00AE37D6" w:rsidRDefault="000354F2" w:rsidP="00843849">
            <w:pPr>
              <w:rPr>
                <w:b/>
                <w:sz w:val="20"/>
              </w:rPr>
            </w:pPr>
            <w:r w:rsidRPr="00AE37D6">
              <w:rPr>
                <w:b/>
                <w:sz w:val="20"/>
              </w:rPr>
              <w:t>Specimen assessment material:</w:t>
            </w:r>
          </w:p>
          <w:p w:rsidR="000354F2" w:rsidRPr="00AE37D6" w:rsidRDefault="000354F2" w:rsidP="004D557B">
            <w:pPr>
              <w:rPr>
                <w:sz w:val="20"/>
              </w:rPr>
            </w:pPr>
            <w:r w:rsidRPr="00AE37D6">
              <w:rPr>
                <w:sz w:val="20"/>
              </w:rPr>
              <w:t>A-level Paper 3 – Q5</w:t>
            </w:r>
          </w:p>
          <w:p w:rsidR="000354F2" w:rsidRPr="00AE37D6" w:rsidRDefault="000354F2" w:rsidP="004D557B">
            <w:pPr>
              <w:rPr>
                <w:sz w:val="20"/>
              </w:rPr>
            </w:pPr>
          </w:p>
          <w:p w:rsidR="000354F2" w:rsidRPr="00AE37D6" w:rsidRDefault="000354F2" w:rsidP="004D557B">
            <w:pPr>
              <w:rPr>
                <w:sz w:val="20"/>
                <w:szCs w:val="22"/>
              </w:rPr>
            </w:pPr>
            <w:r w:rsidRPr="00AE37D6">
              <w:rPr>
                <w:b/>
                <w:sz w:val="20"/>
              </w:rPr>
              <w:t>Past exam paper material</w:t>
            </w:r>
            <w:r w:rsidRPr="00AE37D6">
              <w:rPr>
                <w:sz w:val="20"/>
              </w:rPr>
              <w:t>:</w:t>
            </w:r>
          </w:p>
          <w:p w:rsidR="000354F2" w:rsidRPr="00AE37D6" w:rsidRDefault="000354F2" w:rsidP="004D557B">
            <w:pPr>
              <w:rPr>
                <w:sz w:val="20"/>
                <w:szCs w:val="22"/>
              </w:rPr>
            </w:pPr>
            <w:r w:rsidRPr="00AE37D6">
              <w:rPr>
                <w:sz w:val="20"/>
                <w:szCs w:val="22"/>
              </w:rPr>
              <w:t>BIOL5 – June 12 Q5;</w:t>
            </w:r>
          </w:p>
          <w:p w:rsidR="000354F2" w:rsidRPr="00AE37D6" w:rsidRDefault="000354F2" w:rsidP="004D557B">
            <w:pPr>
              <w:rPr>
                <w:sz w:val="20"/>
                <w:szCs w:val="22"/>
              </w:rPr>
            </w:pPr>
            <w:r w:rsidRPr="00AE37D6">
              <w:rPr>
                <w:b/>
                <w:sz w:val="20"/>
              </w:rPr>
              <w:t>Past exam paper material</w:t>
            </w:r>
            <w:r w:rsidRPr="00AE37D6">
              <w:rPr>
                <w:sz w:val="20"/>
              </w:rPr>
              <w:t>:</w:t>
            </w:r>
          </w:p>
          <w:p w:rsidR="000354F2" w:rsidRPr="00AE37D6" w:rsidRDefault="000354F2" w:rsidP="004D557B">
            <w:pPr>
              <w:rPr>
                <w:sz w:val="20"/>
                <w:szCs w:val="22"/>
              </w:rPr>
            </w:pPr>
            <w:r w:rsidRPr="00AE37D6">
              <w:rPr>
                <w:sz w:val="20"/>
                <w:szCs w:val="22"/>
              </w:rPr>
              <w:t>BIOL5 – June 12 Q1;</w:t>
            </w:r>
          </w:p>
          <w:p w:rsidR="000354F2" w:rsidRPr="00AE37D6" w:rsidRDefault="000354F2" w:rsidP="004D557B">
            <w:pPr>
              <w:rPr>
                <w:sz w:val="20"/>
                <w:szCs w:val="22"/>
              </w:rPr>
            </w:pPr>
            <w:r w:rsidRPr="00AE37D6">
              <w:rPr>
                <w:sz w:val="20"/>
                <w:szCs w:val="22"/>
              </w:rPr>
              <w:t>HBIO4 – June 14 Q9bi;</w:t>
            </w:r>
          </w:p>
          <w:p w:rsidR="000354F2" w:rsidRPr="00AE37D6" w:rsidRDefault="000354F2" w:rsidP="004D557B">
            <w:pPr>
              <w:rPr>
                <w:sz w:val="20"/>
                <w:szCs w:val="22"/>
              </w:rPr>
            </w:pPr>
            <w:r w:rsidRPr="00AE37D6">
              <w:rPr>
                <w:sz w:val="20"/>
                <w:szCs w:val="22"/>
              </w:rPr>
              <w:t>HBIO4 – Jan 13 Q6;</w:t>
            </w:r>
          </w:p>
          <w:p w:rsidR="000354F2" w:rsidRPr="00AE37D6" w:rsidRDefault="000354F2" w:rsidP="004D557B">
            <w:pPr>
              <w:rPr>
                <w:sz w:val="20"/>
                <w:szCs w:val="22"/>
              </w:rPr>
            </w:pPr>
            <w:r w:rsidRPr="00AE37D6">
              <w:rPr>
                <w:sz w:val="20"/>
                <w:szCs w:val="22"/>
              </w:rPr>
              <w:t>HBIO4 – June 10 Q9</w:t>
            </w:r>
          </w:p>
          <w:p w:rsidR="000354F2" w:rsidRPr="00AE37D6" w:rsidRDefault="000354F2" w:rsidP="004D557B">
            <w:pPr>
              <w:rPr>
                <w:sz w:val="20"/>
                <w:szCs w:val="22"/>
              </w:rPr>
            </w:pPr>
          </w:p>
          <w:p w:rsidR="000354F2" w:rsidRPr="00AE37D6" w:rsidRDefault="000354F2" w:rsidP="004D557B">
            <w:pPr>
              <w:rPr>
                <w:sz w:val="20"/>
                <w:szCs w:val="22"/>
              </w:rPr>
            </w:pPr>
          </w:p>
          <w:p w:rsidR="000354F2" w:rsidRPr="00AE37D6" w:rsidRDefault="000354F2" w:rsidP="004D557B">
            <w:pPr>
              <w:rPr>
                <w:sz w:val="20"/>
              </w:rPr>
            </w:pPr>
          </w:p>
        </w:tc>
        <w:tc>
          <w:tcPr>
            <w:tcW w:w="1985" w:type="dxa"/>
            <w:shd w:val="clear" w:color="auto" w:fill="auto"/>
          </w:tcPr>
          <w:p w:rsidR="000354F2" w:rsidRPr="00AE37D6" w:rsidRDefault="00264C7E" w:rsidP="004D557B">
            <w:pPr>
              <w:rPr>
                <w:rFonts w:cs="Arial"/>
                <w:b/>
                <w:sz w:val="20"/>
                <w:szCs w:val="22"/>
              </w:rPr>
            </w:pPr>
            <w:hyperlink r:id="rId107" w:history="1">
              <w:r w:rsidR="000354F2" w:rsidRPr="00AE37D6">
                <w:rPr>
                  <w:rStyle w:val="Hyperlink"/>
                  <w:rFonts w:cs="Arial"/>
                  <w:b/>
                  <w:color w:val="auto"/>
                  <w:sz w:val="20"/>
                  <w:szCs w:val="22"/>
                </w:rPr>
                <w:t>http://www.dnalc.org/resources/animations/restriction.html</w:t>
              </w:r>
            </w:hyperlink>
          </w:p>
          <w:p w:rsidR="000354F2" w:rsidRPr="00AE37D6" w:rsidRDefault="000354F2" w:rsidP="004D557B">
            <w:pPr>
              <w:rPr>
                <w:rFonts w:cs="Arial"/>
                <w:sz w:val="20"/>
                <w:szCs w:val="22"/>
              </w:rPr>
            </w:pPr>
          </w:p>
          <w:p w:rsidR="000354F2" w:rsidRPr="00AE37D6" w:rsidRDefault="00264C7E" w:rsidP="004D557B">
            <w:pPr>
              <w:rPr>
                <w:rFonts w:cs="Arial"/>
                <w:b/>
                <w:sz w:val="20"/>
                <w:szCs w:val="22"/>
              </w:rPr>
            </w:pPr>
            <w:hyperlink r:id="rId108" w:history="1">
              <w:r w:rsidR="000354F2" w:rsidRPr="00AE37D6">
                <w:rPr>
                  <w:rStyle w:val="Hyperlink"/>
                  <w:rFonts w:cs="Arial"/>
                  <w:b/>
                  <w:color w:val="auto"/>
                  <w:sz w:val="20"/>
                  <w:szCs w:val="22"/>
                </w:rPr>
                <w:t>http://www.dnalc.org/resources/animations/transformation1.html</w:t>
              </w:r>
            </w:hyperlink>
          </w:p>
          <w:p w:rsidR="000354F2" w:rsidRPr="00AE37D6" w:rsidRDefault="000354F2" w:rsidP="004D557B">
            <w:pPr>
              <w:rPr>
                <w:rFonts w:cs="Arial"/>
                <w:sz w:val="20"/>
                <w:szCs w:val="22"/>
              </w:rPr>
            </w:pPr>
          </w:p>
          <w:p w:rsidR="000354F2" w:rsidRPr="00AE37D6" w:rsidRDefault="00264C7E" w:rsidP="004D557B">
            <w:pPr>
              <w:rPr>
                <w:rStyle w:val="Hyperlink"/>
                <w:rFonts w:cs="Arial"/>
                <w:b/>
                <w:color w:val="auto"/>
                <w:sz w:val="20"/>
                <w:szCs w:val="22"/>
              </w:rPr>
            </w:pPr>
            <w:hyperlink r:id="rId109" w:history="1">
              <w:r w:rsidR="000354F2" w:rsidRPr="00AE37D6">
                <w:rPr>
                  <w:rStyle w:val="Hyperlink"/>
                  <w:rFonts w:cs="Arial"/>
                  <w:b/>
                  <w:color w:val="auto"/>
                  <w:sz w:val="20"/>
                  <w:szCs w:val="22"/>
                </w:rPr>
                <w:t>http://highered.mheducation.com/sites/0072556781/student_view0/chapter14/animation_quiz_1.html</w:t>
              </w:r>
            </w:hyperlink>
          </w:p>
          <w:p w:rsidR="000354F2" w:rsidRPr="00AE37D6" w:rsidRDefault="000354F2" w:rsidP="004D557B">
            <w:pPr>
              <w:rPr>
                <w:rFonts w:cs="Arial"/>
                <w:b/>
                <w:sz w:val="20"/>
                <w:szCs w:val="22"/>
              </w:rPr>
            </w:pPr>
          </w:p>
          <w:p w:rsidR="000354F2" w:rsidRPr="00AE37D6" w:rsidRDefault="000354F2" w:rsidP="004D557B">
            <w:pPr>
              <w:rPr>
                <w:rFonts w:cs="Arial"/>
                <w:b/>
                <w:sz w:val="20"/>
                <w:szCs w:val="22"/>
              </w:rPr>
            </w:pPr>
            <w:r w:rsidRPr="00AE37D6">
              <w:rPr>
                <w:rFonts w:cs="Arial"/>
                <w:b/>
                <w:sz w:val="20"/>
                <w:szCs w:val="22"/>
              </w:rPr>
              <w:t>Rich questions:</w:t>
            </w:r>
          </w:p>
          <w:p w:rsidR="000354F2" w:rsidRPr="00AE37D6" w:rsidRDefault="000354F2" w:rsidP="004D557B">
            <w:pPr>
              <w:rPr>
                <w:rFonts w:cs="Arial"/>
                <w:sz w:val="20"/>
                <w:szCs w:val="22"/>
              </w:rPr>
            </w:pPr>
            <w:r w:rsidRPr="00AE37D6">
              <w:rPr>
                <w:rFonts w:cs="Arial"/>
                <w:sz w:val="20"/>
                <w:szCs w:val="22"/>
              </w:rPr>
              <w:t xml:space="preserve">Why </w:t>
            </w:r>
            <w:proofErr w:type="gramStart"/>
            <w:r w:rsidRPr="00AE37D6">
              <w:rPr>
                <w:rFonts w:cs="Arial"/>
                <w:sz w:val="20"/>
                <w:szCs w:val="22"/>
              </w:rPr>
              <w:t>is the % of cells</w:t>
            </w:r>
            <w:proofErr w:type="gramEnd"/>
            <w:r w:rsidRPr="00AE37D6">
              <w:rPr>
                <w:rFonts w:cs="Arial"/>
                <w:sz w:val="20"/>
                <w:szCs w:val="22"/>
              </w:rPr>
              <w:t xml:space="preserve"> successfully transformed with recombinant DNA so low?</w:t>
            </w:r>
          </w:p>
        </w:tc>
      </w:tr>
    </w:tbl>
    <w:p w:rsidR="000354F2" w:rsidRPr="008E06CB" w:rsidRDefault="000354F2" w:rsidP="000354F2">
      <w:r w:rsidRPr="008E06CB">
        <w:br w:type="page"/>
      </w:r>
    </w:p>
    <w:tbl>
      <w:tblPr>
        <w:tblStyle w:val="TableGrid"/>
        <w:tblW w:w="1456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668"/>
        <w:gridCol w:w="850"/>
        <w:gridCol w:w="1877"/>
        <w:gridCol w:w="4819"/>
        <w:gridCol w:w="1701"/>
        <w:gridCol w:w="3652"/>
      </w:tblGrid>
      <w:tr w:rsidR="000354F2" w:rsidRPr="008E06CB" w:rsidTr="000A4C90">
        <w:tc>
          <w:tcPr>
            <w:tcW w:w="1668" w:type="dxa"/>
            <w:tcBorders>
              <w:top w:val="nil"/>
            </w:tcBorders>
            <w:shd w:val="clear" w:color="auto" w:fill="001F3E"/>
          </w:tcPr>
          <w:p w:rsidR="000354F2" w:rsidRPr="008E06CB" w:rsidRDefault="000354F2" w:rsidP="004D557B">
            <w:pPr>
              <w:spacing w:line="240" w:lineRule="auto"/>
              <w:rPr>
                <w:b/>
              </w:rPr>
            </w:pPr>
            <w:r w:rsidRPr="008E06CB">
              <w:lastRenderedPageBreak/>
              <w:br w:type="page"/>
            </w:r>
            <w:r w:rsidRPr="008E06CB">
              <w:br w:type="page"/>
            </w:r>
            <w:r w:rsidRPr="008E06CB">
              <w:br w:type="page"/>
            </w:r>
            <w:r w:rsidRPr="008E06CB">
              <w:br w:type="page"/>
            </w:r>
            <w:r w:rsidRPr="008E06CB">
              <w:br w:type="page"/>
            </w:r>
            <w:r w:rsidRPr="008E06CB">
              <w:br w:type="page"/>
            </w:r>
            <w:r w:rsidRPr="008E06CB">
              <w:br w:type="page"/>
            </w:r>
            <w:r w:rsidRPr="008E06CB">
              <w:rPr>
                <w:b/>
              </w:rPr>
              <w:t>Learning objective</w:t>
            </w:r>
          </w:p>
        </w:tc>
        <w:tc>
          <w:tcPr>
            <w:tcW w:w="850" w:type="dxa"/>
            <w:tcBorders>
              <w:top w:val="nil"/>
            </w:tcBorders>
            <w:shd w:val="clear" w:color="auto" w:fill="001F3E"/>
          </w:tcPr>
          <w:p w:rsidR="000354F2" w:rsidRPr="008E06CB" w:rsidRDefault="000354F2" w:rsidP="004D557B">
            <w:pPr>
              <w:spacing w:line="240" w:lineRule="auto"/>
              <w:rPr>
                <w:b/>
              </w:rPr>
            </w:pPr>
            <w:r w:rsidRPr="008E06CB">
              <w:rPr>
                <w:b/>
              </w:rPr>
              <w:t>Time taken</w:t>
            </w:r>
          </w:p>
        </w:tc>
        <w:tc>
          <w:tcPr>
            <w:tcW w:w="1877" w:type="dxa"/>
            <w:tcBorders>
              <w:top w:val="nil"/>
            </w:tcBorders>
            <w:shd w:val="clear" w:color="auto" w:fill="001F3E"/>
          </w:tcPr>
          <w:p w:rsidR="000354F2" w:rsidRPr="008E06CB" w:rsidRDefault="000354F2" w:rsidP="004D557B">
            <w:pPr>
              <w:spacing w:line="240" w:lineRule="auto"/>
              <w:rPr>
                <w:b/>
              </w:rPr>
            </w:pPr>
            <w:r w:rsidRPr="008E06CB">
              <w:rPr>
                <w:b/>
              </w:rPr>
              <w:t>Learning Outcome</w:t>
            </w:r>
          </w:p>
        </w:tc>
        <w:tc>
          <w:tcPr>
            <w:tcW w:w="4819" w:type="dxa"/>
            <w:tcBorders>
              <w:top w:val="nil"/>
            </w:tcBorders>
            <w:shd w:val="clear" w:color="auto" w:fill="001F3E"/>
          </w:tcPr>
          <w:p w:rsidR="000354F2" w:rsidRPr="008E06CB" w:rsidRDefault="000354F2" w:rsidP="004D557B">
            <w:pPr>
              <w:spacing w:line="240" w:lineRule="auto"/>
              <w:rPr>
                <w:b/>
              </w:rPr>
            </w:pPr>
            <w:r w:rsidRPr="008E06CB">
              <w:rPr>
                <w:b/>
              </w:rPr>
              <w:t>Learning activity with opportunity to develop skills</w:t>
            </w:r>
          </w:p>
        </w:tc>
        <w:tc>
          <w:tcPr>
            <w:tcW w:w="1701" w:type="dxa"/>
            <w:tcBorders>
              <w:top w:val="nil"/>
            </w:tcBorders>
            <w:shd w:val="clear" w:color="auto" w:fill="001F3E"/>
          </w:tcPr>
          <w:p w:rsidR="000354F2" w:rsidRPr="008E06CB" w:rsidRDefault="000354F2" w:rsidP="004D557B">
            <w:pPr>
              <w:spacing w:line="240" w:lineRule="auto"/>
              <w:rPr>
                <w:b/>
              </w:rPr>
            </w:pPr>
            <w:r w:rsidRPr="008E06CB">
              <w:rPr>
                <w:b/>
              </w:rPr>
              <w:t>Assessment opportunities</w:t>
            </w:r>
          </w:p>
        </w:tc>
        <w:tc>
          <w:tcPr>
            <w:tcW w:w="3652" w:type="dxa"/>
            <w:tcBorders>
              <w:top w:val="nil"/>
            </w:tcBorders>
            <w:shd w:val="clear" w:color="auto" w:fill="001F3E"/>
          </w:tcPr>
          <w:p w:rsidR="000354F2" w:rsidRPr="008E06CB" w:rsidRDefault="000354F2" w:rsidP="004D557B">
            <w:pPr>
              <w:spacing w:line="240" w:lineRule="auto"/>
              <w:rPr>
                <w:b/>
              </w:rPr>
            </w:pPr>
            <w:r w:rsidRPr="008E06CB">
              <w:rPr>
                <w:b/>
              </w:rPr>
              <w:t>Resources</w:t>
            </w:r>
          </w:p>
        </w:tc>
      </w:tr>
      <w:tr w:rsidR="000354F2" w:rsidRPr="00AE37D6" w:rsidTr="000A4C90">
        <w:trPr>
          <w:trHeight w:val="3994"/>
        </w:trPr>
        <w:tc>
          <w:tcPr>
            <w:tcW w:w="1668" w:type="dxa"/>
            <w:shd w:val="clear" w:color="auto" w:fill="auto"/>
          </w:tcPr>
          <w:p w:rsidR="000354F2" w:rsidRPr="00AE37D6" w:rsidRDefault="000354F2" w:rsidP="004D557B">
            <w:pPr>
              <w:autoSpaceDE w:val="0"/>
              <w:autoSpaceDN w:val="0"/>
              <w:adjustRightInd w:val="0"/>
              <w:spacing w:line="240" w:lineRule="auto"/>
              <w:rPr>
                <w:rFonts w:cs="Arial"/>
                <w:i/>
                <w:iCs/>
                <w:sz w:val="20"/>
                <w:szCs w:val="22"/>
              </w:rPr>
            </w:pPr>
            <w:r w:rsidRPr="00AE37D6">
              <w:rPr>
                <w:rFonts w:cs="Arial"/>
                <w:sz w:val="20"/>
                <w:szCs w:val="22"/>
              </w:rPr>
              <w:t>The applications and implications of recombinant DNA technology.</w:t>
            </w:r>
          </w:p>
        </w:tc>
        <w:tc>
          <w:tcPr>
            <w:tcW w:w="850" w:type="dxa"/>
            <w:shd w:val="clear" w:color="auto" w:fill="auto"/>
          </w:tcPr>
          <w:p w:rsidR="000354F2" w:rsidRPr="00AE37D6" w:rsidRDefault="000354F2" w:rsidP="004D557B">
            <w:pPr>
              <w:rPr>
                <w:sz w:val="20"/>
              </w:rPr>
            </w:pPr>
            <w:r w:rsidRPr="00AE37D6">
              <w:rPr>
                <w:sz w:val="20"/>
              </w:rPr>
              <w:t>0.4</w:t>
            </w:r>
          </w:p>
          <w:p w:rsidR="000354F2" w:rsidRPr="00AE37D6" w:rsidRDefault="000354F2" w:rsidP="004D557B">
            <w:pPr>
              <w:rPr>
                <w:sz w:val="20"/>
              </w:rPr>
            </w:pPr>
            <w:r w:rsidRPr="00AE37D6">
              <w:rPr>
                <w:sz w:val="20"/>
              </w:rPr>
              <w:t>weeks</w:t>
            </w:r>
          </w:p>
        </w:tc>
        <w:tc>
          <w:tcPr>
            <w:tcW w:w="1877" w:type="dxa"/>
            <w:shd w:val="clear" w:color="auto" w:fill="auto"/>
          </w:tcPr>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explain some of the applications of recombinant DNA technology in the fields of medicine, agriculture, the environment and industry.</w:t>
            </w:r>
          </w:p>
          <w:p w:rsidR="000354F2" w:rsidRPr="00AE37D6" w:rsidRDefault="000354F2" w:rsidP="004D557B">
            <w:pPr>
              <w:autoSpaceDE w:val="0"/>
              <w:autoSpaceDN w:val="0"/>
              <w:adjustRightInd w:val="0"/>
              <w:spacing w:line="240" w:lineRule="auto"/>
              <w:rPr>
                <w:rFonts w:cs="Arial"/>
                <w:sz w:val="20"/>
                <w:szCs w:val="22"/>
              </w:rPr>
            </w:pP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interpret information relating to the use of recombinant DNA</w:t>
            </w:r>
          </w:p>
          <w:p w:rsidR="000354F2" w:rsidRPr="00AE37D6" w:rsidRDefault="00843849" w:rsidP="004D557B">
            <w:pPr>
              <w:autoSpaceDE w:val="0"/>
              <w:autoSpaceDN w:val="0"/>
              <w:adjustRightInd w:val="0"/>
              <w:spacing w:line="240" w:lineRule="auto"/>
              <w:rPr>
                <w:rFonts w:cs="Arial"/>
                <w:sz w:val="20"/>
                <w:szCs w:val="22"/>
              </w:rPr>
            </w:pPr>
            <w:r w:rsidRPr="00AE37D6">
              <w:rPr>
                <w:rFonts w:cs="Arial"/>
                <w:sz w:val="20"/>
                <w:szCs w:val="22"/>
              </w:rPr>
              <w:t>T</w:t>
            </w:r>
            <w:r w:rsidR="000354F2" w:rsidRPr="00AE37D6">
              <w:rPr>
                <w:rFonts w:cs="Arial"/>
                <w:sz w:val="20"/>
                <w:szCs w:val="22"/>
              </w:rPr>
              <w:t>echnology</w:t>
            </w:r>
            <w:r>
              <w:rPr>
                <w:rFonts w:cs="Arial"/>
                <w:sz w:val="20"/>
                <w:szCs w:val="22"/>
              </w:rPr>
              <w:t>.</w:t>
            </w:r>
          </w:p>
          <w:p w:rsidR="000354F2" w:rsidRPr="00AE37D6" w:rsidRDefault="000354F2" w:rsidP="004D557B">
            <w:pPr>
              <w:autoSpaceDE w:val="0"/>
              <w:autoSpaceDN w:val="0"/>
              <w:adjustRightInd w:val="0"/>
              <w:spacing w:line="240" w:lineRule="auto"/>
              <w:rPr>
                <w:rFonts w:cs="Arial"/>
                <w:sz w:val="20"/>
                <w:szCs w:val="22"/>
              </w:rPr>
            </w:pPr>
          </w:p>
          <w:p w:rsidR="000354F2" w:rsidRPr="00AE37D6" w:rsidRDefault="000354F2" w:rsidP="004D557B">
            <w:pPr>
              <w:autoSpaceDE w:val="0"/>
              <w:autoSpaceDN w:val="0"/>
              <w:adjustRightInd w:val="0"/>
              <w:spacing w:line="240" w:lineRule="auto"/>
              <w:rPr>
                <w:rFonts w:cs="Arial"/>
                <w:sz w:val="20"/>
                <w:szCs w:val="22"/>
              </w:rPr>
            </w:pPr>
            <w:r w:rsidRPr="00AE37D6">
              <w:rPr>
                <w:rFonts w:cs="Arial"/>
                <w:sz w:val="20"/>
                <w:szCs w:val="22"/>
              </w:rPr>
              <w:t>• evaluate the ethical, financial and social issues associated with</w:t>
            </w:r>
          </w:p>
          <w:p w:rsidR="000354F2" w:rsidRPr="00AE37D6" w:rsidRDefault="000354F2" w:rsidP="000354F2">
            <w:pPr>
              <w:autoSpaceDE w:val="0"/>
              <w:autoSpaceDN w:val="0"/>
              <w:adjustRightInd w:val="0"/>
              <w:spacing w:line="240" w:lineRule="auto"/>
              <w:rPr>
                <w:rFonts w:cs="Arial"/>
                <w:sz w:val="20"/>
                <w:szCs w:val="22"/>
              </w:rPr>
            </w:pPr>
            <w:proofErr w:type="gramStart"/>
            <w:r w:rsidRPr="00AE37D6">
              <w:rPr>
                <w:rFonts w:cs="Arial"/>
                <w:sz w:val="20"/>
                <w:szCs w:val="22"/>
              </w:rPr>
              <w:t>the</w:t>
            </w:r>
            <w:proofErr w:type="gramEnd"/>
            <w:r w:rsidRPr="00AE37D6">
              <w:rPr>
                <w:rFonts w:cs="Arial"/>
                <w:sz w:val="20"/>
                <w:szCs w:val="22"/>
              </w:rPr>
              <w:t xml:space="preserve"> use of recombinant DNA technology</w:t>
            </w:r>
            <w:r w:rsidR="00843849">
              <w:rPr>
                <w:rFonts w:cs="Arial"/>
                <w:sz w:val="20"/>
                <w:szCs w:val="22"/>
              </w:rPr>
              <w:t>.</w:t>
            </w:r>
            <w:r w:rsidRPr="00AE37D6">
              <w:rPr>
                <w:rFonts w:cs="Arial"/>
                <w:sz w:val="20"/>
                <w:szCs w:val="22"/>
              </w:rPr>
              <w:t xml:space="preserve"> </w:t>
            </w:r>
          </w:p>
          <w:p w:rsidR="000354F2" w:rsidRPr="00AE37D6" w:rsidRDefault="000354F2" w:rsidP="004D557B">
            <w:pPr>
              <w:autoSpaceDE w:val="0"/>
              <w:autoSpaceDN w:val="0"/>
              <w:adjustRightInd w:val="0"/>
              <w:spacing w:line="240" w:lineRule="auto"/>
              <w:rPr>
                <w:rFonts w:cs="Arial"/>
                <w:sz w:val="20"/>
                <w:szCs w:val="22"/>
              </w:rPr>
            </w:pPr>
          </w:p>
          <w:p w:rsidR="000354F2" w:rsidRPr="00AE37D6" w:rsidRDefault="000354F2" w:rsidP="000354F2">
            <w:pPr>
              <w:autoSpaceDE w:val="0"/>
              <w:autoSpaceDN w:val="0"/>
              <w:adjustRightInd w:val="0"/>
              <w:spacing w:line="240" w:lineRule="auto"/>
              <w:rPr>
                <w:rFonts w:cs="Arial"/>
                <w:sz w:val="20"/>
                <w:szCs w:val="22"/>
              </w:rPr>
            </w:pPr>
          </w:p>
        </w:tc>
        <w:tc>
          <w:tcPr>
            <w:tcW w:w="4819" w:type="dxa"/>
            <w:shd w:val="clear" w:color="auto" w:fill="auto"/>
          </w:tcPr>
          <w:p w:rsidR="000354F2" w:rsidRPr="00AE37D6" w:rsidRDefault="000354F2" w:rsidP="00843849">
            <w:pPr>
              <w:spacing w:after="120"/>
              <w:rPr>
                <w:b/>
                <w:sz w:val="20"/>
              </w:rPr>
            </w:pPr>
            <w:r w:rsidRPr="00AE37D6">
              <w:rPr>
                <w:b/>
                <w:sz w:val="20"/>
              </w:rPr>
              <w:t>Learning activities:</w:t>
            </w:r>
          </w:p>
          <w:p w:rsidR="000354F2" w:rsidRPr="00AE37D6" w:rsidRDefault="000354F2" w:rsidP="004D557B">
            <w:pPr>
              <w:rPr>
                <w:sz w:val="20"/>
              </w:rPr>
            </w:pPr>
            <w:r w:rsidRPr="00AE37D6">
              <w:rPr>
                <w:sz w:val="20"/>
              </w:rPr>
              <w:t>- Continuum – who is in favour of transgenic/GM organisms?</w:t>
            </w:r>
          </w:p>
          <w:p w:rsidR="000354F2" w:rsidRPr="00AE37D6" w:rsidRDefault="000354F2" w:rsidP="004D557B">
            <w:pPr>
              <w:rPr>
                <w:sz w:val="20"/>
              </w:rPr>
            </w:pPr>
            <w:r w:rsidRPr="00AE37D6">
              <w:rPr>
                <w:sz w:val="20"/>
              </w:rPr>
              <w:t xml:space="preserve">- Jigsaw task. Students work in groups of 4, with one going to become an expert in one of four areas. Provide materials on the use of recombinant DNA technology in agriculture, medicine, industry and the environment. For each area, provide case studies/data of how recombinant DNA technology has been used e.g. </w:t>
            </w:r>
            <w:proofErr w:type="spellStart"/>
            <w:r w:rsidRPr="00AE37D6">
              <w:rPr>
                <w:sz w:val="20"/>
              </w:rPr>
              <w:t>Bt</w:t>
            </w:r>
            <w:proofErr w:type="spellEnd"/>
            <w:r w:rsidRPr="00AE37D6">
              <w:rPr>
                <w:sz w:val="20"/>
              </w:rPr>
              <w:t xml:space="preserve"> Maize, pharming, GM mustard plants removing excessive selenium, Golden rice.</w:t>
            </w:r>
          </w:p>
          <w:p w:rsidR="000354F2" w:rsidRPr="00AE37D6" w:rsidRDefault="000354F2" w:rsidP="004D557B">
            <w:pPr>
              <w:rPr>
                <w:sz w:val="20"/>
              </w:rPr>
            </w:pPr>
            <w:r w:rsidRPr="00AE37D6">
              <w:rPr>
                <w:sz w:val="20"/>
              </w:rPr>
              <w:t>- Feedback and completion of summary table.</w:t>
            </w:r>
          </w:p>
          <w:p w:rsidR="000354F2" w:rsidRPr="00AE37D6" w:rsidRDefault="000354F2" w:rsidP="004D557B">
            <w:pPr>
              <w:rPr>
                <w:sz w:val="20"/>
              </w:rPr>
            </w:pPr>
            <w:r w:rsidRPr="00AE37D6">
              <w:rPr>
                <w:sz w:val="20"/>
              </w:rPr>
              <w:t>- Repetition of continuum – have opinions changed.</w:t>
            </w:r>
          </w:p>
          <w:p w:rsidR="000354F2" w:rsidRPr="00AE37D6" w:rsidRDefault="000354F2" w:rsidP="004D557B">
            <w:pPr>
              <w:rPr>
                <w:sz w:val="20"/>
              </w:rPr>
            </w:pPr>
            <w:r w:rsidRPr="00AE37D6">
              <w:rPr>
                <w:sz w:val="20"/>
              </w:rPr>
              <w:t>- Debate: Should our Government allow the commercial growing of GM crops? Assign students viewpoints to reflect those who would benefit from humanitarian aspects against those who oppose GM. In addition to researcher applications, provide further information relating to risks.</w:t>
            </w:r>
          </w:p>
          <w:p w:rsidR="000354F2" w:rsidRPr="00AE37D6" w:rsidRDefault="000354F2" w:rsidP="004D557B">
            <w:pPr>
              <w:rPr>
                <w:sz w:val="20"/>
              </w:rPr>
            </w:pPr>
          </w:p>
          <w:p w:rsidR="000354F2" w:rsidRPr="00AE37D6" w:rsidRDefault="000354F2" w:rsidP="004D557B">
            <w:pPr>
              <w:rPr>
                <w:b/>
                <w:sz w:val="20"/>
              </w:rPr>
            </w:pPr>
            <w:r w:rsidRPr="00AE37D6">
              <w:rPr>
                <w:b/>
                <w:sz w:val="20"/>
              </w:rPr>
              <w:t>Skills developed by learning activities:</w:t>
            </w:r>
          </w:p>
          <w:p w:rsidR="000354F2" w:rsidRPr="00AE37D6" w:rsidRDefault="000354F2" w:rsidP="004D557B">
            <w:pPr>
              <w:autoSpaceDE w:val="0"/>
              <w:autoSpaceDN w:val="0"/>
              <w:adjustRightInd w:val="0"/>
              <w:spacing w:line="240" w:lineRule="auto"/>
              <w:rPr>
                <w:rFonts w:cs="Arial"/>
                <w:bCs/>
                <w:sz w:val="20"/>
                <w:szCs w:val="22"/>
              </w:rPr>
            </w:pPr>
            <w:r w:rsidRPr="00AE37D6">
              <w:rPr>
                <w:rFonts w:cs="Arial"/>
                <w:b/>
                <w:bCs/>
                <w:sz w:val="20"/>
                <w:szCs w:val="22"/>
              </w:rPr>
              <w:t xml:space="preserve">AO1 – </w:t>
            </w:r>
            <w:r w:rsidRPr="00AE37D6">
              <w:rPr>
                <w:rFonts w:cs="Arial"/>
                <w:bCs/>
                <w:sz w:val="20"/>
                <w:szCs w:val="22"/>
              </w:rPr>
              <w:t>Development of understanding of how recombinant DNA technology is used.</w:t>
            </w:r>
          </w:p>
          <w:p w:rsidR="000354F2" w:rsidRPr="00AE37D6" w:rsidRDefault="000354F2" w:rsidP="004D557B">
            <w:pPr>
              <w:autoSpaceDE w:val="0"/>
              <w:autoSpaceDN w:val="0"/>
              <w:adjustRightInd w:val="0"/>
              <w:spacing w:line="240" w:lineRule="auto"/>
              <w:rPr>
                <w:rFonts w:cs="Arial"/>
                <w:bCs/>
                <w:sz w:val="20"/>
                <w:szCs w:val="22"/>
              </w:rPr>
            </w:pPr>
            <w:r w:rsidRPr="00AE37D6">
              <w:rPr>
                <w:rFonts w:cs="Arial"/>
                <w:b/>
                <w:bCs/>
                <w:sz w:val="20"/>
                <w:szCs w:val="22"/>
              </w:rPr>
              <w:t>AO2/AO3–</w:t>
            </w:r>
            <w:r w:rsidRPr="00AE37D6">
              <w:rPr>
                <w:rFonts w:cs="Arial"/>
                <w:bCs/>
                <w:sz w:val="20"/>
                <w:szCs w:val="22"/>
              </w:rPr>
              <w:t xml:space="preserve"> Application of knowledge to, and interpretation/evaluation of, scientific data and case studies to form reasoned arguments. </w:t>
            </w:r>
          </w:p>
          <w:p w:rsidR="000354F2" w:rsidRPr="00AE37D6" w:rsidRDefault="000354F2" w:rsidP="004D557B">
            <w:pPr>
              <w:autoSpaceDE w:val="0"/>
              <w:autoSpaceDN w:val="0"/>
              <w:adjustRightInd w:val="0"/>
              <w:spacing w:line="240" w:lineRule="auto"/>
              <w:rPr>
                <w:rFonts w:cs="Arial"/>
                <w:b/>
                <w:bCs/>
                <w:sz w:val="20"/>
                <w:szCs w:val="22"/>
              </w:rPr>
            </w:pPr>
          </w:p>
        </w:tc>
        <w:tc>
          <w:tcPr>
            <w:tcW w:w="1701" w:type="dxa"/>
            <w:shd w:val="clear" w:color="auto" w:fill="auto"/>
          </w:tcPr>
          <w:p w:rsidR="000354F2" w:rsidRPr="00AE37D6" w:rsidRDefault="000354F2" w:rsidP="00843849">
            <w:pPr>
              <w:spacing w:after="120"/>
              <w:rPr>
                <w:sz w:val="20"/>
                <w:szCs w:val="22"/>
              </w:rPr>
            </w:pPr>
            <w:r w:rsidRPr="00AE37D6">
              <w:rPr>
                <w:b/>
                <w:sz w:val="20"/>
              </w:rPr>
              <w:t>Past exam paper material</w:t>
            </w:r>
            <w:r w:rsidRPr="00AE37D6">
              <w:rPr>
                <w:sz w:val="20"/>
              </w:rPr>
              <w:t>:</w:t>
            </w:r>
          </w:p>
          <w:p w:rsidR="000354F2" w:rsidRPr="00AE37D6" w:rsidRDefault="000354F2" w:rsidP="004D557B">
            <w:pPr>
              <w:rPr>
                <w:sz w:val="20"/>
                <w:szCs w:val="22"/>
              </w:rPr>
            </w:pPr>
            <w:r w:rsidRPr="00AE37D6">
              <w:rPr>
                <w:sz w:val="20"/>
                <w:szCs w:val="22"/>
              </w:rPr>
              <w:t>HBIO4 – June 14 Q9biii.</w:t>
            </w:r>
          </w:p>
          <w:p w:rsidR="000354F2" w:rsidRPr="00AE37D6" w:rsidRDefault="000354F2" w:rsidP="004D557B">
            <w:pPr>
              <w:rPr>
                <w:sz w:val="20"/>
                <w:szCs w:val="22"/>
              </w:rPr>
            </w:pPr>
            <w:r w:rsidRPr="00AE37D6">
              <w:rPr>
                <w:sz w:val="20"/>
                <w:szCs w:val="22"/>
              </w:rPr>
              <w:t>HBIO4 – June 10 Q5;</w:t>
            </w:r>
          </w:p>
          <w:p w:rsidR="000354F2" w:rsidRPr="00AE37D6" w:rsidRDefault="000354F2" w:rsidP="004D557B">
            <w:pPr>
              <w:rPr>
                <w:sz w:val="20"/>
                <w:szCs w:val="22"/>
              </w:rPr>
            </w:pPr>
          </w:p>
          <w:p w:rsidR="000354F2" w:rsidRPr="00AE37D6" w:rsidRDefault="000354F2" w:rsidP="004D557B">
            <w:pPr>
              <w:rPr>
                <w:sz w:val="20"/>
                <w:szCs w:val="22"/>
              </w:rPr>
            </w:pPr>
          </w:p>
          <w:p w:rsidR="000354F2" w:rsidRPr="00AE37D6" w:rsidRDefault="000354F2" w:rsidP="004D557B">
            <w:pPr>
              <w:rPr>
                <w:sz w:val="20"/>
              </w:rPr>
            </w:pPr>
          </w:p>
        </w:tc>
        <w:tc>
          <w:tcPr>
            <w:tcW w:w="3652" w:type="dxa"/>
            <w:shd w:val="clear" w:color="auto" w:fill="auto"/>
          </w:tcPr>
          <w:p w:rsidR="000354F2" w:rsidRPr="00AE37D6" w:rsidRDefault="00264C7E" w:rsidP="004D557B">
            <w:pPr>
              <w:rPr>
                <w:rStyle w:val="Hyperlink"/>
                <w:rFonts w:cs="Arial"/>
                <w:b/>
                <w:color w:val="auto"/>
                <w:sz w:val="20"/>
                <w:szCs w:val="22"/>
              </w:rPr>
            </w:pPr>
            <w:hyperlink r:id="rId110" w:history="1">
              <w:r w:rsidR="000354F2" w:rsidRPr="00AE37D6">
                <w:rPr>
                  <w:rStyle w:val="Hyperlink"/>
                  <w:rFonts w:cs="Arial"/>
                  <w:b/>
                  <w:color w:val="auto"/>
                  <w:sz w:val="20"/>
                  <w:szCs w:val="22"/>
                </w:rPr>
                <w:t>http://www.bionetonline.org/English/Content/ff_intro.htm</w:t>
              </w:r>
            </w:hyperlink>
          </w:p>
          <w:p w:rsidR="006C7571" w:rsidRPr="00AE37D6" w:rsidRDefault="006C7571" w:rsidP="004D557B">
            <w:pPr>
              <w:rPr>
                <w:rStyle w:val="Hyperlink"/>
                <w:rFonts w:cs="Arial"/>
                <w:b/>
                <w:color w:val="auto"/>
                <w:sz w:val="20"/>
                <w:szCs w:val="22"/>
              </w:rPr>
            </w:pPr>
          </w:p>
          <w:p w:rsidR="006C7571" w:rsidRPr="00AE37D6" w:rsidRDefault="00264C7E" w:rsidP="004D557B">
            <w:pPr>
              <w:rPr>
                <w:rStyle w:val="Hyperlink"/>
                <w:rFonts w:cs="Arial"/>
                <w:b/>
                <w:sz w:val="20"/>
                <w:szCs w:val="22"/>
              </w:rPr>
            </w:pPr>
            <w:hyperlink r:id="rId111" w:history="1">
              <w:r w:rsidR="006C7571" w:rsidRPr="00AE37D6">
                <w:rPr>
                  <w:rStyle w:val="Hyperlink"/>
                  <w:rFonts w:cs="Arial"/>
                  <w:b/>
                  <w:sz w:val="20"/>
                  <w:szCs w:val="22"/>
                </w:rPr>
                <w:t>http://www.saps.org.uk/secondary/teaching-resources/828-genetic-engineering-and-photosynthesis</w:t>
              </w:r>
            </w:hyperlink>
          </w:p>
          <w:p w:rsidR="000A4C90" w:rsidRPr="00AE37D6" w:rsidRDefault="000A4C90" w:rsidP="004D557B">
            <w:pPr>
              <w:rPr>
                <w:rStyle w:val="Hyperlink"/>
                <w:rFonts w:cs="Arial"/>
                <w:b/>
                <w:sz w:val="20"/>
                <w:szCs w:val="22"/>
              </w:rPr>
            </w:pPr>
          </w:p>
          <w:p w:rsidR="000A4C90" w:rsidRPr="00AE37D6" w:rsidRDefault="00264C7E" w:rsidP="004D557B">
            <w:pPr>
              <w:rPr>
                <w:rFonts w:cs="Arial"/>
                <w:b/>
                <w:sz w:val="20"/>
                <w:szCs w:val="22"/>
              </w:rPr>
            </w:pPr>
            <w:hyperlink r:id="rId112" w:history="1">
              <w:r w:rsidR="000A4C90" w:rsidRPr="00AE37D6">
                <w:rPr>
                  <w:rStyle w:val="Hyperlink"/>
                  <w:rFonts w:cs="Arial"/>
                  <w:b/>
                  <w:sz w:val="20"/>
                  <w:szCs w:val="22"/>
                </w:rPr>
                <w:t>http://www.saps.org.uk/secondary/teaching-resources/823-gm-crop-plants</w:t>
              </w:r>
            </w:hyperlink>
          </w:p>
          <w:p w:rsidR="000354F2" w:rsidRPr="00AE37D6" w:rsidRDefault="000354F2" w:rsidP="004D557B">
            <w:pPr>
              <w:rPr>
                <w:rFonts w:cs="Arial"/>
                <w:sz w:val="20"/>
                <w:szCs w:val="22"/>
              </w:rPr>
            </w:pPr>
          </w:p>
          <w:p w:rsidR="000354F2" w:rsidRPr="00AE37D6" w:rsidRDefault="000354F2" w:rsidP="004D557B">
            <w:pPr>
              <w:rPr>
                <w:b/>
                <w:sz w:val="20"/>
                <w:szCs w:val="22"/>
              </w:rPr>
            </w:pPr>
            <w:r w:rsidRPr="00AE37D6">
              <w:rPr>
                <w:b/>
                <w:sz w:val="20"/>
                <w:szCs w:val="22"/>
              </w:rPr>
              <w:t>Rich questions:</w:t>
            </w:r>
          </w:p>
          <w:p w:rsidR="000354F2" w:rsidRPr="00AE37D6" w:rsidRDefault="000354F2" w:rsidP="004D557B">
            <w:pPr>
              <w:rPr>
                <w:sz w:val="20"/>
                <w:szCs w:val="22"/>
              </w:rPr>
            </w:pPr>
            <w:r w:rsidRPr="00AE37D6">
              <w:rPr>
                <w:b/>
                <w:sz w:val="20"/>
                <w:szCs w:val="22"/>
              </w:rPr>
              <w:t xml:space="preserve">- </w:t>
            </w:r>
            <w:r w:rsidRPr="00AE37D6">
              <w:rPr>
                <w:sz w:val="20"/>
                <w:szCs w:val="22"/>
              </w:rPr>
              <w:t>What are the potential benefits to mankind of transgenic/GM organisms?</w:t>
            </w:r>
          </w:p>
          <w:p w:rsidR="000354F2" w:rsidRPr="00AE37D6" w:rsidRDefault="000354F2" w:rsidP="004D557B">
            <w:pPr>
              <w:rPr>
                <w:sz w:val="20"/>
                <w:szCs w:val="22"/>
              </w:rPr>
            </w:pPr>
            <w:r w:rsidRPr="00AE37D6">
              <w:rPr>
                <w:sz w:val="20"/>
                <w:szCs w:val="22"/>
              </w:rPr>
              <w:t>- What are the valid objections that some people have to using recombinant DNA technology?</w:t>
            </w:r>
          </w:p>
          <w:p w:rsidR="000354F2" w:rsidRPr="00AE37D6" w:rsidRDefault="000354F2" w:rsidP="004D557B">
            <w:pPr>
              <w:rPr>
                <w:sz w:val="20"/>
                <w:szCs w:val="22"/>
              </w:rPr>
            </w:pPr>
            <w:r w:rsidRPr="00AE37D6">
              <w:rPr>
                <w:sz w:val="20"/>
                <w:szCs w:val="22"/>
              </w:rPr>
              <w:t>- Would your viewpoint depend on your circumstances?</w:t>
            </w:r>
          </w:p>
          <w:p w:rsidR="000354F2" w:rsidRPr="00AE37D6" w:rsidRDefault="000354F2" w:rsidP="004D557B">
            <w:pPr>
              <w:rPr>
                <w:sz w:val="20"/>
                <w:szCs w:val="22"/>
              </w:rPr>
            </w:pPr>
            <w:r w:rsidRPr="00AE37D6">
              <w:rPr>
                <w:sz w:val="20"/>
                <w:szCs w:val="22"/>
              </w:rPr>
              <w:t>- Should companies be allowed to patent genes?</w:t>
            </w:r>
          </w:p>
          <w:p w:rsidR="000354F2" w:rsidRPr="00AE37D6" w:rsidRDefault="000354F2" w:rsidP="004D557B">
            <w:pPr>
              <w:rPr>
                <w:rFonts w:cs="Arial"/>
                <w:sz w:val="20"/>
                <w:szCs w:val="22"/>
              </w:rPr>
            </w:pPr>
            <w:r w:rsidRPr="00AE37D6">
              <w:rPr>
                <w:sz w:val="20"/>
                <w:szCs w:val="22"/>
              </w:rPr>
              <w:t>- Why has the UK not approved widespread commercial growing of GM crops?</w:t>
            </w:r>
          </w:p>
        </w:tc>
      </w:tr>
    </w:tbl>
    <w:p w:rsidR="00855DEE" w:rsidRDefault="00855DEE" w:rsidP="00B97C50">
      <w:pPr>
        <w:spacing w:line="240" w:lineRule="auto"/>
      </w:pPr>
    </w:p>
    <w:p w:rsidR="00855DEE" w:rsidRDefault="00855DEE" w:rsidP="00855DEE">
      <w:pPr>
        <w:pStyle w:val="Heading2"/>
      </w:pPr>
      <w:r>
        <w:br w:type="page"/>
      </w:r>
    </w:p>
    <w:p w:rsidR="00AD60A8" w:rsidRDefault="00AD60A8" w:rsidP="00B97C50">
      <w:pPr>
        <w:spacing w:line="240" w:lineRule="auto"/>
      </w:pPr>
    </w:p>
    <w:p w:rsidR="0027558E" w:rsidRDefault="0027558E" w:rsidP="0027558E">
      <w:pPr>
        <w:pBdr>
          <w:top w:val="single" w:sz="9" w:space="10" w:color="FFFFFF"/>
          <w:between w:val="single" w:sz="9" w:space="10" w:color="FFFFFF"/>
        </w:pBdr>
        <w:spacing w:after="240" w:line="240" w:lineRule="auto"/>
        <w:rPr>
          <w:rFonts w:eastAsia="Calibri" w:cs="Arial"/>
          <w:sz w:val="16"/>
          <w:szCs w:val="16"/>
        </w:rPr>
      </w:pPr>
    </w:p>
    <w:p w:rsidR="00AE37D6" w:rsidRDefault="00AE37D6" w:rsidP="0027558E">
      <w:pPr>
        <w:pBdr>
          <w:top w:val="single" w:sz="9" w:space="10" w:color="FFFFFF"/>
          <w:between w:val="single" w:sz="9" w:space="10" w:color="FFFFFF"/>
        </w:pBdr>
        <w:spacing w:after="240" w:line="240" w:lineRule="auto"/>
        <w:rPr>
          <w:rFonts w:eastAsia="Calibri" w:cs="Arial"/>
          <w:sz w:val="16"/>
          <w:szCs w:val="16"/>
        </w:rPr>
      </w:pPr>
    </w:p>
    <w:p w:rsidR="00AE37D6" w:rsidRDefault="00AE37D6" w:rsidP="0027558E">
      <w:pPr>
        <w:pBdr>
          <w:top w:val="single" w:sz="9" w:space="10" w:color="FFFFFF"/>
          <w:between w:val="single" w:sz="9" w:space="10" w:color="FFFFFF"/>
        </w:pBdr>
        <w:spacing w:after="240" w:line="240" w:lineRule="auto"/>
        <w:rPr>
          <w:rFonts w:eastAsia="Calibri" w:cs="Arial"/>
          <w:sz w:val="16"/>
          <w:szCs w:val="16"/>
        </w:rPr>
      </w:pPr>
    </w:p>
    <w:p w:rsidR="00AE37D6" w:rsidRDefault="00AE37D6" w:rsidP="0027558E">
      <w:pPr>
        <w:pBdr>
          <w:top w:val="single" w:sz="9" w:space="10" w:color="FFFFFF"/>
          <w:between w:val="single" w:sz="9" w:space="10" w:color="FFFFFF"/>
        </w:pBdr>
        <w:spacing w:after="240" w:line="240" w:lineRule="auto"/>
        <w:rPr>
          <w:rFonts w:eastAsia="Calibri" w:cs="Arial"/>
          <w:sz w:val="16"/>
          <w:szCs w:val="16"/>
        </w:rPr>
      </w:pPr>
    </w:p>
    <w:p w:rsidR="00AE37D6" w:rsidRDefault="00AE37D6" w:rsidP="0027558E">
      <w:pPr>
        <w:pBdr>
          <w:top w:val="single" w:sz="9" w:space="10" w:color="FFFFFF"/>
          <w:between w:val="single" w:sz="9" w:space="10" w:color="FFFFFF"/>
        </w:pBdr>
        <w:spacing w:after="240" w:line="240" w:lineRule="auto"/>
        <w:rPr>
          <w:rFonts w:eastAsia="Calibri" w:cs="Arial"/>
          <w:sz w:val="16"/>
          <w:szCs w:val="16"/>
        </w:rPr>
      </w:pPr>
    </w:p>
    <w:p w:rsidR="00AE37D6" w:rsidRDefault="00AE37D6" w:rsidP="0027558E">
      <w:pPr>
        <w:pBdr>
          <w:top w:val="single" w:sz="9" w:space="10" w:color="FFFFFF"/>
          <w:between w:val="single" w:sz="9" w:space="10" w:color="FFFFFF"/>
        </w:pBdr>
        <w:spacing w:after="240" w:line="240" w:lineRule="auto"/>
        <w:rPr>
          <w:rFonts w:eastAsia="Calibri" w:cs="Arial"/>
          <w:sz w:val="16"/>
          <w:szCs w:val="16"/>
        </w:rPr>
      </w:pPr>
    </w:p>
    <w:p w:rsidR="00AE37D6" w:rsidRDefault="00AE37D6" w:rsidP="0027558E">
      <w:pPr>
        <w:pBdr>
          <w:top w:val="single" w:sz="9" w:space="10" w:color="FFFFFF"/>
          <w:between w:val="single" w:sz="9" w:space="10" w:color="FFFFFF"/>
        </w:pBdr>
        <w:spacing w:after="240" w:line="240" w:lineRule="auto"/>
        <w:rPr>
          <w:rFonts w:eastAsia="Calibri" w:cs="Arial"/>
          <w:sz w:val="16"/>
          <w:szCs w:val="16"/>
        </w:rPr>
      </w:pPr>
    </w:p>
    <w:p w:rsidR="00AE37D6" w:rsidRDefault="00AE37D6" w:rsidP="0027558E">
      <w:pPr>
        <w:pBdr>
          <w:top w:val="single" w:sz="9" w:space="10" w:color="FFFFFF"/>
          <w:between w:val="single" w:sz="9" w:space="10" w:color="FFFFFF"/>
        </w:pBdr>
        <w:spacing w:after="240" w:line="240" w:lineRule="auto"/>
        <w:rPr>
          <w:rFonts w:eastAsia="Calibri" w:cs="Arial"/>
          <w:sz w:val="16"/>
          <w:szCs w:val="16"/>
        </w:rPr>
      </w:pPr>
    </w:p>
    <w:p w:rsidR="00AE37D6" w:rsidRDefault="00AE37D6" w:rsidP="0027558E">
      <w:pPr>
        <w:pBdr>
          <w:top w:val="single" w:sz="9" w:space="10" w:color="FFFFFF"/>
          <w:between w:val="single" w:sz="9" w:space="10" w:color="FFFFFF"/>
        </w:pBdr>
        <w:spacing w:after="240" w:line="240" w:lineRule="auto"/>
        <w:rPr>
          <w:rFonts w:eastAsia="Calibri" w:cs="Arial"/>
          <w:sz w:val="16"/>
          <w:szCs w:val="16"/>
        </w:rPr>
      </w:pPr>
    </w:p>
    <w:p w:rsidR="0027558E" w:rsidRPr="00B36175" w:rsidRDefault="0027558E" w:rsidP="0027558E">
      <w:pPr>
        <w:pBdr>
          <w:top w:val="single" w:sz="9" w:space="10" w:color="FFFFFF"/>
          <w:between w:val="single" w:sz="9" w:space="10" w:color="FFFFFF"/>
        </w:pBdr>
        <w:spacing w:after="240" w:line="240" w:lineRule="auto"/>
        <w:rPr>
          <w:rFonts w:eastAsia="Calibri" w:cs="Arial"/>
          <w:sz w:val="16"/>
          <w:szCs w:val="16"/>
        </w:rPr>
      </w:pPr>
      <w:proofErr w:type="gramStart"/>
      <w:r w:rsidRPr="00B36175">
        <w:rPr>
          <w:rFonts w:eastAsia="Calibri" w:cs="Arial"/>
          <w:sz w:val="16"/>
          <w:szCs w:val="16"/>
        </w:rPr>
        <w:t>Copyright © 2015 Oxford International AQA Examinations and its licensors.</w:t>
      </w:r>
      <w:proofErr w:type="gramEnd"/>
      <w:r w:rsidRPr="00B36175">
        <w:rPr>
          <w:rFonts w:eastAsia="Calibri" w:cs="Arial"/>
          <w:sz w:val="16"/>
          <w:szCs w:val="16"/>
        </w:rPr>
        <w:t xml:space="preserve"> All rights reserved.</w:t>
      </w:r>
    </w:p>
    <w:p w:rsidR="0027558E" w:rsidRPr="0027558E" w:rsidRDefault="0027558E" w:rsidP="0027558E">
      <w:pPr>
        <w:spacing w:after="240" w:line="240" w:lineRule="auto"/>
        <w:rPr>
          <w:rFonts w:eastAsia="Calibri" w:cs="Arial"/>
          <w:spacing w:val="-1"/>
          <w:sz w:val="16"/>
          <w:szCs w:val="16"/>
        </w:rPr>
      </w:pPr>
      <w:r w:rsidRPr="00B36175">
        <w:rPr>
          <w:rFonts w:eastAsia="Calibri" w:cs="Arial"/>
          <w:sz w:val="16"/>
          <w:szCs w:val="16"/>
        </w:rPr>
        <w:t>Oxford International AQA Examinations</w:t>
      </w:r>
      <w:r w:rsidRPr="00B36175">
        <w:rPr>
          <w:rFonts w:eastAsia="Calibri" w:cs="Arial"/>
          <w:spacing w:val="-2"/>
          <w:sz w:val="16"/>
          <w:szCs w:val="16"/>
        </w:rPr>
        <w:t xml:space="preserve"> retains the copyright on all its publications, including specifications. However, schools and colleges registered with</w:t>
      </w:r>
      <w:r w:rsidRPr="00B36175">
        <w:rPr>
          <w:rFonts w:eastAsia="Calibri" w:cs="Arial"/>
          <w:sz w:val="16"/>
          <w:szCs w:val="16"/>
        </w:rPr>
        <w:t xml:space="preserve"> Oxford International AQA Examinations </w:t>
      </w:r>
      <w:r w:rsidRPr="00B36175">
        <w:rPr>
          <w:rFonts w:eastAsia="Calibri" w:cs="Arial"/>
          <w:spacing w:val="-2"/>
          <w:sz w:val="16"/>
          <w:szCs w:val="16"/>
        </w:rPr>
        <w:t>are permitted to copy material from this specification for their own internal use.</w:t>
      </w:r>
    </w:p>
    <w:sectPr w:rsidR="0027558E" w:rsidRPr="0027558E" w:rsidSect="008D46B9">
      <w:pgSz w:w="16838" w:h="11906" w:orient="landscape" w:code="9"/>
      <w:pgMar w:top="2268" w:right="1134" w:bottom="567"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7C" w:rsidRDefault="001F557C">
      <w:r>
        <w:separator/>
      </w:r>
    </w:p>
  </w:endnote>
  <w:endnote w:type="continuationSeparator" w:id="0">
    <w:p w:rsidR="001F557C" w:rsidRDefault="001F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Azo Sans">
    <w:altName w:val="Azo Sans"/>
    <w:panose1 w:val="020B0603030303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UnicodeMS">
    <w:altName w:val="Times New Roman"/>
    <w:panose1 w:val="00000000000000000000"/>
    <w:charset w:val="A1"/>
    <w:family w:val="auto"/>
    <w:notTrueType/>
    <w:pitch w:val="default"/>
    <w:sig w:usb0="00000081" w:usb1="00000000" w:usb2="00000000" w:usb3="00000000" w:csb0="00000008" w:csb1="00000000"/>
  </w:font>
  <w:font w:name="ZapfDingbat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48" w:rsidRDefault="005D5C48" w:rsidP="00DA3DE7">
    <w:pPr>
      <w:pStyle w:val="Footer0"/>
    </w:pPr>
    <w:r>
      <w:rPr>
        <w:noProof/>
      </w:rPr>
      <mc:AlternateContent>
        <mc:Choice Requires="wps">
          <w:drawing>
            <wp:anchor distT="4294967293" distB="4294967293" distL="114300" distR="114300" simplePos="0" relativeHeight="251658752" behindDoc="0" locked="0" layoutInCell="1" allowOverlap="1" wp14:anchorId="48D53D5A" wp14:editId="379F769E">
              <wp:simplePos x="0" y="0"/>
              <wp:positionH relativeFrom="page">
                <wp:posOffset>0</wp:posOffset>
              </wp:positionH>
              <wp:positionV relativeFrom="page">
                <wp:posOffset>10153014</wp:posOffset>
              </wp:positionV>
              <wp:extent cx="6840220" cy="0"/>
              <wp:effectExtent l="0" t="0" r="1778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" strokeweight=".6pt">
              <o:lock v:ext="edit" shapetype="f"/>
              <w10:wrap anchorx="page" anchory="page"/>
            </v:line>
          </w:pict>
        </mc:Fallback>
      </mc:AlternateContent>
    </w:r>
    <w:r>
      <w:rPr>
        <w:noProof/>
      </w:rPr>
      <mc:AlternateContent>
        <mc:Choice Requires="wps">
          <w:drawing>
            <wp:anchor distT="4294967293" distB="4294967293" distL="114300" distR="114300" simplePos="0" relativeHeight="251657728" behindDoc="0" locked="0" layoutInCell="1" allowOverlap="1" wp14:anchorId="7B966BD4" wp14:editId="54B39B73">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7C" w:rsidRDefault="001F557C">
      <w:r>
        <w:separator/>
      </w:r>
    </w:p>
  </w:footnote>
  <w:footnote w:type="continuationSeparator" w:id="0">
    <w:p w:rsidR="001F557C" w:rsidRDefault="001F5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48" w:rsidRDefault="005D5C48" w:rsidP="00817C59">
    <w:pPr>
      <w:pStyle w:val="HeaderAQA"/>
      <w:tabs>
        <w:tab w:val="clear" w:pos="4153"/>
        <w:tab w:val="clear" w:pos="8306"/>
        <w:tab w:val="left" w:pos="8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B3697"/>
    <w:multiLevelType w:val="hybridMultilevel"/>
    <w:tmpl w:val="96084BD4"/>
    <w:lvl w:ilvl="0" w:tplc="0F8E3B9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F8E3B96">
      <w:start w:val="1"/>
      <w:numFmt w:val="bullet"/>
      <w:lvlText w:val=""/>
      <w:lvlJc w:val="left"/>
      <w:pPr>
        <w:ind w:left="2160" w:hanging="360"/>
      </w:pPr>
      <w:rPr>
        <w:rFonts w:ascii="Symbol" w:hAnsi="Symbol" w:hint="default"/>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734402"/>
    <w:multiLevelType w:val="multilevel"/>
    <w:tmpl w:val="B582B822"/>
    <w:numStyleLink w:val="NumbLstBullet"/>
  </w:abstractNum>
  <w:abstractNum w:abstractNumId="2">
    <w:nsid w:val="3F030446"/>
    <w:multiLevelType w:val="hybridMultilevel"/>
    <w:tmpl w:val="A5E257C6"/>
    <w:lvl w:ilvl="0" w:tplc="0F8E3B96">
      <w:start w:val="1"/>
      <w:numFmt w:val="bullet"/>
      <w:lvlText w:val=""/>
      <w:lvlJc w:val="left"/>
      <w:pPr>
        <w:ind w:left="720" w:hanging="360"/>
      </w:pPr>
      <w:rPr>
        <w:rFonts w:ascii="Symbol" w:hAnsi="Symbol" w:hint="default"/>
        <w:sz w:val="24"/>
      </w:rPr>
    </w:lvl>
    <w:lvl w:ilvl="1" w:tplc="F96646B8">
      <w:numFmt w:val="bullet"/>
      <w:lvlText w:val="-"/>
      <w:lvlJc w:val="left"/>
      <w:pPr>
        <w:ind w:left="1440" w:hanging="360"/>
      </w:pPr>
      <w:rPr>
        <w:rFonts w:ascii="Arial" w:eastAsia="Times New Roman" w:hAnsi="Arial" w:cs="Arial" w:hint="default"/>
      </w:rPr>
    </w:lvl>
    <w:lvl w:ilvl="2" w:tplc="A30806B0">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C06EDB"/>
    <w:multiLevelType w:val="hybridMultilevel"/>
    <w:tmpl w:val="274023E2"/>
    <w:lvl w:ilvl="0" w:tplc="0D8616AA">
      <w:start w:val="1"/>
      <w:numFmt w:val="bullet"/>
      <w:lvlText w:val=""/>
      <w:lvlJc w:val="left"/>
      <w:pPr>
        <w:ind w:left="720" w:hanging="360"/>
      </w:pPr>
      <w:rPr>
        <w:rFonts w:ascii="Symbol" w:hAnsi="Symbol" w:hint="default"/>
        <w:sz w:val="24"/>
      </w:rPr>
    </w:lvl>
    <w:lvl w:ilvl="1" w:tplc="0D8616AA">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444505"/>
    <w:multiLevelType w:val="hybridMultilevel"/>
    <w:tmpl w:val="0632E8C6"/>
    <w:lvl w:ilvl="0" w:tplc="0F8E3B9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F8E3B96">
      <w:start w:val="1"/>
      <w:numFmt w:val="bullet"/>
      <w:lvlText w:val=""/>
      <w:lvlJc w:val="left"/>
      <w:pPr>
        <w:ind w:left="2160" w:hanging="360"/>
      </w:pPr>
      <w:rPr>
        <w:rFonts w:ascii="Symbol" w:hAnsi="Symbol" w:hint="default"/>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295FC4"/>
    <w:multiLevelType w:val="hybridMultilevel"/>
    <w:tmpl w:val="3DD47C4A"/>
    <w:lvl w:ilvl="0" w:tplc="0F8E3B9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2D3AC8"/>
    <w:multiLevelType w:val="hybridMultilevel"/>
    <w:tmpl w:val="9336053C"/>
    <w:lvl w:ilvl="0" w:tplc="0D8616AA">
      <w:start w:val="1"/>
      <w:numFmt w:val="bullet"/>
      <w:lvlText w:val=""/>
      <w:lvlJc w:val="left"/>
      <w:pPr>
        <w:ind w:left="720" w:hanging="360"/>
      </w:pPr>
      <w:rPr>
        <w:rFonts w:ascii="Symbol" w:hAnsi="Symbol" w:hint="default"/>
        <w:sz w:val="24"/>
      </w:rPr>
    </w:lvl>
    <w:lvl w:ilvl="1" w:tplc="0D8616AA">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7"/>
  </w:num>
  <w:num w:numId="2">
    <w:abstractNumId w:val="1"/>
  </w:num>
  <w:num w:numId="3">
    <w:abstractNumId w:val="5"/>
  </w:num>
  <w:num w:numId="4">
    <w:abstractNumId w:val="2"/>
  </w:num>
  <w:num w:numId="5">
    <w:abstractNumId w:val="6"/>
  </w:num>
  <w:num w:numId="6">
    <w:abstractNumId w:val="3"/>
  </w:num>
  <w:num w:numId="7">
    <w:abstractNumId w:val="4"/>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isplayBackgroundShape/>
  <w:embedTrueTypeFonts/>
  <w:saveSubset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822BDC"/>
    <w:rsid w:val="00000A9C"/>
    <w:rsid w:val="00001302"/>
    <w:rsid w:val="00002526"/>
    <w:rsid w:val="00002673"/>
    <w:rsid w:val="0000305E"/>
    <w:rsid w:val="00003D69"/>
    <w:rsid w:val="00003E60"/>
    <w:rsid w:val="0000466B"/>
    <w:rsid w:val="00005225"/>
    <w:rsid w:val="00016D62"/>
    <w:rsid w:val="00017223"/>
    <w:rsid w:val="00021BBD"/>
    <w:rsid w:val="00030BD6"/>
    <w:rsid w:val="00032DDC"/>
    <w:rsid w:val="00034508"/>
    <w:rsid w:val="00034E2E"/>
    <w:rsid w:val="000352AD"/>
    <w:rsid w:val="000354F2"/>
    <w:rsid w:val="0004052E"/>
    <w:rsid w:val="0004109A"/>
    <w:rsid w:val="000417C2"/>
    <w:rsid w:val="00043A59"/>
    <w:rsid w:val="000446E8"/>
    <w:rsid w:val="0004518F"/>
    <w:rsid w:val="00052128"/>
    <w:rsid w:val="00053468"/>
    <w:rsid w:val="00060CF5"/>
    <w:rsid w:val="000614BE"/>
    <w:rsid w:val="000621EF"/>
    <w:rsid w:val="00063EA7"/>
    <w:rsid w:val="00064BE1"/>
    <w:rsid w:val="00064BFC"/>
    <w:rsid w:val="00066285"/>
    <w:rsid w:val="00066BCD"/>
    <w:rsid w:val="00066F6C"/>
    <w:rsid w:val="0006748A"/>
    <w:rsid w:val="00070BCE"/>
    <w:rsid w:val="00071D9F"/>
    <w:rsid w:val="00074024"/>
    <w:rsid w:val="000747A9"/>
    <w:rsid w:val="00076A0C"/>
    <w:rsid w:val="000801D7"/>
    <w:rsid w:val="00081166"/>
    <w:rsid w:val="00085F1F"/>
    <w:rsid w:val="000867FD"/>
    <w:rsid w:val="00091108"/>
    <w:rsid w:val="00091641"/>
    <w:rsid w:val="000926FE"/>
    <w:rsid w:val="00095511"/>
    <w:rsid w:val="000964EB"/>
    <w:rsid w:val="00096DAF"/>
    <w:rsid w:val="000A0044"/>
    <w:rsid w:val="000A29DB"/>
    <w:rsid w:val="000A2F3C"/>
    <w:rsid w:val="000A3747"/>
    <w:rsid w:val="000A4C90"/>
    <w:rsid w:val="000A72E9"/>
    <w:rsid w:val="000A768B"/>
    <w:rsid w:val="000B0BB2"/>
    <w:rsid w:val="000B0C70"/>
    <w:rsid w:val="000B50D0"/>
    <w:rsid w:val="000B55AC"/>
    <w:rsid w:val="000B6982"/>
    <w:rsid w:val="000C1748"/>
    <w:rsid w:val="000C17FF"/>
    <w:rsid w:val="000C1C63"/>
    <w:rsid w:val="000C4800"/>
    <w:rsid w:val="000C4C98"/>
    <w:rsid w:val="000C7DE4"/>
    <w:rsid w:val="000D04F5"/>
    <w:rsid w:val="000D0B0D"/>
    <w:rsid w:val="000D10F8"/>
    <w:rsid w:val="000D22AC"/>
    <w:rsid w:val="000D31E8"/>
    <w:rsid w:val="000D37EB"/>
    <w:rsid w:val="000D40C6"/>
    <w:rsid w:val="000D432C"/>
    <w:rsid w:val="000D49A4"/>
    <w:rsid w:val="000D4D15"/>
    <w:rsid w:val="000D565F"/>
    <w:rsid w:val="000D7E24"/>
    <w:rsid w:val="000E02A6"/>
    <w:rsid w:val="000E074C"/>
    <w:rsid w:val="000E0F58"/>
    <w:rsid w:val="000E11B4"/>
    <w:rsid w:val="000E40DF"/>
    <w:rsid w:val="000E638B"/>
    <w:rsid w:val="000E646A"/>
    <w:rsid w:val="000E6A4B"/>
    <w:rsid w:val="000F126F"/>
    <w:rsid w:val="000F3F3C"/>
    <w:rsid w:val="000F4122"/>
    <w:rsid w:val="000F4723"/>
    <w:rsid w:val="000F5235"/>
    <w:rsid w:val="001005F1"/>
    <w:rsid w:val="00101028"/>
    <w:rsid w:val="001014CC"/>
    <w:rsid w:val="00102FA5"/>
    <w:rsid w:val="0010387F"/>
    <w:rsid w:val="00104FF9"/>
    <w:rsid w:val="001057ED"/>
    <w:rsid w:val="00107D39"/>
    <w:rsid w:val="00116359"/>
    <w:rsid w:val="00120495"/>
    <w:rsid w:val="00121F21"/>
    <w:rsid w:val="00122C4E"/>
    <w:rsid w:val="00122CF6"/>
    <w:rsid w:val="00125B03"/>
    <w:rsid w:val="00125F01"/>
    <w:rsid w:val="00126621"/>
    <w:rsid w:val="00130C98"/>
    <w:rsid w:val="001322C1"/>
    <w:rsid w:val="001326D1"/>
    <w:rsid w:val="00133006"/>
    <w:rsid w:val="00133259"/>
    <w:rsid w:val="00134817"/>
    <w:rsid w:val="00137CE5"/>
    <w:rsid w:val="001403C6"/>
    <w:rsid w:val="001412D9"/>
    <w:rsid w:val="0014130A"/>
    <w:rsid w:val="00144626"/>
    <w:rsid w:val="00146732"/>
    <w:rsid w:val="0014790C"/>
    <w:rsid w:val="00150996"/>
    <w:rsid w:val="00150F54"/>
    <w:rsid w:val="00152996"/>
    <w:rsid w:val="00153CB3"/>
    <w:rsid w:val="00155462"/>
    <w:rsid w:val="00157D52"/>
    <w:rsid w:val="00160F54"/>
    <w:rsid w:val="00164232"/>
    <w:rsid w:val="00164D9B"/>
    <w:rsid w:val="00165405"/>
    <w:rsid w:val="00170484"/>
    <w:rsid w:val="00170BF2"/>
    <w:rsid w:val="00171E6D"/>
    <w:rsid w:val="001720E9"/>
    <w:rsid w:val="001748A0"/>
    <w:rsid w:val="001772B6"/>
    <w:rsid w:val="00177F60"/>
    <w:rsid w:val="001842B1"/>
    <w:rsid w:val="001856B7"/>
    <w:rsid w:val="00185D79"/>
    <w:rsid w:val="00186651"/>
    <w:rsid w:val="00187EE5"/>
    <w:rsid w:val="00190E4B"/>
    <w:rsid w:val="0019146C"/>
    <w:rsid w:val="001924C0"/>
    <w:rsid w:val="00192545"/>
    <w:rsid w:val="001926BC"/>
    <w:rsid w:val="00193B1C"/>
    <w:rsid w:val="0019404D"/>
    <w:rsid w:val="00194599"/>
    <w:rsid w:val="00197722"/>
    <w:rsid w:val="001A010D"/>
    <w:rsid w:val="001A348C"/>
    <w:rsid w:val="001A6C6D"/>
    <w:rsid w:val="001A6E9E"/>
    <w:rsid w:val="001A738A"/>
    <w:rsid w:val="001B073D"/>
    <w:rsid w:val="001B0E7A"/>
    <w:rsid w:val="001B2CD6"/>
    <w:rsid w:val="001B3750"/>
    <w:rsid w:val="001B39B6"/>
    <w:rsid w:val="001B509A"/>
    <w:rsid w:val="001B60AA"/>
    <w:rsid w:val="001C164B"/>
    <w:rsid w:val="001C3F9B"/>
    <w:rsid w:val="001C47B5"/>
    <w:rsid w:val="001C4EF6"/>
    <w:rsid w:val="001C645A"/>
    <w:rsid w:val="001C6FE6"/>
    <w:rsid w:val="001C7162"/>
    <w:rsid w:val="001D20F7"/>
    <w:rsid w:val="001D2B08"/>
    <w:rsid w:val="001D2C90"/>
    <w:rsid w:val="001D57A4"/>
    <w:rsid w:val="001D69FA"/>
    <w:rsid w:val="001D7CB9"/>
    <w:rsid w:val="001E2A0E"/>
    <w:rsid w:val="001E424B"/>
    <w:rsid w:val="001E4E99"/>
    <w:rsid w:val="001E53B1"/>
    <w:rsid w:val="001E5804"/>
    <w:rsid w:val="001F0117"/>
    <w:rsid w:val="001F02EF"/>
    <w:rsid w:val="001F24BF"/>
    <w:rsid w:val="001F3809"/>
    <w:rsid w:val="001F3B2A"/>
    <w:rsid w:val="001F557C"/>
    <w:rsid w:val="001F56D0"/>
    <w:rsid w:val="001F6FDD"/>
    <w:rsid w:val="002003C1"/>
    <w:rsid w:val="00201C20"/>
    <w:rsid w:val="0020241D"/>
    <w:rsid w:val="00203066"/>
    <w:rsid w:val="00203930"/>
    <w:rsid w:val="00203981"/>
    <w:rsid w:val="00203A13"/>
    <w:rsid w:val="0020536F"/>
    <w:rsid w:val="002104E3"/>
    <w:rsid w:val="00215799"/>
    <w:rsid w:val="002161E5"/>
    <w:rsid w:val="00217E46"/>
    <w:rsid w:val="002203FA"/>
    <w:rsid w:val="00220401"/>
    <w:rsid w:val="00220C44"/>
    <w:rsid w:val="0022188A"/>
    <w:rsid w:val="00222F6C"/>
    <w:rsid w:val="00223500"/>
    <w:rsid w:val="00224365"/>
    <w:rsid w:val="00224AD7"/>
    <w:rsid w:val="00225616"/>
    <w:rsid w:val="00225B4A"/>
    <w:rsid w:val="00226EE6"/>
    <w:rsid w:val="00227591"/>
    <w:rsid w:val="002307B7"/>
    <w:rsid w:val="00230CB9"/>
    <w:rsid w:val="00231411"/>
    <w:rsid w:val="00231457"/>
    <w:rsid w:val="00232D7B"/>
    <w:rsid w:val="00235968"/>
    <w:rsid w:val="00237778"/>
    <w:rsid w:val="002377DB"/>
    <w:rsid w:val="00237C7B"/>
    <w:rsid w:val="00240731"/>
    <w:rsid w:val="0024295F"/>
    <w:rsid w:val="002441D0"/>
    <w:rsid w:val="002446B3"/>
    <w:rsid w:val="00246C8F"/>
    <w:rsid w:val="0024766A"/>
    <w:rsid w:val="0024769C"/>
    <w:rsid w:val="0025063D"/>
    <w:rsid w:val="0025245D"/>
    <w:rsid w:val="002529FF"/>
    <w:rsid w:val="00253095"/>
    <w:rsid w:val="00256508"/>
    <w:rsid w:val="00256CF1"/>
    <w:rsid w:val="002570F3"/>
    <w:rsid w:val="00263AB9"/>
    <w:rsid w:val="00264627"/>
    <w:rsid w:val="00264C67"/>
    <w:rsid w:val="00264C7E"/>
    <w:rsid w:val="0026628D"/>
    <w:rsid w:val="002666BE"/>
    <w:rsid w:val="00266E14"/>
    <w:rsid w:val="00267A72"/>
    <w:rsid w:val="002707F1"/>
    <w:rsid w:val="00273C4D"/>
    <w:rsid w:val="0027558E"/>
    <w:rsid w:val="002821D0"/>
    <w:rsid w:val="002844ED"/>
    <w:rsid w:val="002859EE"/>
    <w:rsid w:val="0029077D"/>
    <w:rsid w:val="00290AFF"/>
    <w:rsid w:val="00296B1D"/>
    <w:rsid w:val="0029745F"/>
    <w:rsid w:val="002A3DBA"/>
    <w:rsid w:val="002A45F9"/>
    <w:rsid w:val="002A7BC1"/>
    <w:rsid w:val="002A7D6D"/>
    <w:rsid w:val="002B0744"/>
    <w:rsid w:val="002B0C49"/>
    <w:rsid w:val="002B1243"/>
    <w:rsid w:val="002B3123"/>
    <w:rsid w:val="002B4E4D"/>
    <w:rsid w:val="002B5C94"/>
    <w:rsid w:val="002B6220"/>
    <w:rsid w:val="002B6598"/>
    <w:rsid w:val="002B7101"/>
    <w:rsid w:val="002C287E"/>
    <w:rsid w:val="002C2996"/>
    <w:rsid w:val="002C3520"/>
    <w:rsid w:val="002C386B"/>
    <w:rsid w:val="002C3CF3"/>
    <w:rsid w:val="002C54C6"/>
    <w:rsid w:val="002C6E61"/>
    <w:rsid w:val="002C750D"/>
    <w:rsid w:val="002D189E"/>
    <w:rsid w:val="002D36C9"/>
    <w:rsid w:val="002D379C"/>
    <w:rsid w:val="002D41DC"/>
    <w:rsid w:val="002D44A1"/>
    <w:rsid w:val="002D46F6"/>
    <w:rsid w:val="002D4B66"/>
    <w:rsid w:val="002E16A3"/>
    <w:rsid w:val="002E1702"/>
    <w:rsid w:val="002E2647"/>
    <w:rsid w:val="002E5259"/>
    <w:rsid w:val="002F02D6"/>
    <w:rsid w:val="002F066C"/>
    <w:rsid w:val="002F16DF"/>
    <w:rsid w:val="002F17CA"/>
    <w:rsid w:val="002F2986"/>
    <w:rsid w:val="002F2E79"/>
    <w:rsid w:val="002F2FC3"/>
    <w:rsid w:val="002F79E2"/>
    <w:rsid w:val="00300C9C"/>
    <w:rsid w:val="00303BE2"/>
    <w:rsid w:val="00304D09"/>
    <w:rsid w:val="00312639"/>
    <w:rsid w:val="00312B97"/>
    <w:rsid w:val="00314F3A"/>
    <w:rsid w:val="003166E9"/>
    <w:rsid w:val="00316D87"/>
    <w:rsid w:val="0032054A"/>
    <w:rsid w:val="00320F22"/>
    <w:rsid w:val="00321794"/>
    <w:rsid w:val="00321BC9"/>
    <w:rsid w:val="00324BDF"/>
    <w:rsid w:val="0032681E"/>
    <w:rsid w:val="00326C36"/>
    <w:rsid w:val="00326C5E"/>
    <w:rsid w:val="00330145"/>
    <w:rsid w:val="003332EC"/>
    <w:rsid w:val="00333FD1"/>
    <w:rsid w:val="00336616"/>
    <w:rsid w:val="003427B5"/>
    <w:rsid w:val="00343B99"/>
    <w:rsid w:val="003454C9"/>
    <w:rsid w:val="00351847"/>
    <w:rsid w:val="00352802"/>
    <w:rsid w:val="003529F3"/>
    <w:rsid w:val="003546A0"/>
    <w:rsid w:val="00354AA9"/>
    <w:rsid w:val="003559A6"/>
    <w:rsid w:val="00356B5E"/>
    <w:rsid w:val="00361C13"/>
    <w:rsid w:val="0036255C"/>
    <w:rsid w:val="00365D01"/>
    <w:rsid w:val="00367416"/>
    <w:rsid w:val="00367669"/>
    <w:rsid w:val="003717C0"/>
    <w:rsid w:val="0037360F"/>
    <w:rsid w:val="0037469C"/>
    <w:rsid w:val="0037507B"/>
    <w:rsid w:val="00380488"/>
    <w:rsid w:val="00381AF1"/>
    <w:rsid w:val="00383075"/>
    <w:rsid w:val="00384229"/>
    <w:rsid w:val="00385FBB"/>
    <w:rsid w:val="00387904"/>
    <w:rsid w:val="00390E16"/>
    <w:rsid w:val="0039228E"/>
    <w:rsid w:val="003935A1"/>
    <w:rsid w:val="00394A94"/>
    <w:rsid w:val="0039624D"/>
    <w:rsid w:val="00397837"/>
    <w:rsid w:val="00397DA8"/>
    <w:rsid w:val="003A041F"/>
    <w:rsid w:val="003A08A5"/>
    <w:rsid w:val="003A3B10"/>
    <w:rsid w:val="003A6AFF"/>
    <w:rsid w:val="003B2F6C"/>
    <w:rsid w:val="003B3FE6"/>
    <w:rsid w:val="003B58F8"/>
    <w:rsid w:val="003B5E03"/>
    <w:rsid w:val="003B66B3"/>
    <w:rsid w:val="003B6D13"/>
    <w:rsid w:val="003B72E6"/>
    <w:rsid w:val="003B7FC3"/>
    <w:rsid w:val="003C021D"/>
    <w:rsid w:val="003C0BF7"/>
    <w:rsid w:val="003C195E"/>
    <w:rsid w:val="003C4E4A"/>
    <w:rsid w:val="003C53AE"/>
    <w:rsid w:val="003D17A6"/>
    <w:rsid w:val="003D2194"/>
    <w:rsid w:val="003D2974"/>
    <w:rsid w:val="003D5B11"/>
    <w:rsid w:val="003D70EB"/>
    <w:rsid w:val="003E1DCD"/>
    <w:rsid w:val="003E32A3"/>
    <w:rsid w:val="003E75A3"/>
    <w:rsid w:val="003E7E7D"/>
    <w:rsid w:val="003F038F"/>
    <w:rsid w:val="003F0740"/>
    <w:rsid w:val="003F2974"/>
    <w:rsid w:val="003F32F9"/>
    <w:rsid w:val="003F53F5"/>
    <w:rsid w:val="003F6027"/>
    <w:rsid w:val="003F63E7"/>
    <w:rsid w:val="003F6462"/>
    <w:rsid w:val="003F7B59"/>
    <w:rsid w:val="00401421"/>
    <w:rsid w:val="00401B85"/>
    <w:rsid w:val="00402B4F"/>
    <w:rsid w:val="00402ED1"/>
    <w:rsid w:val="004040B5"/>
    <w:rsid w:val="0040528C"/>
    <w:rsid w:val="004057E6"/>
    <w:rsid w:val="00406047"/>
    <w:rsid w:val="00410AF2"/>
    <w:rsid w:val="00410C2B"/>
    <w:rsid w:val="00413EA9"/>
    <w:rsid w:val="00414E8B"/>
    <w:rsid w:val="00415977"/>
    <w:rsid w:val="00415A7D"/>
    <w:rsid w:val="00417D44"/>
    <w:rsid w:val="00420592"/>
    <w:rsid w:val="00423BB4"/>
    <w:rsid w:val="00423D76"/>
    <w:rsid w:val="00423EF7"/>
    <w:rsid w:val="00424033"/>
    <w:rsid w:val="0042473B"/>
    <w:rsid w:val="00424D69"/>
    <w:rsid w:val="004256D8"/>
    <w:rsid w:val="0042779F"/>
    <w:rsid w:val="0043087C"/>
    <w:rsid w:val="004308D7"/>
    <w:rsid w:val="004323A9"/>
    <w:rsid w:val="00433003"/>
    <w:rsid w:val="00433A06"/>
    <w:rsid w:val="00434FD1"/>
    <w:rsid w:val="004355B0"/>
    <w:rsid w:val="00435D62"/>
    <w:rsid w:val="0043659B"/>
    <w:rsid w:val="00436BEE"/>
    <w:rsid w:val="00437587"/>
    <w:rsid w:val="00440062"/>
    <w:rsid w:val="00440CDE"/>
    <w:rsid w:val="00442456"/>
    <w:rsid w:val="00442C84"/>
    <w:rsid w:val="004449C7"/>
    <w:rsid w:val="00445737"/>
    <w:rsid w:val="0044695B"/>
    <w:rsid w:val="00447729"/>
    <w:rsid w:val="00450323"/>
    <w:rsid w:val="0045265D"/>
    <w:rsid w:val="00452E7B"/>
    <w:rsid w:val="00453943"/>
    <w:rsid w:val="00453DC6"/>
    <w:rsid w:val="00455843"/>
    <w:rsid w:val="00456A48"/>
    <w:rsid w:val="00456C52"/>
    <w:rsid w:val="004572A4"/>
    <w:rsid w:val="00460271"/>
    <w:rsid w:val="00460D78"/>
    <w:rsid w:val="004626BB"/>
    <w:rsid w:val="00466C8D"/>
    <w:rsid w:val="004676E5"/>
    <w:rsid w:val="00470515"/>
    <w:rsid w:val="00470E48"/>
    <w:rsid w:val="0047126C"/>
    <w:rsid w:val="00471DDF"/>
    <w:rsid w:val="004724BE"/>
    <w:rsid w:val="00472524"/>
    <w:rsid w:val="004735B0"/>
    <w:rsid w:val="00474E9E"/>
    <w:rsid w:val="00475E20"/>
    <w:rsid w:val="00477F21"/>
    <w:rsid w:val="00481604"/>
    <w:rsid w:val="00482560"/>
    <w:rsid w:val="00483584"/>
    <w:rsid w:val="0049283E"/>
    <w:rsid w:val="00493E19"/>
    <w:rsid w:val="004954AC"/>
    <w:rsid w:val="004A0BA5"/>
    <w:rsid w:val="004A114D"/>
    <w:rsid w:val="004A20EF"/>
    <w:rsid w:val="004A2622"/>
    <w:rsid w:val="004A37E3"/>
    <w:rsid w:val="004A3C6A"/>
    <w:rsid w:val="004A3FCA"/>
    <w:rsid w:val="004A7C45"/>
    <w:rsid w:val="004B0A83"/>
    <w:rsid w:val="004C0B8F"/>
    <w:rsid w:val="004C25DB"/>
    <w:rsid w:val="004C2AC1"/>
    <w:rsid w:val="004C552F"/>
    <w:rsid w:val="004C70FB"/>
    <w:rsid w:val="004C7E4C"/>
    <w:rsid w:val="004D009A"/>
    <w:rsid w:val="004D2AA3"/>
    <w:rsid w:val="004D4D7F"/>
    <w:rsid w:val="004D52EF"/>
    <w:rsid w:val="004D557B"/>
    <w:rsid w:val="004D5BD8"/>
    <w:rsid w:val="004D5C18"/>
    <w:rsid w:val="004D603F"/>
    <w:rsid w:val="004D6198"/>
    <w:rsid w:val="004D6AE4"/>
    <w:rsid w:val="004D744D"/>
    <w:rsid w:val="004D7AAC"/>
    <w:rsid w:val="004E17F7"/>
    <w:rsid w:val="004E2368"/>
    <w:rsid w:val="004E23C4"/>
    <w:rsid w:val="004E29A5"/>
    <w:rsid w:val="004E2B57"/>
    <w:rsid w:val="004E326C"/>
    <w:rsid w:val="004E37C5"/>
    <w:rsid w:val="004E538C"/>
    <w:rsid w:val="004E6987"/>
    <w:rsid w:val="004F0BA8"/>
    <w:rsid w:val="004F0C56"/>
    <w:rsid w:val="004F1A77"/>
    <w:rsid w:val="004F3689"/>
    <w:rsid w:val="004F667C"/>
    <w:rsid w:val="004F705C"/>
    <w:rsid w:val="00500C83"/>
    <w:rsid w:val="00500CC8"/>
    <w:rsid w:val="005017B0"/>
    <w:rsid w:val="0050310E"/>
    <w:rsid w:val="0050392A"/>
    <w:rsid w:val="00504B65"/>
    <w:rsid w:val="005051BE"/>
    <w:rsid w:val="005104BC"/>
    <w:rsid w:val="00512AB0"/>
    <w:rsid w:val="00512ECC"/>
    <w:rsid w:val="005155F9"/>
    <w:rsid w:val="0051691F"/>
    <w:rsid w:val="00516B83"/>
    <w:rsid w:val="0051749E"/>
    <w:rsid w:val="00517D42"/>
    <w:rsid w:val="00520CEC"/>
    <w:rsid w:val="00521189"/>
    <w:rsid w:val="00521839"/>
    <w:rsid w:val="00522004"/>
    <w:rsid w:val="00522BF4"/>
    <w:rsid w:val="005233D6"/>
    <w:rsid w:val="00523DBF"/>
    <w:rsid w:val="00523E48"/>
    <w:rsid w:val="005322E1"/>
    <w:rsid w:val="0053361A"/>
    <w:rsid w:val="00535CA7"/>
    <w:rsid w:val="005400B6"/>
    <w:rsid w:val="005403D3"/>
    <w:rsid w:val="00540E2B"/>
    <w:rsid w:val="0054371F"/>
    <w:rsid w:val="0054372A"/>
    <w:rsid w:val="00545F6D"/>
    <w:rsid w:val="00546239"/>
    <w:rsid w:val="00550AA2"/>
    <w:rsid w:val="0055246B"/>
    <w:rsid w:val="00554651"/>
    <w:rsid w:val="00554691"/>
    <w:rsid w:val="00555B55"/>
    <w:rsid w:val="00555C26"/>
    <w:rsid w:val="00557B5C"/>
    <w:rsid w:val="005611BB"/>
    <w:rsid w:val="005612E3"/>
    <w:rsid w:val="0056337F"/>
    <w:rsid w:val="0056593E"/>
    <w:rsid w:val="005666CB"/>
    <w:rsid w:val="005745B4"/>
    <w:rsid w:val="005745F3"/>
    <w:rsid w:val="00574EAF"/>
    <w:rsid w:val="005760E7"/>
    <w:rsid w:val="0057613D"/>
    <w:rsid w:val="0058099A"/>
    <w:rsid w:val="00580CD5"/>
    <w:rsid w:val="005814D9"/>
    <w:rsid w:val="0058157F"/>
    <w:rsid w:val="00581C3A"/>
    <w:rsid w:val="00581E15"/>
    <w:rsid w:val="005844CE"/>
    <w:rsid w:val="005874DE"/>
    <w:rsid w:val="00590300"/>
    <w:rsid w:val="00594E72"/>
    <w:rsid w:val="00595B1D"/>
    <w:rsid w:val="005A00FC"/>
    <w:rsid w:val="005A024B"/>
    <w:rsid w:val="005A18BB"/>
    <w:rsid w:val="005A1A05"/>
    <w:rsid w:val="005A28F6"/>
    <w:rsid w:val="005A3FB5"/>
    <w:rsid w:val="005A4309"/>
    <w:rsid w:val="005A4BCC"/>
    <w:rsid w:val="005A5831"/>
    <w:rsid w:val="005A651F"/>
    <w:rsid w:val="005B035C"/>
    <w:rsid w:val="005B05A9"/>
    <w:rsid w:val="005B0BAA"/>
    <w:rsid w:val="005B34A7"/>
    <w:rsid w:val="005B387E"/>
    <w:rsid w:val="005B4699"/>
    <w:rsid w:val="005B6B1A"/>
    <w:rsid w:val="005B7EC4"/>
    <w:rsid w:val="005C13C5"/>
    <w:rsid w:val="005C30E6"/>
    <w:rsid w:val="005C32E2"/>
    <w:rsid w:val="005C3598"/>
    <w:rsid w:val="005C4CBA"/>
    <w:rsid w:val="005D0662"/>
    <w:rsid w:val="005D2B61"/>
    <w:rsid w:val="005D4826"/>
    <w:rsid w:val="005D5C48"/>
    <w:rsid w:val="005D5FEA"/>
    <w:rsid w:val="005E0D2F"/>
    <w:rsid w:val="005E1511"/>
    <w:rsid w:val="005E37A7"/>
    <w:rsid w:val="005E68DC"/>
    <w:rsid w:val="005E6EB2"/>
    <w:rsid w:val="005F06B0"/>
    <w:rsid w:val="005F0F91"/>
    <w:rsid w:val="005F5417"/>
    <w:rsid w:val="005F5FC1"/>
    <w:rsid w:val="005F6882"/>
    <w:rsid w:val="005F78A6"/>
    <w:rsid w:val="006000BC"/>
    <w:rsid w:val="00601B41"/>
    <w:rsid w:val="00602329"/>
    <w:rsid w:val="006105AF"/>
    <w:rsid w:val="0061364A"/>
    <w:rsid w:val="006145BD"/>
    <w:rsid w:val="0061508F"/>
    <w:rsid w:val="006157AC"/>
    <w:rsid w:val="00617CB8"/>
    <w:rsid w:val="00617F9F"/>
    <w:rsid w:val="00621453"/>
    <w:rsid w:val="00621843"/>
    <w:rsid w:val="00623F2C"/>
    <w:rsid w:val="0062508F"/>
    <w:rsid w:val="0062678C"/>
    <w:rsid w:val="00627B72"/>
    <w:rsid w:val="00630E3B"/>
    <w:rsid w:val="0063202B"/>
    <w:rsid w:val="00633807"/>
    <w:rsid w:val="006359C6"/>
    <w:rsid w:val="00636088"/>
    <w:rsid w:val="00636CCE"/>
    <w:rsid w:val="00642C48"/>
    <w:rsid w:val="006439C0"/>
    <w:rsid w:val="006470E0"/>
    <w:rsid w:val="00650813"/>
    <w:rsid w:val="0065199D"/>
    <w:rsid w:val="00651B47"/>
    <w:rsid w:val="00652A7C"/>
    <w:rsid w:val="006536B5"/>
    <w:rsid w:val="00656AA4"/>
    <w:rsid w:val="00660455"/>
    <w:rsid w:val="00660BD5"/>
    <w:rsid w:val="006612C1"/>
    <w:rsid w:val="00661CB0"/>
    <w:rsid w:val="00661EF9"/>
    <w:rsid w:val="0066404E"/>
    <w:rsid w:val="0066503E"/>
    <w:rsid w:val="006676CF"/>
    <w:rsid w:val="006704CF"/>
    <w:rsid w:val="00672098"/>
    <w:rsid w:val="00673C74"/>
    <w:rsid w:val="0067559E"/>
    <w:rsid w:val="00675B93"/>
    <w:rsid w:val="00675F0D"/>
    <w:rsid w:val="00676815"/>
    <w:rsid w:val="0067720F"/>
    <w:rsid w:val="00681E4B"/>
    <w:rsid w:val="00682160"/>
    <w:rsid w:val="00682B12"/>
    <w:rsid w:val="00683362"/>
    <w:rsid w:val="0068644C"/>
    <w:rsid w:val="006925E2"/>
    <w:rsid w:val="00694433"/>
    <w:rsid w:val="00697B33"/>
    <w:rsid w:val="006A4B23"/>
    <w:rsid w:val="006A69CE"/>
    <w:rsid w:val="006A788A"/>
    <w:rsid w:val="006A7B73"/>
    <w:rsid w:val="006B1474"/>
    <w:rsid w:val="006B24D1"/>
    <w:rsid w:val="006B3A65"/>
    <w:rsid w:val="006B4D10"/>
    <w:rsid w:val="006C05AC"/>
    <w:rsid w:val="006C08F4"/>
    <w:rsid w:val="006C1213"/>
    <w:rsid w:val="006C1AF3"/>
    <w:rsid w:val="006C1D66"/>
    <w:rsid w:val="006C385F"/>
    <w:rsid w:val="006C3E34"/>
    <w:rsid w:val="006C7571"/>
    <w:rsid w:val="006D2E2F"/>
    <w:rsid w:val="006D743C"/>
    <w:rsid w:val="006E297C"/>
    <w:rsid w:val="006E62D6"/>
    <w:rsid w:val="006E7464"/>
    <w:rsid w:val="006F082A"/>
    <w:rsid w:val="006F140D"/>
    <w:rsid w:val="006F2F3D"/>
    <w:rsid w:val="006F61FD"/>
    <w:rsid w:val="00700237"/>
    <w:rsid w:val="0070146C"/>
    <w:rsid w:val="007019FB"/>
    <w:rsid w:val="007025C7"/>
    <w:rsid w:val="00704347"/>
    <w:rsid w:val="00705EC7"/>
    <w:rsid w:val="00705FCF"/>
    <w:rsid w:val="0071062A"/>
    <w:rsid w:val="00710BD2"/>
    <w:rsid w:val="00711709"/>
    <w:rsid w:val="00711FB0"/>
    <w:rsid w:val="007123C6"/>
    <w:rsid w:val="007158F7"/>
    <w:rsid w:val="00716C57"/>
    <w:rsid w:val="007212AC"/>
    <w:rsid w:val="00725E20"/>
    <w:rsid w:val="00727C42"/>
    <w:rsid w:val="007304B7"/>
    <w:rsid w:val="00732373"/>
    <w:rsid w:val="007327E8"/>
    <w:rsid w:val="007328D8"/>
    <w:rsid w:val="00732FC0"/>
    <w:rsid w:val="00733320"/>
    <w:rsid w:val="00734154"/>
    <w:rsid w:val="00734CBF"/>
    <w:rsid w:val="00734E6A"/>
    <w:rsid w:val="0074506D"/>
    <w:rsid w:val="007461C0"/>
    <w:rsid w:val="0075062A"/>
    <w:rsid w:val="00750BAA"/>
    <w:rsid w:val="00751F75"/>
    <w:rsid w:val="007522C9"/>
    <w:rsid w:val="0075326A"/>
    <w:rsid w:val="007536CF"/>
    <w:rsid w:val="007540A5"/>
    <w:rsid w:val="00754136"/>
    <w:rsid w:val="00755A19"/>
    <w:rsid w:val="00757D53"/>
    <w:rsid w:val="00757F83"/>
    <w:rsid w:val="00760353"/>
    <w:rsid w:val="007607E7"/>
    <w:rsid w:val="007617E9"/>
    <w:rsid w:val="007622A9"/>
    <w:rsid w:val="00762B01"/>
    <w:rsid w:val="007637D0"/>
    <w:rsid w:val="007645BC"/>
    <w:rsid w:val="00766287"/>
    <w:rsid w:val="00767638"/>
    <w:rsid w:val="00770AF2"/>
    <w:rsid w:val="00772319"/>
    <w:rsid w:val="00772BB1"/>
    <w:rsid w:val="007739A8"/>
    <w:rsid w:val="00774F2A"/>
    <w:rsid w:val="00774FD5"/>
    <w:rsid w:val="00775098"/>
    <w:rsid w:val="007806C9"/>
    <w:rsid w:val="00780B38"/>
    <w:rsid w:val="00786A19"/>
    <w:rsid w:val="00786B32"/>
    <w:rsid w:val="00787FEE"/>
    <w:rsid w:val="00793409"/>
    <w:rsid w:val="00794E95"/>
    <w:rsid w:val="00795A2D"/>
    <w:rsid w:val="007964DA"/>
    <w:rsid w:val="007976A2"/>
    <w:rsid w:val="007977E9"/>
    <w:rsid w:val="007A0A30"/>
    <w:rsid w:val="007A121C"/>
    <w:rsid w:val="007A19A3"/>
    <w:rsid w:val="007A202A"/>
    <w:rsid w:val="007A26EC"/>
    <w:rsid w:val="007A2A3E"/>
    <w:rsid w:val="007A2F7E"/>
    <w:rsid w:val="007A41F8"/>
    <w:rsid w:val="007A4AB0"/>
    <w:rsid w:val="007A5DB8"/>
    <w:rsid w:val="007B064F"/>
    <w:rsid w:val="007B190F"/>
    <w:rsid w:val="007B1D78"/>
    <w:rsid w:val="007B388D"/>
    <w:rsid w:val="007B4E62"/>
    <w:rsid w:val="007C1907"/>
    <w:rsid w:val="007C421B"/>
    <w:rsid w:val="007D0C04"/>
    <w:rsid w:val="007D2021"/>
    <w:rsid w:val="007D212F"/>
    <w:rsid w:val="007D317C"/>
    <w:rsid w:val="007D6526"/>
    <w:rsid w:val="007E02A9"/>
    <w:rsid w:val="007E03AF"/>
    <w:rsid w:val="007E109E"/>
    <w:rsid w:val="007E1CF0"/>
    <w:rsid w:val="007E3687"/>
    <w:rsid w:val="007E40C6"/>
    <w:rsid w:val="007E6CEA"/>
    <w:rsid w:val="007E6F8E"/>
    <w:rsid w:val="007F00BC"/>
    <w:rsid w:val="007F0399"/>
    <w:rsid w:val="007F16D8"/>
    <w:rsid w:val="007F2B88"/>
    <w:rsid w:val="007F6654"/>
    <w:rsid w:val="007F6BF2"/>
    <w:rsid w:val="00800B35"/>
    <w:rsid w:val="0080148A"/>
    <w:rsid w:val="00801673"/>
    <w:rsid w:val="0080307E"/>
    <w:rsid w:val="00803138"/>
    <w:rsid w:val="0080396A"/>
    <w:rsid w:val="0080398C"/>
    <w:rsid w:val="00803EC4"/>
    <w:rsid w:val="00807CD7"/>
    <w:rsid w:val="0081098A"/>
    <w:rsid w:val="00811618"/>
    <w:rsid w:val="00811BF4"/>
    <w:rsid w:val="0081288E"/>
    <w:rsid w:val="008130CD"/>
    <w:rsid w:val="008178FC"/>
    <w:rsid w:val="00817C59"/>
    <w:rsid w:val="00820DF9"/>
    <w:rsid w:val="00822ACE"/>
    <w:rsid w:val="00822BDC"/>
    <w:rsid w:val="00822FF2"/>
    <w:rsid w:val="00823AFC"/>
    <w:rsid w:val="00825247"/>
    <w:rsid w:val="008255E0"/>
    <w:rsid w:val="00826D67"/>
    <w:rsid w:val="008271F5"/>
    <w:rsid w:val="00831DE4"/>
    <w:rsid w:val="00832EA8"/>
    <w:rsid w:val="00834250"/>
    <w:rsid w:val="008365CC"/>
    <w:rsid w:val="00836F05"/>
    <w:rsid w:val="008372EE"/>
    <w:rsid w:val="008376B2"/>
    <w:rsid w:val="00837F7C"/>
    <w:rsid w:val="0084156E"/>
    <w:rsid w:val="00842F7B"/>
    <w:rsid w:val="00843849"/>
    <w:rsid w:val="00852843"/>
    <w:rsid w:val="008542E6"/>
    <w:rsid w:val="00854471"/>
    <w:rsid w:val="00855BEA"/>
    <w:rsid w:val="00855DEE"/>
    <w:rsid w:val="00856F2F"/>
    <w:rsid w:val="0086108E"/>
    <w:rsid w:val="00861684"/>
    <w:rsid w:val="00861CE4"/>
    <w:rsid w:val="00861EEB"/>
    <w:rsid w:val="00862562"/>
    <w:rsid w:val="00862A4C"/>
    <w:rsid w:val="00863608"/>
    <w:rsid w:val="00864047"/>
    <w:rsid w:val="00865DF4"/>
    <w:rsid w:val="008664E8"/>
    <w:rsid w:val="008701A9"/>
    <w:rsid w:val="008709F4"/>
    <w:rsid w:val="0087166F"/>
    <w:rsid w:val="00872BB4"/>
    <w:rsid w:val="00872D12"/>
    <w:rsid w:val="008749BA"/>
    <w:rsid w:val="00875FA3"/>
    <w:rsid w:val="00877132"/>
    <w:rsid w:val="00880317"/>
    <w:rsid w:val="00886EDA"/>
    <w:rsid w:val="008905ED"/>
    <w:rsid w:val="00891364"/>
    <w:rsid w:val="00893A6D"/>
    <w:rsid w:val="00894B22"/>
    <w:rsid w:val="00895973"/>
    <w:rsid w:val="00897588"/>
    <w:rsid w:val="00897C55"/>
    <w:rsid w:val="008A00CE"/>
    <w:rsid w:val="008A1497"/>
    <w:rsid w:val="008A5177"/>
    <w:rsid w:val="008A6ED6"/>
    <w:rsid w:val="008B0671"/>
    <w:rsid w:val="008B1D60"/>
    <w:rsid w:val="008B7726"/>
    <w:rsid w:val="008C0CDC"/>
    <w:rsid w:val="008C413A"/>
    <w:rsid w:val="008C4735"/>
    <w:rsid w:val="008C5B57"/>
    <w:rsid w:val="008C62FC"/>
    <w:rsid w:val="008C650C"/>
    <w:rsid w:val="008C6935"/>
    <w:rsid w:val="008D1E68"/>
    <w:rsid w:val="008D2DEA"/>
    <w:rsid w:val="008D46B9"/>
    <w:rsid w:val="008D72F1"/>
    <w:rsid w:val="008E0187"/>
    <w:rsid w:val="008E01F7"/>
    <w:rsid w:val="008E06CB"/>
    <w:rsid w:val="008E0DF8"/>
    <w:rsid w:val="008E19D3"/>
    <w:rsid w:val="008E1FC9"/>
    <w:rsid w:val="008E36B7"/>
    <w:rsid w:val="008E39F8"/>
    <w:rsid w:val="008E61E3"/>
    <w:rsid w:val="008E7239"/>
    <w:rsid w:val="008F0A56"/>
    <w:rsid w:val="008F4410"/>
    <w:rsid w:val="008F4449"/>
    <w:rsid w:val="00900321"/>
    <w:rsid w:val="009007AF"/>
    <w:rsid w:val="009029DE"/>
    <w:rsid w:val="00903B03"/>
    <w:rsid w:val="0090528E"/>
    <w:rsid w:val="00905F34"/>
    <w:rsid w:val="009060CF"/>
    <w:rsid w:val="00906356"/>
    <w:rsid w:val="00906421"/>
    <w:rsid w:val="009069B6"/>
    <w:rsid w:val="00907A4F"/>
    <w:rsid w:val="00910746"/>
    <w:rsid w:val="00911385"/>
    <w:rsid w:val="00912AFB"/>
    <w:rsid w:val="00913180"/>
    <w:rsid w:val="009161E9"/>
    <w:rsid w:val="009206AC"/>
    <w:rsid w:val="00921886"/>
    <w:rsid w:val="0092306A"/>
    <w:rsid w:val="00923B11"/>
    <w:rsid w:val="00924692"/>
    <w:rsid w:val="009257F2"/>
    <w:rsid w:val="00925B41"/>
    <w:rsid w:val="00930825"/>
    <w:rsid w:val="00932DA4"/>
    <w:rsid w:val="00933A2C"/>
    <w:rsid w:val="00934057"/>
    <w:rsid w:val="00935683"/>
    <w:rsid w:val="00937FFB"/>
    <w:rsid w:val="00943F88"/>
    <w:rsid w:val="00944C67"/>
    <w:rsid w:val="00946CE8"/>
    <w:rsid w:val="00946F1E"/>
    <w:rsid w:val="00951CF4"/>
    <w:rsid w:val="00957B8F"/>
    <w:rsid w:val="00960207"/>
    <w:rsid w:val="00960504"/>
    <w:rsid w:val="00961D84"/>
    <w:rsid w:val="0096383E"/>
    <w:rsid w:val="00964F9E"/>
    <w:rsid w:val="009673F8"/>
    <w:rsid w:val="00972B00"/>
    <w:rsid w:val="00973254"/>
    <w:rsid w:val="009734A5"/>
    <w:rsid w:val="00974922"/>
    <w:rsid w:val="00974E18"/>
    <w:rsid w:val="00975031"/>
    <w:rsid w:val="009767E8"/>
    <w:rsid w:val="0097698A"/>
    <w:rsid w:val="0098223B"/>
    <w:rsid w:val="00984801"/>
    <w:rsid w:val="00984CFF"/>
    <w:rsid w:val="009865AD"/>
    <w:rsid w:val="009917D7"/>
    <w:rsid w:val="00993A2A"/>
    <w:rsid w:val="00996BE5"/>
    <w:rsid w:val="009A1AD0"/>
    <w:rsid w:val="009A1F21"/>
    <w:rsid w:val="009A3999"/>
    <w:rsid w:val="009A43A2"/>
    <w:rsid w:val="009A5893"/>
    <w:rsid w:val="009A72CE"/>
    <w:rsid w:val="009A7D82"/>
    <w:rsid w:val="009B033F"/>
    <w:rsid w:val="009B2DA0"/>
    <w:rsid w:val="009B4B96"/>
    <w:rsid w:val="009C1378"/>
    <w:rsid w:val="009C4074"/>
    <w:rsid w:val="009C5618"/>
    <w:rsid w:val="009D0936"/>
    <w:rsid w:val="009D2C23"/>
    <w:rsid w:val="009D4842"/>
    <w:rsid w:val="009D5A9F"/>
    <w:rsid w:val="009D6261"/>
    <w:rsid w:val="009E1AEA"/>
    <w:rsid w:val="009E4339"/>
    <w:rsid w:val="009E4D1A"/>
    <w:rsid w:val="009E4FA1"/>
    <w:rsid w:val="009E5098"/>
    <w:rsid w:val="009E77BA"/>
    <w:rsid w:val="009F2389"/>
    <w:rsid w:val="009F35E0"/>
    <w:rsid w:val="009F6138"/>
    <w:rsid w:val="009F66F7"/>
    <w:rsid w:val="00A044DA"/>
    <w:rsid w:val="00A066E6"/>
    <w:rsid w:val="00A06A3B"/>
    <w:rsid w:val="00A100C7"/>
    <w:rsid w:val="00A11E51"/>
    <w:rsid w:val="00A120ED"/>
    <w:rsid w:val="00A12479"/>
    <w:rsid w:val="00A135E0"/>
    <w:rsid w:val="00A15629"/>
    <w:rsid w:val="00A159B2"/>
    <w:rsid w:val="00A20821"/>
    <w:rsid w:val="00A21EB0"/>
    <w:rsid w:val="00A2565F"/>
    <w:rsid w:val="00A30B39"/>
    <w:rsid w:val="00A31B94"/>
    <w:rsid w:val="00A3306C"/>
    <w:rsid w:val="00A353D3"/>
    <w:rsid w:val="00A358E4"/>
    <w:rsid w:val="00A36330"/>
    <w:rsid w:val="00A4020D"/>
    <w:rsid w:val="00A43CFC"/>
    <w:rsid w:val="00A4487A"/>
    <w:rsid w:val="00A45968"/>
    <w:rsid w:val="00A45EA5"/>
    <w:rsid w:val="00A46A72"/>
    <w:rsid w:val="00A51009"/>
    <w:rsid w:val="00A524F6"/>
    <w:rsid w:val="00A52CB5"/>
    <w:rsid w:val="00A54285"/>
    <w:rsid w:val="00A54386"/>
    <w:rsid w:val="00A55CF9"/>
    <w:rsid w:val="00A578FB"/>
    <w:rsid w:val="00A57B9A"/>
    <w:rsid w:val="00A6047B"/>
    <w:rsid w:val="00A604D7"/>
    <w:rsid w:val="00A6271A"/>
    <w:rsid w:val="00A6489C"/>
    <w:rsid w:val="00A664F1"/>
    <w:rsid w:val="00A66C48"/>
    <w:rsid w:val="00A71FBC"/>
    <w:rsid w:val="00A72138"/>
    <w:rsid w:val="00A72E09"/>
    <w:rsid w:val="00A7411C"/>
    <w:rsid w:val="00A74226"/>
    <w:rsid w:val="00A74DA3"/>
    <w:rsid w:val="00A75705"/>
    <w:rsid w:val="00A7674C"/>
    <w:rsid w:val="00A76BEE"/>
    <w:rsid w:val="00A771F9"/>
    <w:rsid w:val="00A77D79"/>
    <w:rsid w:val="00A829CD"/>
    <w:rsid w:val="00A8331B"/>
    <w:rsid w:val="00A84455"/>
    <w:rsid w:val="00A84866"/>
    <w:rsid w:val="00A84C40"/>
    <w:rsid w:val="00A85301"/>
    <w:rsid w:val="00A901E9"/>
    <w:rsid w:val="00A9101B"/>
    <w:rsid w:val="00A916FF"/>
    <w:rsid w:val="00A927CB"/>
    <w:rsid w:val="00A92A19"/>
    <w:rsid w:val="00A944D3"/>
    <w:rsid w:val="00A958DF"/>
    <w:rsid w:val="00A961B6"/>
    <w:rsid w:val="00AA0CA0"/>
    <w:rsid w:val="00AA3AA8"/>
    <w:rsid w:val="00AA3CD7"/>
    <w:rsid w:val="00AA58A1"/>
    <w:rsid w:val="00AA6975"/>
    <w:rsid w:val="00AA767E"/>
    <w:rsid w:val="00AA7A1B"/>
    <w:rsid w:val="00AA7DD0"/>
    <w:rsid w:val="00AA7DD1"/>
    <w:rsid w:val="00AB0518"/>
    <w:rsid w:val="00AB1BD2"/>
    <w:rsid w:val="00AB5154"/>
    <w:rsid w:val="00AC0898"/>
    <w:rsid w:val="00AC12C5"/>
    <w:rsid w:val="00AC3279"/>
    <w:rsid w:val="00AC467B"/>
    <w:rsid w:val="00AD2F63"/>
    <w:rsid w:val="00AD32EC"/>
    <w:rsid w:val="00AD60A8"/>
    <w:rsid w:val="00AD6705"/>
    <w:rsid w:val="00AE0B57"/>
    <w:rsid w:val="00AE37D6"/>
    <w:rsid w:val="00AE4C05"/>
    <w:rsid w:val="00AE5383"/>
    <w:rsid w:val="00AE5EBE"/>
    <w:rsid w:val="00AE6EDB"/>
    <w:rsid w:val="00AF1158"/>
    <w:rsid w:val="00AF1FDA"/>
    <w:rsid w:val="00AF2C24"/>
    <w:rsid w:val="00AF2C54"/>
    <w:rsid w:val="00AF67FA"/>
    <w:rsid w:val="00B012E3"/>
    <w:rsid w:val="00B04779"/>
    <w:rsid w:val="00B06A21"/>
    <w:rsid w:val="00B07184"/>
    <w:rsid w:val="00B12E05"/>
    <w:rsid w:val="00B169BC"/>
    <w:rsid w:val="00B16E3C"/>
    <w:rsid w:val="00B21296"/>
    <w:rsid w:val="00B22A69"/>
    <w:rsid w:val="00B24827"/>
    <w:rsid w:val="00B24ACC"/>
    <w:rsid w:val="00B274D7"/>
    <w:rsid w:val="00B3039F"/>
    <w:rsid w:val="00B306AF"/>
    <w:rsid w:val="00B327F6"/>
    <w:rsid w:val="00B33976"/>
    <w:rsid w:val="00B34150"/>
    <w:rsid w:val="00B379AA"/>
    <w:rsid w:val="00B4021E"/>
    <w:rsid w:val="00B40C51"/>
    <w:rsid w:val="00B42569"/>
    <w:rsid w:val="00B426A9"/>
    <w:rsid w:val="00B428FF"/>
    <w:rsid w:val="00B438DF"/>
    <w:rsid w:val="00B440A2"/>
    <w:rsid w:val="00B44171"/>
    <w:rsid w:val="00B45749"/>
    <w:rsid w:val="00B45758"/>
    <w:rsid w:val="00B52880"/>
    <w:rsid w:val="00B53C4B"/>
    <w:rsid w:val="00B54E20"/>
    <w:rsid w:val="00B600BE"/>
    <w:rsid w:val="00B6161C"/>
    <w:rsid w:val="00B6369C"/>
    <w:rsid w:val="00B64A6F"/>
    <w:rsid w:val="00B659B5"/>
    <w:rsid w:val="00B67FD9"/>
    <w:rsid w:val="00B70C68"/>
    <w:rsid w:val="00B71031"/>
    <w:rsid w:val="00B720CA"/>
    <w:rsid w:val="00B72E5D"/>
    <w:rsid w:val="00B80105"/>
    <w:rsid w:val="00B801B7"/>
    <w:rsid w:val="00B811CB"/>
    <w:rsid w:val="00B81988"/>
    <w:rsid w:val="00B831D5"/>
    <w:rsid w:val="00B83D8D"/>
    <w:rsid w:val="00B849F2"/>
    <w:rsid w:val="00B877D4"/>
    <w:rsid w:val="00B87A19"/>
    <w:rsid w:val="00B92172"/>
    <w:rsid w:val="00B93B21"/>
    <w:rsid w:val="00B95931"/>
    <w:rsid w:val="00B97866"/>
    <w:rsid w:val="00B97872"/>
    <w:rsid w:val="00B97C50"/>
    <w:rsid w:val="00BA00CA"/>
    <w:rsid w:val="00BA0426"/>
    <w:rsid w:val="00BA0E7E"/>
    <w:rsid w:val="00BA18E0"/>
    <w:rsid w:val="00BA2725"/>
    <w:rsid w:val="00BA57B8"/>
    <w:rsid w:val="00BA58C9"/>
    <w:rsid w:val="00BA7848"/>
    <w:rsid w:val="00BB0367"/>
    <w:rsid w:val="00BB05CC"/>
    <w:rsid w:val="00BB120F"/>
    <w:rsid w:val="00BB4F06"/>
    <w:rsid w:val="00BC1124"/>
    <w:rsid w:val="00BC1B29"/>
    <w:rsid w:val="00BC2371"/>
    <w:rsid w:val="00BC2663"/>
    <w:rsid w:val="00BC33DC"/>
    <w:rsid w:val="00BC44FE"/>
    <w:rsid w:val="00BD2079"/>
    <w:rsid w:val="00BD558E"/>
    <w:rsid w:val="00BD64D7"/>
    <w:rsid w:val="00BD7B17"/>
    <w:rsid w:val="00BE016A"/>
    <w:rsid w:val="00BE0655"/>
    <w:rsid w:val="00BE2A28"/>
    <w:rsid w:val="00BE2EE6"/>
    <w:rsid w:val="00BE4A15"/>
    <w:rsid w:val="00BE4D26"/>
    <w:rsid w:val="00BE5117"/>
    <w:rsid w:val="00BE552C"/>
    <w:rsid w:val="00BE5B9E"/>
    <w:rsid w:val="00BE7901"/>
    <w:rsid w:val="00BF087A"/>
    <w:rsid w:val="00BF1665"/>
    <w:rsid w:val="00BF2B49"/>
    <w:rsid w:val="00BF497F"/>
    <w:rsid w:val="00BF4CD3"/>
    <w:rsid w:val="00C01DD2"/>
    <w:rsid w:val="00C03500"/>
    <w:rsid w:val="00C05269"/>
    <w:rsid w:val="00C06DCD"/>
    <w:rsid w:val="00C07C27"/>
    <w:rsid w:val="00C1437C"/>
    <w:rsid w:val="00C1610C"/>
    <w:rsid w:val="00C163E7"/>
    <w:rsid w:val="00C21CAB"/>
    <w:rsid w:val="00C238D3"/>
    <w:rsid w:val="00C2603B"/>
    <w:rsid w:val="00C27F49"/>
    <w:rsid w:val="00C3125D"/>
    <w:rsid w:val="00C31DE7"/>
    <w:rsid w:val="00C325A1"/>
    <w:rsid w:val="00C3419C"/>
    <w:rsid w:val="00C34211"/>
    <w:rsid w:val="00C34C31"/>
    <w:rsid w:val="00C34E71"/>
    <w:rsid w:val="00C355FD"/>
    <w:rsid w:val="00C35F7D"/>
    <w:rsid w:val="00C3614F"/>
    <w:rsid w:val="00C369D7"/>
    <w:rsid w:val="00C3753D"/>
    <w:rsid w:val="00C40658"/>
    <w:rsid w:val="00C4132E"/>
    <w:rsid w:val="00C4299A"/>
    <w:rsid w:val="00C44E03"/>
    <w:rsid w:val="00C4796C"/>
    <w:rsid w:val="00C5076B"/>
    <w:rsid w:val="00C50E8F"/>
    <w:rsid w:val="00C51335"/>
    <w:rsid w:val="00C5228C"/>
    <w:rsid w:val="00C52742"/>
    <w:rsid w:val="00C528F4"/>
    <w:rsid w:val="00C53014"/>
    <w:rsid w:val="00C53CBA"/>
    <w:rsid w:val="00C53F9F"/>
    <w:rsid w:val="00C54975"/>
    <w:rsid w:val="00C54DF1"/>
    <w:rsid w:val="00C55FEE"/>
    <w:rsid w:val="00C57459"/>
    <w:rsid w:val="00C57CE4"/>
    <w:rsid w:val="00C60B80"/>
    <w:rsid w:val="00C6154F"/>
    <w:rsid w:val="00C62F12"/>
    <w:rsid w:val="00C632CC"/>
    <w:rsid w:val="00C63450"/>
    <w:rsid w:val="00C65C5F"/>
    <w:rsid w:val="00C66078"/>
    <w:rsid w:val="00C71AEA"/>
    <w:rsid w:val="00C71BEC"/>
    <w:rsid w:val="00C71DAC"/>
    <w:rsid w:val="00C724BC"/>
    <w:rsid w:val="00C7283A"/>
    <w:rsid w:val="00C75087"/>
    <w:rsid w:val="00C772EE"/>
    <w:rsid w:val="00C7747C"/>
    <w:rsid w:val="00C80C22"/>
    <w:rsid w:val="00C81426"/>
    <w:rsid w:val="00C81BFE"/>
    <w:rsid w:val="00C82648"/>
    <w:rsid w:val="00C83C55"/>
    <w:rsid w:val="00C843CB"/>
    <w:rsid w:val="00C90265"/>
    <w:rsid w:val="00C90FF0"/>
    <w:rsid w:val="00C9343E"/>
    <w:rsid w:val="00C96D94"/>
    <w:rsid w:val="00C97054"/>
    <w:rsid w:val="00C97336"/>
    <w:rsid w:val="00CA02C3"/>
    <w:rsid w:val="00CA0601"/>
    <w:rsid w:val="00CA06B6"/>
    <w:rsid w:val="00CA2F6C"/>
    <w:rsid w:val="00CA3372"/>
    <w:rsid w:val="00CA4044"/>
    <w:rsid w:val="00CA5250"/>
    <w:rsid w:val="00CA597A"/>
    <w:rsid w:val="00CA6077"/>
    <w:rsid w:val="00CA65B7"/>
    <w:rsid w:val="00CA7592"/>
    <w:rsid w:val="00CB285F"/>
    <w:rsid w:val="00CB3622"/>
    <w:rsid w:val="00CB6434"/>
    <w:rsid w:val="00CB6698"/>
    <w:rsid w:val="00CB700B"/>
    <w:rsid w:val="00CC50E5"/>
    <w:rsid w:val="00CC5AA1"/>
    <w:rsid w:val="00CC5C8B"/>
    <w:rsid w:val="00CC7145"/>
    <w:rsid w:val="00CD0238"/>
    <w:rsid w:val="00CD0245"/>
    <w:rsid w:val="00CD267F"/>
    <w:rsid w:val="00CD26B8"/>
    <w:rsid w:val="00CD498A"/>
    <w:rsid w:val="00CD6272"/>
    <w:rsid w:val="00CD6D3D"/>
    <w:rsid w:val="00CE1C7E"/>
    <w:rsid w:val="00CE418E"/>
    <w:rsid w:val="00CE44F3"/>
    <w:rsid w:val="00CE5450"/>
    <w:rsid w:val="00CE563F"/>
    <w:rsid w:val="00CE6753"/>
    <w:rsid w:val="00CE742F"/>
    <w:rsid w:val="00CF062E"/>
    <w:rsid w:val="00CF14F3"/>
    <w:rsid w:val="00CF1C62"/>
    <w:rsid w:val="00CF5D11"/>
    <w:rsid w:val="00CF5D98"/>
    <w:rsid w:val="00CF7575"/>
    <w:rsid w:val="00D0072F"/>
    <w:rsid w:val="00D05F2D"/>
    <w:rsid w:val="00D076F9"/>
    <w:rsid w:val="00D106EF"/>
    <w:rsid w:val="00D1162E"/>
    <w:rsid w:val="00D11BD8"/>
    <w:rsid w:val="00D11C62"/>
    <w:rsid w:val="00D11EBC"/>
    <w:rsid w:val="00D210A9"/>
    <w:rsid w:val="00D21B30"/>
    <w:rsid w:val="00D22E84"/>
    <w:rsid w:val="00D253BB"/>
    <w:rsid w:val="00D25F6C"/>
    <w:rsid w:val="00D27E84"/>
    <w:rsid w:val="00D304CE"/>
    <w:rsid w:val="00D329C1"/>
    <w:rsid w:val="00D32CA1"/>
    <w:rsid w:val="00D353EE"/>
    <w:rsid w:val="00D35D3C"/>
    <w:rsid w:val="00D4103A"/>
    <w:rsid w:val="00D4123E"/>
    <w:rsid w:val="00D413AD"/>
    <w:rsid w:val="00D41D51"/>
    <w:rsid w:val="00D4361E"/>
    <w:rsid w:val="00D44066"/>
    <w:rsid w:val="00D4532F"/>
    <w:rsid w:val="00D503A8"/>
    <w:rsid w:val="00D51212"/>
    <w:rsid w:val="00D5148B"/>
    <w:rsid w:val="00D51CED"/>
    <w:rsid w:val="00D539D2"/>
    <w:rsid w:val="00D5678C"/>
    <w:rsid w:val="00D568F9"/>
    <w:rsid w:val="00D56DA7"/>
    <w:rsid w:val="00D56FFA"/>
    <w:rsid w:val="00D6040B"/>
    <w:rsid w:val="00D617B7"/>
    <w:rsid w:val="00D62316"/>
    <w:rsid w:val="00D63092"/>
    <w:rsid w:val="00D635E0"/>
    <w:rsid w:val="00D6466E"/>
    <w:rsid w:val="00D67BB0"/>
    <w:rsid w:val="00D714C6"/>
    <w:rsid w:val="00D73494"/>
    <w:rsid w:val="00D736A0"/>
    <w:rsid w:val="00D73D3C"/>
    <w:rsid w:val="00D7433D"/>
    <w:rsid w:val="00D75020"/>
    <w:rsid w:val="00D8188E"/>
    <w:rsid w:val="00D87DF3"/>
    <w:rsid w:val="00D90984"/>
    <w:rsid w:val="00D93B12"/>
    <w:rsid w:val="00D95D23"/>
    <w:rsid w:val="00D9695E"/>
    <w:rsid w:val="00D96983"/>
    <w:rsid w:val="00DA0534"/>
    <w:rsid w:val="00DA2FA3"/>
    <w:rsid w:val="00DA3150"/>
    <w:rsid w:val="00DA3DE7"/>
    <w:rsid w:val="00DA49CA"/>
    <w:rsid w:val="00DA7978"/>
    <w:rsid w:val="00DA7A98"/>
    <w:rsid w:val="00DB003B"/>
    <w:rsid w:val="00DB01A8"/>
    <w:rsid w:val="00DC0F2E"/>
    <w:rsid w:val="00DC2435"/>
    <w:rsid w:val="00DC252C"/>
    <w:rsid w:val="00DC5A1D"/>
    <w:rsid w:val="00DC64E8"/>
    <w:rsid w:val="00DC68AF"/>
    <w:rsid w:val="00DD0B16"/>
    <w:rsid w:val="00DD2D6B"/>
    <w:rsid w:val="00DD31A9"/>
    <w:rsid w:val="00DD3730"/>
    <w:rsid w:val="00DD3F18"/>
    <w:rsid w:val="00DE0D34"/>
    <w:rsid w:val="00DE0D9B"/>
    <w:rsid w:val="00DE5FDF"/>
    <w:rsid w:val="00DE745C"/>
    <w:rsid w:val="00DE7741"/>
    <w:rsid w:val="00DE7B52"/>
    <w:rsid w:val="00DF028B"/>
    <w:rsid w:val="00DF07C1"/>
    <w:rsid w:val="00DF54F9"/>
    <w:rsid w:val="00DF76F5"/>
    <w:rsid w:val="00E00713"/>
    <w:rsid w:val="00E02132"/>
    <w:rsid w:val="00E0395D"/>
    <w:rsid w:val="00E04936"/>
    <w:rsid w:val="00E06128"/>
    <w:rsid w:val="00E10387"/>
    <w:rsid w:val="00E148A9"/>
    <w:rsid w:val="00E172A6"/>
    <w:rsid w:val="00E21804"/>
    <w:rsid w:val="00E237BA"/>
    <w:rsid w:val="00E24350"/>
    <w:rsid w:val="00E243B0"/>
    <w:rsid w:val="00E25B32"/>
    <w:rsid w:val="00E25E0F"/>
    <w:rsid w:val="00E263B0"/>
    <w:rsid w:val="00E312BD"/>
    <w:rsid w:val="00E3328D"/>
    <w:rsid w:val="00E4195D"/>
    <w:rsid w:val="00E42C61"/>
    <w:rsid w:val="00E44109"/>
    <w:rsid w:val="00E46518"/>
    <w:rsid w:val="00E470D4"/>
    <w:rsid w:val="00E4743E"/>
    <w:rsid w:val="00E50D70"/>
    <w:rsid w:val="00E518A0"/>
    <w:rsid w:val="00E53F57"/>
    <w:rsid w:val="00E57921"/>
    <w:rsid w:val="00E60669"/>
    <w:rsid w:val="00E625B8"/>
    <w:rsid w:val="00E6344E"/>
    <w:rsid w:val="00E6422D"/>
    <w:rsid w:val="00E64E39"/>
    <w:rsid w:val="00E650B3"/>
    <w:rsid w:val="00E65505"/>
    <w:rsid w:val="00E661B4"/>
    <w:rsid w:val="00E67A82"/>
    <w:rsid w:val="00E73F9A"/>
    <w:rsid w:val="00E7493D"/>
    <w:rsid w:val="00E76C32"/>
    <w:rsid w:val="00E77CB9"/>
    <w:rsid w:val="00E811EA"/>
    <w:rsid w:val="00E829E2"/>
    <w:rsid w:val="00E82CE3"/>
    <w:rsid w:val="00E85318"/>
    <w:rsid w:val="00E926A4"/>
    <w:rsid w:val="00E92B3A"/>
    <w:rsid w:val="00E951DB"/>
    <w:rsid w:val="00E9597D"/>
    <w:rsid w:val="00E96A55"/>
    <w:rsid w:val="00EA1636"/>
    <w:rsid w:val="00EA211D"/>
    <w:rsid w:val="00EA323F"/>
    <w:rsid w:val="00EA4DE7"/>
    <w:rsid w:val="00EA68AD"/>
    <w:rsid w:val="00EB4DC0"/>
    <w:rsid w:val="00EB53AA"/>
    <w:rsid w:val="00EB57A8"/>
    <w:rsid w:val="00EC01D1"/>
    <w:rsid w:val="00EC3F0D"/>
    <w:rsid w:val="00EC5B29"/>
    <w:rsid w:val="00EC5DB8"/>
    <w:rsid w:val="00EC5E0F"/>
    <w:rsid w:val="00ED0A57"/>
    <w:rsid w:val="00ED24A1"/>
    <w:rsid w:val="00ED2997"/>
    <w:rsid w:val="00ED2ADE"/>
    <w:rsid w:val="00ED2C79"/>
    <w:rsid w:val="00ED6710"/>
    <w:rsid w:val="00ED6DEF"/>
    <w:rsid w:val="00ED6FD0"/>
    <w:rsid w:val="00EE1F19"/>
    <w:rsid w:val="00EE20C0"/>
    <w:rsid w:val="00EE2C4A"/>
    <w:rsid w:val="00EE483A"/>
    <w:rsid w:val="00EE65E5"/>
    <w:rsid w:val="00EE6AC6"/>
    <w:rsid w:val="00EF0B42"/>
    <w:rsid w:val="00EF0B5C"/>
    <w:rsid w:val="00EF1B25"/>
    <w:rsid w:val="00EF1B60"/>
    <w:rsid w:val="00EF2ECA"/>
    <w:rsid w:val="00EF3972"/>
    <w:rsid w:val="00EF549B"/>
    <w:rsid w:val="00F00751"/>
    <w:rsid w:val="00F023F0"/>
    <w:rsid w:val="00F02B88"/>
    <w:rsid w:val="00F03595"/>
    <w:rsid w:val="00F0546E"/>
    <w:rsid w:val="00F05F27"/>
    <w:rsid w:val="00F06829"/>
    <w:rsid w:val="00F07414"/>
    <w:rsid w:val="00F076CE"/>
    <w:rsid w:val="00F10615"/>
    <w:rsid w:val="00F1208B"/>
    <w:rsid w:val="00F14B84"/>
    <w:rsid w:val="00F14CC8"/>
    <w:rsid w:val="00F23193"/>
    <w:rsid w:val="00F23E3B"/>
    <w:rsid w:val="00F26821"/>
    <w:rsid w:val="00F30DAE"/>
    <w:rsid w:val="00F32BB5"/>
    <w:rsid w:val="00F34179"/>
    <w:rsid w:val="00F36133"/>
    <w:rsid w:val="00F400FD"/>
    <w:rsid w:val="00F4085F"/>
    <w:rsid w:val="00F42736"/>
    <w:rsid w:val="00F427A7"/>
    <w:rsid w:val="00F43D30"/>
    <w:rsid w:val="00F450A3"/>
    <w:rsid w:val="00F471EB"/>
    <w:rsid w:val="00F47943"/>
    <w:rsid w:val="00F524BC"/>
    <w:rsid w:val="00F56775"/>
    <w:rsid w:val="00F60C8D"/>
    <w:rsid w:val="00F61C0F"/>
    <w:rsid w:val="00F6618A"/>
    <w:rsid w:val="00F6689F"/>
    <w:rsid w:val="00F66EFA"/>
    <w:rsid w:val="00F710DB"/>
    <w:rsid w:val="00F72DC4"/>
    <w:rsid w:val="00F75DCA"/>
    <w:rsid w:val="00F818FC"/>
    <w:rsid w:val="00F82E02"/>
    <w:rsid w:val="00F84BBB"/>
    <w:rsid w:val="00F87B3A"/>
    <w:rsid w:val="00F9016A"/>
    <w:rsid w:val="00F90D5D"/>
    <w:rsid w:val="00F92C59"/>
    <w:rsid w:val="00F93B42"/>
    <w:rsid w:val="00F943A7"/>
    <w:rsid w:val="00F95BC0"/>
    <w:rsid w:val="00F95F79"/>
    <w:rsid w:val="00F970A7"/>
    <w:rsid w:val="00F9740C"/>
    <w:rsid w:val="00FA1EF9"/>
    <w:rsid w:val="00FA3C9E"/>
    <w:rsid w:val="00FA44C7"/>
    <w:rsid w:val="00FA5E9E"/>
    <w:rsid w:val="00FA6BA2"/>
    <w:rsid w:val="00FA6F3E"/>
    <w:rsid w:val="00FB0F31"/>
    <w:rsid w:val="00FB1156"/>
    <w:rsid w:val="00FB1403"/>
    <w:rsid w:val="00FB2E2B"/>
    <w:rsid w:val="00FB33E6"/>
    <w:rsid w:val="00FB3DF1"/>
    <w:rsid w:val="00FB3E3C"/>
    <w:rsid w:val="00FB4AB7"/>
    <w:rsid w:val="00FC09D3"/>
    <w:rsid w:val="00FC14C3"/>
    <w:rsid w:val="00FC270D"/>
    <w:rsid w:val="00FC5C81"/>
    <w:rsid w:val="00FD00ED"/>
    <w:rsid w:val="00FD0D00"/>
    <w:rsid w:val="00FD24B5"/>
    <w:rsid w:val="00FD3B16"/>
    <w:rsid w:val="00FD4402"/>
    <w:rsid w:val="00FD4DB3"/>
    <w:rsid w:val="00FD5468"/>
    <w:rsid w:val="00FD6E56"/>
    <w:rsid w:val="00FD7DF8"/>
    <w:rsid w:val="00FE00D0"/>
    <w:rsid w:val="00FE2F2E"/>
    <w:rsid w:val="00FE4E3B"/>
    <w:rsid w:val="00FE691B"/>
    <w:rsid w:val="00FE6B90"/>
    <w:rsid w:val="00FE6BA4"/>
    <w:rsid w:val="00FF0117"/>
    <w:rsid w:val="00FF0D0F"/>
    <w:rsid w:val="00FF2818"/>
    <w:rsid w:val="00FF4BF2"/>
    <w:rsid w:val="00FF5117"/>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4" w:unhideWhenUsed="0" w:qFormat="1"/>
    <w:lsdException w:name="heading 1" w:semiHidden="0" w:uiPriority="1" w:unhideWhenUsed="0" w:qFormat="1"/>
    <w:lsdException w:name="heading 2" w:uiPriority="1" w:qFormat="1"/>
    <w:lsdException w:name="heading 3" w:uiPriority="2"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Normal Indent" w:qFormat="1"/>
    <w:lsdException w:name="header" w:uiPriority="0"/>
    <w:lsdException w:name="footer" w:uiPriority="0"/>
    <w:lsdException w:name="caption" w:qFormat="1"/>
    <w:lsdException w:name="List Number" w:unhideWhenUsed="0"/>
    <w:lsdException w:name="List 4" w:unhideWhenUsed="0"/>
    <w:lsdException w:name="List 5" w:unhideWhenUsed="0"/>
    <w:lsdException w:name="Title"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99"/>
    <w:lsdException w:name="Strong" w:unhideWhenUsed="0" w:qFormat="1"/>
    <w:lsdException w:name="Emphasis" w:unhideWhenUsed="0" w:qFormat="1"/>
    <w:lsdException w:name="HTML Top of Form" w:uiPriority="0"/>
    <w:lsdException w:name="HTML Bottom of Form" w:uiPriority="0"/>
    <w:lsdException w:name="HTML Cite" w:uiPriority="9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4F0BA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B438DF"/>
    <w:pPr>
      <w:pBdr>
        <w:bottom w:val="single" w:sz="24" w:space="3" w:color="auto"/>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3B58F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A961B6"/>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B438DF"/>
    <w:rPr>
      <w:rFonts w:ascii="Arial" w:eastAsiaTheme="majorEastAsia" w:hAnsi="Arial" w:cstheme="majorBidi"/>
      <w:bCs/>
      <w:sz w:val="32"/>
      <w:szCs w:val="26"/>
    </w:rPr>
  </w:style>
  <w:style w:type="table" w:styleId="TableGrid">
    <w:name w:val="Table Grid"/>
    <w:basedOn w:val="TableNormal"/>
    <w:uiPriority w:val="5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B438DF"/>
    <w:pPr>
      <w:pBdr>
        <w:top w:val="single" w:sz="4" w:space="1" w:color="auto"/>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B438DF"/>
    <w:pPr>
      <w:ind w:left="85" w:hanging="85"/>
    </w:pPr>
    <w:rPr>
      <w:color w:val="777777"/>
    </w:rPr>
  </w:style>
  <w:style w:type="paragraph" w:customStyle="1" w:styleId="Caption">
    <w:name w:val="~Caption"/>
    <w:basedOn w:val="Normal"/>
    <w:next w:val="Normal"/>
    <w:uiPriority w:val="7"/>
    <w:qFormat/>
    <w:rsid w:val="00B438DF"/>
    <w:rPr>
      <w:i/>
      <w:color w:val="777777"/>
    </w:rPr>
  </w:style>
  <w:style w:type="character" w:styleId="PlaceholderText">
    <w:name w:val="Placeholder Text"/>
    <w:basedOn w:val="DefaultParagraphFont"/>
    <w:uiPriority w:val="99"/>
    <w:semiHidden/>
    <w:rsid w:val="006C1AF3"/>
    <w:rPr>
      <w:color w:val="808080"/>
    </w:rPr>
  </w:style>
  <w:style w:type="character" w:styleId="FollowedHyperlink">
    <w:name w:val="FollowedHyperlink"/>
    <w:basedOn w:val="DefaultParagraphFont"/>
    <w:uiPriority w:val="19"/>
    <w:semiHidden/>
    <w:rsid w:val="00B438DF"/>
    <w:rPr>
      <w:color w:val="777777"/>
      <w:u w:val="single"/>
    </w:rPr>
  </w:style>
  <w:style w:type="character" w:styleId="CommentReference">
    <w:name w:val="annotation reference"/>
    <w:basedOn w:val="DefaultParagraphFont"/>
    <w:uiPriority w:val="19"/>
    <w:semiHidden/>
    <w:rsid w:val="00633807"/>
    <w:rPr>
      <w:sz w:val="16"/>
      <w:szCs w:val="16"/>
    </w:rPr>
  </w:style>
  <w:style w:type="paragraph" w:styleId="CommentText">
    <w:name w:val="annotation text"/>
    <w:basedOn w:val="Normal"/>
    <w:link w:val="CommentTextChar"/>
    <w:uiPriority w:val="19"/>
    <w:semiHidden/>
    <w:rsid w:val="00633807"/>
    <w:pPr>
      <w:spacing w:line="240" w:lineRule="auto"/>
    </w:pPr>
    <w:rPr>
      <w:sz w:val="20"/>
      <w:szCs w:val="20"/>
    </w:rPr>
  </w:style>
  <w:style w:type="character" w:customStyle="1" w:styleId="CommentTextChar">
    <w:name w:val="Comment Text Char"/>
    <w:basedOn w:val="DefaultParagraphFont"/>
    <w:link w:val="CommentText"/>
    <w:uiPriority w:val="19"/>
    <w:semiHidden/>
    <w:rsid w:val="00633807"/>
    <w:rPr>
      <w:rFonts w:ascii="Arial" w:hAnsi="Arial"/>
    </w:rPr>
  </w:style>
  <w:style w:type="paragraph" w:styleId="CommentSubject">
    <w:name w:val="annotation subject"/>
    <w:basedOn w:val="CommentText"/>
    <w:next w:val="CommentText"/>
    <w:link w:val="CommentSubjectChar"/>
    <w:uiPriority w:val="19"/>
    <w:semiHidden/>
    <w:rsid w:val="00633807"/>
    <w:rPr>
      <w:b/>
      <w:bCs/>
    </w:rPr>
  </w:style>
  <w:style w:type="character" w:customStyle="1" w:styleId="CommentSubjectChar">
    <w:name w:val="Comment Subject Char"/>
    <w:basedOn w:val="CommentTextChar"/>
    <w:link w:val="CommentSubject"/>
    <w:uiPriority w:val="19"/>
    <w:semiHidden/>
    <w:rsid w:val="00633807"/>
    <w:rPr>
      <w:rFonts w:ascii="Arial" w:hAnsi="Arial"/>
      <w:b/>
      <w:bCs/>
    </w:rPr>
  </w:style>
  <w:style w:type="paragraph" w:styleId="ListParagraph">
    <w:name w:val="List Paragraph"/>
    <w:basedOn w:val="Normal"/>
    <w:uiPriority w:val="34"/>
    <w:semiHidden/>
    <w:qFormat/>
    <w:rsid w:val="00FB33E6"/>
    <w:pPr>
      <w:ind w:left="720"/>
      <w:contextualSpacing/>
    </w:pPr>
  </w:style>
  <w:style w:type="character" w:styleId="Hyperlink">
    <w:name w:val="Hyperlink"/>
    <w:basedOn w:val="DefaultParagraphFont"/>
    <w:uiPriority w:val="99"/>
    <w:rsid w:val="00A71FBC"/>
    <w:rPr>
      <w:color w:val="0000FF" w:themeColor="hyperlink"/>
      <w:u w:val="single"/>
    </w:rPr>
  </w:style>
  <w:style w:type="character" w:styleId="HTMLCite">
    <w:name w:val="HTML Cite"/>
    <w:basedOn w:val="DefaultParagraphFont"/>
    <w:uiPriority w:val="99"/>
    <w:semiHidden/>
    <w:unhideWhenUsed/>
    <w:rsid w:val="00CA5250"/>
    <w:rPr>
      <w:i/>
      <w:iCs/>
    </w:rPr>
  </w:style>
  <w:style w:type="paragraph" w:styleId="TOC1">
    <w:name w:val="toc 1"/>
    <w:basedOn w:val="Normal"/>
    <w:next w:val="Normal"/>
    <w:autoRedefine/>
    <w:uiPriority w:val="39"/>
    <w:rsid w:val="003529F3"/>
    <w:pPr>
      <w:spacing w:after="100"/>
    </w:pPr>
  </w:style>
  <w:style w:type="paragraph" w:styleId="TOC2">
    <w:name w:val="toc 2"/>
    <w:basedOn w:val="Normal"/>
    <w:next w:val="Normal"/>
    <w:autoRedefine/>
    <w:uiPriority w:val="39"/>
    <w:rsid w:val="003529F3"/>
    <w:pPr>
      <w:spacing w:after="100"/>
      <w:ind w:left="220"/>
    </w:pPr>
  </w:style>
  <w:style w:type="paragraph" w:styleId="TOC3">
    <w:name w:val="toc 3"/>
    <w:basedOn w:val="Normal"/>
    <w:next w:val="Normal"/>
    <w:autoRedefine/>
    <w:uiPriority w:val="39"/>
    <w:rsid w:val="003529F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4" w:unhideWhenUsed="0" w:qFormat="1"/>
    <w:lsdException w:name="heading 1" w:semiHidden="0" w:uiPriority="1" w:unhideWhenUsed="0" w:qFormat="1"/>
    <w:lsdException w:name="heading 2" w:uiPriority="1" w:qFormat="1"/>
    <w:lsdException w:name="heading 3" w:uiPriority="2"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Normal Indent" w:qFormat="1"/>
    <w:lsdException w:name="header" w:uiPriority="0"/>
    <w:lsdException w:name="footer" w:uiPriority="0"/>
    <w:lsdException w:name="caption" w:qFormat="1"/>
    <w:lsdException w:name="List Number" w:unhideWhenUsed="0"/>
    <w:lsdException w:name="List 4" w:unhideWhenUsed="0"/>
    <w:lsdException w:name="List 5" w:unhideWhenUsed="0"/>
    <w:lsdException w:name="Title"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99"/>
    <w:lsdException w:name="Strong" w:unhideWhenUsed="0" w:qFormat="1"/>
    <w:lsdException w:name="Emphasis" w:unhideWhenUsed="0" w:qFormat="1"/>
    <w:lsdException w:name="HTML Top of Form" w:uiPriority="0"/>
    <w:lsdException w:name="HTML Bottom of Form" w:uiPriority="0"/>
    <w:lsdException w:name="HTML Cite" w:uiPriority="9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4F0BA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B438DF"/>
    <w:pPr>
      <w:pBdr>
        <w:bottom w:val="single" w:sz="24" w:space="3" w:color="auto"/>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3B58F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A961B6"/>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B438DF"/>
    <w:rPr>
      <w:rFonts w:ascii="Arial" w:eastAsiaTheme="majorEastAsia" w:hAnsi="Arial" w:cstheme="majorBidi"/>
      <w:bCs/>
      <w:sz w:val="32"/>
      <w:szCs w:val="26"/>
    </w:rPr>
  </w:style>
  <w:style w:type="table" w:styleId="TableGrid">
    <w:name w:val="Table Grid"/>
    <w:basedOn w:val="TableNormal"/>
    <w:uiPriority w:val="5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B438DF"/>
    <w:pPr>
      <w:pBdr>
        <w:top w:val="single" w:sz="4" w:space="1" w:color="auto"/>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B438DF"/>
    <w:pPr>
      <w:ind w:left="85" w:hanging="85"/>
    </w:pPr>
    <w:rPr>
      <w:color w:val="777777"/>
    </w:rPr>
  </w:style>
  <w:style w:type="paragraph" w:customStyle="1" w:styleId="Caption">
    <w:name w:val="~Caption"/>
    <w:basedOn w:val="Normal"/>
    <w:next w:val="Normal"/>
    <w:uiPriority w:val="7"/>
    <w:qFormat/>
    <w:rsid w:val="00B438DF"/>
    <w:rPr>
      <w:i/>
      <w:color w:val="777777"/>
    </w:rPr>
  </w:style>
  <w:style w:type="character" w:styleId="PlaceholderText">
    <w:name w:val="Placeholder Text"/>
    <w:basedOn w:val="DefaultParagraphFont"/>
    <w:uiPriority w:val="99"/>
    <w:semiHidden/>
    <w:rsid w:val="006C1AF3"/>
    <w:rPr>
      <w:color w:val="808080"/>
    </w:rPr>
  </w:style>
  <w:style w:type="character" w:styleId="FollowedHyperlink">
    <w:name w:val="FollowedHyperlink"/>
    <w:basedOn w:val="DefaultParagraphFont"/>
    <w:uiPriority w:val="19"/>
    <w:semiHidden/>
    <w:rsid w:val="00B438DF"/>
    <w:rPr>
      <w:color w:val="777777"/>
      <w:u w:val="single"/>
    </w:rPr>
  </w:style>
  <w:style w:type="character" w:styleId="CommentReference">
    <w:name w:val="annotation reference"/>
    <w:basedOn w:val="DefaultParagraphFont"/>
    <w:uiPriority w:val="19"/>
    <w:semiHidden/>
    <w:rsid w:val="00633807"/>
    <w:rPr>
      <w:sz w:val="16"/>
      <w:szCs w:val="16"/>
    </w:rPr>
  </w:style>
  <w:style w:type="paragraph" w:styleId="CommentText">
    <w:name w:val="annotation text"/>
    <w:basedOn w:val="Normal"/>
    <w:link w:val="CommentTextChar"/>
    <w:uiPriority w:val="19"/>
    <w:semiHidden/>
    <w:rsid w:val="00633807"/>
    <w:pPr>
      <w:spacing w:line="240" w:lineRule="auto"/>
    </w:pPr>
    <w:rPr>
      <w:sz w:val="20"/>
      <w:szCs w:val="20"/>
    </w:rPr>
  </w:style>
  <w:style w:type="character" w:customStyle="1" w:styleId="CommentTextChar">
    <w:name w:val="Comment Text Char"/>
    <w:basedOn w:val="DefaultParagraphFont"/>
    <w:link w:val="CommentText"/>
    <w:uiPriority w:val="19"/>
    <w:semiHidden/>
    <w:rsid w:val="00633807"/>
    <w:rPr>
      <w:rFonts w:ascii="Arial" w:hAnsi="Arial"/>
    </w:rPr>
  </w:style>
  <w:style w:type="paragraph" w:styleId="CommentSubject">
    <w:name w:val="annotation subject"/>
    <w:basedOn w:val="CommentText"/>
    <w:next w:val="CommentText"/>
    <w:link w:val="CommentSubjectChar"/>
    <w:uiPriority w:val="19"/>
    <w:semiHidden/>
    <w:rsid w:val="00633807"/>
    <w:rPr>
      <w:b/>
      <w:bCs/>
    </w:rPr>
  </w:style>
  <w:style w:type="character" w:customStyle="1" w:styleId="CommentSubjectChar">
    <w:name w:val="Comment Subject Char"/>
    <w:basedOn w:val="CommentTextChar"/>
    <w:link w:val="CommentSubject"/>
    <w:uiPriority w:val="19"/>
    <w:semiHidden/>
    <w:rsid w:val="00633807"/>
    <w:rPr>
      <w:rFonts w:ascii="Arial" w:hAnsi="Arial"/>
      <w:b/>
      <w:bCs/>
    </w:rPr>
  </w:style>
  <w:style w:type="paragraph" w:styleId="ListParagraph">
    <w:name w:val="List Paragraph"/>
    <w:basedOn w:val="Normal"/>
    <w:uiPriority w:val="34"/>
    <w:semiHidden/>
    <w:qFormat/>
    <w:rsid w:val="00FB33E6"/>
    <w:pPr>
      <w:ind w:left="720"/>
      <w:contextualSpacing/>
    </w:pPr>
  </w:style>
  <w:style w:type="character" w:styleId="Hyperlink">
    <w:name w:val="Hyperlink"/>
    <w:basedOn w:val="DefaultParagraphFont"/>
    <w:uiPriority w:val="99"/>
    <w:rsid w:val="00A71FBC"/>
    <w:rPr>
      <w:color w:val="0000FF" w:themeColor="hyperlink"/>
      <w:u w:val="single"/>
    </w:rPr>
  </w:style>
  <w:style w:type="character" w:styleId="HTMLCite">
    <w:name w:val="HTML Cite"/>
    <w:basedOn w:val="DefaultParagraphFont"/>
    <w:uiPriority w:val="99"/>
    <w:semiHidden/>
    <w:unhideWhenUsed/>
    <w:rsid w:val="00CA5250"/>
    <w:rPr>
      <w:i/>
      <w:iCs/>
    </w:rPr>
  </w:style>
  <w:style w:type="paragraph" w:styleId="TOC1">
    <w:name w:val="toc 1"/>
    <w:basedOn w:val="Normal"/>
    <w:next w:val="Normal"/>
    <w:autoRedefine/>
    <w:uiPriority w:val="39"/>
    <w:rsid w:val="003529F3"/>
    <w:pPr>
      <w:spacing w:after="100"/>
    </w:pPr>
  </w:style>
  <w:style w:type="paragraph" w:styleId="TOC2">
    <w:name w:val="toc 2"/>
    <w:basedOn w:val="Normal"/>
    <w:next w:val="Normal"/>
    <w:autoRedefine/>
    <w:uiPriority w:val="39"/>
    <w:rsid w:val="003529F3"/>
    <w:pPr>
      <w:spacing w:after="100"/>
      <w:ind w:left="220"/>
    </w:pPr>
  </w:style>
  <w:style w:type="paragraph" w:styleId="TOC3">
    <w:name w:val="toc 3"/>
    <w:basedOn w:val="Normal"/>
    <w:next w:val="Normal"/>
    <w:autoRedefine/>
    <w:uiPriority w:val="39"/>
    <w:rsid w:val="003529F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1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ighered.mheducation.com/sites/0072507470/student_view0/chapter25/animation__electron_transport_system_and_formation_of_atp__quiz_1_.html" TargetMode="External"/><Relationship Id="rId21" Type="http://schemas.openxmlformats.org/officeDocument/2006/relationships/hyperlink" Target="http://www.nuffieldfoundation.org/practical-biology/investigating-photosynthesis-using-immobilised-algae" TargetMode="External"/><Relationship Id="rId42" Type="http://schemas.openxmlformats.org/officeDocument/2006/relationships/hyperlink" Target="http://www.saps.org.uk/secondary/teaching-resources/818-norman-borlaug" TargetMode="External"/><Relationship Id="rId47" Type="http://schemas.openxmlformats.org/officeDocument/2006/relationships/hyperlink" Target="http://www.nuffieldfoundation.org/practical-biology/selection-action-%E2%80%93-banded-snails" TargetMode="External"/><Relationship Id="rId63" Type="http://schemas.openxmlformats.org/officeDocument/2006/relationships/hyperlink" Target="http://psych.colorado.edu/~dbarth/PDFs/4052/4052%20Manual%20Chapters/Vision.pdf" TargetMode="External"/><Relationship Id="rId68" Type="http://schemas.openxmlformats.org/officeDocument/2006/relationships/hyperlink" Target="http://www.blackwellpublishing.com/patestas/animations/actionp.html" TargetMode="External"/><Relationship Id="rId84" Type="http://schemas.openxmlformats.org/officeDocument/2006/relationships/hyperlink" Target="http://chemistry.about.com/od/chemistryexperiments/ss/ethyleneexp.htm" TargetMode="External"/><Relationship Id="rId89" Type="http://schemas.openxmlformats.org/officeDocument/2006/relationships/hyperlink" Target="http://highered.mheducation.com/sites/0072507470/student_view0/chapter17/animation__second_messenger__camp.html" TargetMode="External"/><Relationship Id="rId112" Type="http://schemas.openxmlformats.org/officeDocument/2006/relationships/hyperlink" Target="http://www.saps.org.uk/secondary/teaching-resources/823-gm-crop-plants" TargetMode="External"/><Relationship Id="rId2" Type="http://schemas.openxmlformats.org/officeDocument/2006/relationships/numbering" Target="numbering.xml"/><Relationship Id="rId16" Type="http://schemas.openxmlformats.org/officeDocument/2006/relationships/hyperlink" Target="http://www.rspb.org.uk/ourwork/conservation/advice/wetscrub/managing.aspx" TargetMode="External"/><Relationship Id="rId29" Type="http://schemas.openxmlformats.org/officeDocument/2006/relationships/hyperlink" Target="http://www.nuffieldfoundation.org/practical-biology/measuring-respiratory-quotient" TargetMode="External"/><Relationship Id="rId107" Type="http://schemas.openxmlformats.org/officeDocument/2006/relationships/hyperlink" Target="http://www.dnalc.org/resources/animations/restriction.html" TargetMode="External"/><Relationship Id="rId11" Type="http://schemas.openxmlformats.org/officeDocument/2006/relationships/header" Target="header1.xml"/><Relationship Id="rId24" Type="http://schemas.openxmlformats.org/officeDocument/2006/relationships/hyperlink" Target="http://www.sumanasinc.com/webcontent/animations/content/cellularrespiration.html" TargetMode="External"/><Relationship Id="rId32" Type="http://schemas.openxmlformats.org/officeDocument/2006/relationships/hyperlink" Target="http://www.nuffieldfoundation.org/practical-biology/carbon-cycle" TargetMode="External"/><Relationship Id="rId37" Type="http://schemas.openxmlformats.org/officeDocument/2006/relationships/hyperlink" Target="http://www.kscience.co.uk/animations/drosophila2.htm" TargetMode="External"/><Relationship Id="rId40" Type="http://schemas.openxmlformats.org/officeDocument/2006/relationships/hyperlink" Target="http://www.kscience.co.uk/animations/drosophila2.htm" TargetMode="External"/><Relationship Id="rId45" Type="http://schemas.openxmlformats.org/officeDocument/2006/relationships/hyperlink" Target="http://www.scienceteacherprogram.org/biology/diez1.html" TargetMode="External"/><Relationship Id="rId53" Type="http://schemas.openxmlformats.org/officeDocument/2006/relationships/hyperlink" Target="http://nortonbooks.com/college/biology/animations/ch16a02.htm" TargetMode="External"/><Relationship Id="rId58" Type="http://schemas.openxmlformats.org/officeDocument/2006/relationships/hyperlink" Target="http://www.nuffieldfoundation.org/practical-biology/investigating-response-calliphora-larvae-light" TargetMode="External"/><Relationship Id="rId66" Type="http://schemas.openxmlformats.org/officeDocument/2006/relationships/hyperlink" Target="http://highered.mheducation.com/sites/0072495855/student_view0/chapter14/animation__the_nerve_impulse.html" TargetMode="External"/><Relationship Id="rId74" Type="http://schemas.openxmlformats.org/officeDocument/2006/relationships/hyperlink" Target="http://users.rcn.com/jkimball.ma.ultranet/BiologyPages/D/Drugs.html" TargetMode="External"/><Relationship Id="rId79" Type="http://schemas.openxmlformats.org/officeDocument/2006/relationships/hyperlink" Target="http://www.nuffieldfoundation.org/practical-biology/interpreting-investigation-plant-hormones" TargetMode="External"/><Relationship Id="rId87" Type="http://schemas.openxmlformats.org/officeDocument/2006/relationships/hyperlink" Target="http://www.dnatube.com/video/8349/Animation-in-3D-of-the--Insulin-processes-mechanism" TargetMode="External"/><Relationship Id="rId102" Type="http://schemas.openxmlformats.org/officeDocument/2006/relationships/hyperlink" Target="http://highered.mheducation.com/olcweb/cgi/pluginpop.cgi?it=swf::640::480::/sites/dl/free/0073383074/811328/restriction_endonucleases.swf::Restriction%20Endonucleases" TargetMode="External"/><Relationship Id="rId110" Type="http://schemas.openxmlformats.org/officeDocument/2006/relationships/hyperlink" Target="http://www.bionetonline.org/English/Content/ff_intro.htm" TargetMode="External"/><Relationship Id="rId5" Type="http://schemas.openxmlformats.org/officeDocument/2006/relationships/settings" Target="settings.xml"/><Relationship Id="rId61" Type="http://schemas.openxmlformats.org/officeDocument/2006/relationships/hyperlink" Target="http://www.nuffieldfoundation.org/practical-biology/investigating-how-we-see-colour" TargetMode="External"/><Relationship Id="rId82" Type="http://schemas.openxmlformats.org/officeDocument/2006/relationships/hyperlink" Target="http://www.nationalstemcentre.org.uk/elibrary/resource/7259/the-effects-of-iaa-on-root-growth" TargetMode="External"/><Relationship Id="rId90" Type="http://schemas.openxmlformats.org/officeDocument/2006/relationships/hyperlink" Target="http://highered.mheducation.com/sites/0072495855/student_view0/chapter22/animation__conducting_system_of_the_heart.html" TargetMode="External"/><Relationship Id="rId95" Type="http://schemas.openxmlformats.org/officeDocument/2006/relationships/hyperlink" Target="http://www.nature.com/horizon/rna/background/interference.html" TargetMode="External"/><Relationship Id="rId19" Type="http://schemas.openxmlformats.org/officeDocument/2006/relationships/hyperlink" Target="http://wps.prenhall.com/wps/media/objects/1109/1135896/8_3.html" TargetMode="External"/><Relationship Id="rId14" Type="http://schemas.openxmlformats.org/officeDocument/2006/relationships/hyperlink" Target="http://www.nationalstemcentre.org.uk/elibrary/resource/10249/bog-core-analysis-and-climate-change" TargetMode="External"/><Relationship Id="rId22" Type="http://schemas.openxmlformats.org/officeDocument/2006/relationships/hyperlink" Target="http://highered.mheducation.com/sites/0072507470/student_view0/chapter25/animation__how_glycolysis_works.html" TargetMode="External"/><Relationship Id="rId27" Type="http://schemas.openxmlformats.org/officeDocument/2006/relationships/hyperlink" Target="http://highered.mheducation.com/sites/0072507470/student_view0/chapter25/animation__how_the_krebs_cycle_works__quiz_1_.html" TargetMode="External"/><Relationship Id="rId30" Type="http://schemas.openxmlformats.org/officeDocument/2006/relationships/hyperlink" Target="http://www.ciwf.org.uk/education/" TargetMode="External"/><Relationship Id="rId35" Type="http://schemas.openxmlformats.org/officeDocument/2006/relationships/hyperlink" Target="http://www.nuffieldfoundation.org/practical-biology/nitrogen-fixing-bacteria-root-nodules-leguminous-plants" TargetMode="External"/><Relationship Id="rId43" Type="http://schemas.openxmlformats.org/officeDocument/2006/relationships/hyperlink" Target="http://nortonbooks.com/college/biology/animations/ch16a01.htm" TargetMode="External"/><Relationship Id="rId48" Type="http://schemas.openxmlformats.org/officeDocument/2006/relationships/hyperlink" Target="http://peppermoths.weebly.com/" TargetMode="External"/><Relationship Id="rId56" Type="http://schemas.openxmlformats.org/officeDocument/2006/relationships/hyperlink" Target="http://media.hhmi.org/biointeractive/films/OriginSpecies-Lizards.html" TargetMode="External"/><Relationship Id="rId64" Type="http://schemas.openxmlformats.org/officeDocument/2006/relationships/hyperlink" Target="http://sites.sinauer.com/neuroscience5e/animations02.01.html" TargetMode="External"/><Relationship Id="rId69" Type="http://schemas.openxmlformats.org/officeDocument/2006/relationships/hyperlink" Target="http://highered.mheducation.com/sites/0072495855/student_view0/chapter14/animation__chemical_synapse__quiz_1_.html" TargetMode="External"/><Relationship Id="rId77" Type="http://schemas.openxmlformats.org/officeDocument/2006/relationships/hyperlink" Target="http://www.blackwellpublishing.com/patestas/animations/myosin.html" TargetMode="External"/><Relationship Id="rId100" Type="http://schemas.openxmlformats.org/officeDocument/2006/relationships/hyperlink" Target="http://www.ncbe.reading.ac.uk/NCBE/SAFETY/dnasafety1.html" TargetMode="External"/><Relationship Id="rId105" Type="http://schemas.openxmlformats.org/officeDocument/2006/relationships/hyperlink" Target="http://www.dnalc.org/resources/animations/pcr.html"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ps.pearsoncustom.com/wps/media/objects/3014/3087289/Web_Tutorials/17_A02.swf" TargetMode="External"/><Relationship Id="rId72" Type="http://schemas.openxmlformats.org/officeDocument/2006/relationships/hyperlink" Target="http://www.biologymad.com/nervoussystem/synapses.htm" TargetMode="External"/><Relationship Id="rId80" Type="http://schemas.openxmlformats.org/officeDocument/2006/relationships/hyperlink" Target="http://www.saps.org.uk/secondary/teaching-resources/1238-tropisms-how-do-plants-grow-in-space" TargetMode="External"/><Relationship Id="rId85" Type="http://schemas.openxmlformats.org/officeDocument/2006/relationships/hyperlink" Target="http://wps.aw.com/bc_goodenough_boh_3/104/26720/6840414.cw/content/index.html" TargetMode="External"/><Relationship Id="rId93" Type="http://schemas.openxmlformats.org/officeDocument/2006/relationships/hyperlink" Target="http://learn.genetics.utah.edu/content/epigenetics/" TargetMode="External"/><Relationship Id="rId98" Type="http://schemas.openxmlformats.org/officeDocument/2006/relationships/hyperlink" Target="http://www.eurostemcell.org/factsheet/reprogramming-how-turn-any-cell-body-pluripotent-stem-cel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uic.edu/classes/bios/bios100/lectures/light_reaction.htm" TargetMode="External"/><Relationship Id="rId25" Type="http://schemas.openxmlformats.org/officeDocument/2006/relationships/hyperlink" Target="http://www.sumanasinc.com/webcontent/animations/content/cellularrespiration.html" TargetMode="External"/><Relationship Id="rId33" Type="http://schemas.openxmlformats.org/officeDocument/2006/relationships/hyperlink" Target="http://www.tes.co.uk/teaching-resource/nitrogen-cycle-game-6079926/" TargetMode="External"/><Relationship Id="rId38" Type="http://schemas.openxmlformats.org/officeDocument/2006/relationships/hyperlink" Target="http://www.kscience.co.uk/animations/inheritance.htm" TargetMode="External"/><Relationship Id="rId46" Type="http://schemas.openxmlformats.org/officeDocument/2006/relationships/hyperlink" Target="http://www.nuffieldfoundation.org/practical-biology/selection-action-%E2%80%93-peppered-moths" TargetMode="External"/><Relationship Id="rId59" Type="http://schemas.openxmlformats.org/officeDocument/2006/relationships/hyperlink" Target="http://www.udel.edu/MERL/Outreach/Teacher's%20Guide/3.%20Phototaxis%20TE.pdf" TargetMode="External"/><Relationship Id="rId67" Type="http://schemas.openxmlformats.org/officeDocument/2006/relationships/hyperlink" Target="http://outreach.mcb.harvard.edu/animations/actionpotential_short.swf" TargetMode="External"/><Relationship Id="rId103" Type="http://schemas.openxmlformats.org/officeDocument/2006/relationships/hyperlink" Target="http://www.sumanasinc.com/webcontent/animations/content/pcr.html" TargetMode="External"/><Relationship Id="rId108" Type="http://schemas.openxmlformats.org/officeDocument/2006/relationships/hyperlink" Target="http://www.dnalc.org/resources/animations/transformation1.html" TargetMode="External"/><Relationship Id="rId20" Type="http://schemas.openxmlformats.org/officeDocument/2006/relationships/hyperlink" Target="http://www.nuffieldfoundation.org/practical-biology/investigating-factors-affecting-rate-photosynthesis" TargetMode="External"/><Relationship Id="rId41" Type="http://schemas.openxmlformats.org/officeDocument/2006/relationships/hyperlink" Target="http://www.kscience.co.uk/animations/drosophila2.htm" TargetMode="External"/><Relationship Id="rId54" Type="http://schemas.openxmlformats.org/officeDocument/2006/relationships/hyperlink" Target="http://learn.genetics.utah.edu/content/selection/" TargetMode="External"/><Relationship Id="rId62" Type="http://schemas.openxmlformats.org/officeDocument/2006/relationships/hyperlink" Target="http://www.childrensuniversity.manchester.ac.uk/interactives/science/brainandsenses/eye/" TargetMode="External"/><Relationship Id="rId70" Type="http://schemas.openxmlformats.org/officeDocument/2006/relationships/hyperlink" Target="http://www.mind.ilstu.edu/flash/synapse_1.swf" TargetMode="External"/><Relationship Id="rId75" Type="http://schemas.openxmlformats.org/officeDocument/2006/relationships/hyperlink" Target="http://www.nuffieldfoundation.org/practical-biology/modelling-sliding-filament-hypothesis" TargetMode="External"/><Relationship Id="rId83" Type="http://schemas.openxmlformats.org/officeDocument/2006/relationships/hyperlink" Target="http://www.saps.org.uk/secondary/teaching-resources/185-student-sheet-8-the-response-of-seedlings-to-light-phototropism-experiment" TargetMode="External"/><Relationship Id="rId88" Type="http://schemas.openxmlformats.org/officeDocument/2006/relationships/hyperlink" Target="http://bcs.whfreeman.com/thelifewire/content/chp50/5002s.swf" TargetMode="External"/><Relationship Id="rId91" Type="http://schemas.openxmlformats.org/officeDocument/2006/relationships/hyperlink" Target="http://highered.mheducation.com/sites/0072943696/student_view0/chapter13/animation__chemoreceptor_reflex_control_of_blood_pressure.html" TargetMode="External"/><Relationship Id="rId96" Type="http://schemas.openxmlformats.org/officeDocument/2006/relationships/hyperlink" Target="http://www.ncbe.reading.ac.uk/NCBE/SAFETY/tissuesafety.html" TargetMode="External"/><Relationship Id="rId111" Type="http://schemas.openxmlformats.org/officeDocument/2006/relationships/hyperlink" Target="http://www.saps.org.uk/secondary/teaching-resources/828-genetic-engineering-and-photosynthesi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eep.ac.uk/content/415.0.html" TargetMode="External"/><Relationship Id="rId23" Type="http://schemas.openxmlformats.org/officeDocument/2006/relationships/hyperlink" Target="http://www.sumanasinc.com/webcontent/animations/content/cellularrespiration.html" TargetMode="External"/><Relationship Id="rId28" Type="http://schemas.openxmlformats.org/officeDocument/2006/relationships/hyperlink" Target="http://www.nuffieldfoundation.org/practical-biology/measuring-rate-metabolism" TargetMode="External"/><Relationship Id="rId36" Type="http://schemas.openxmlformats.org/officeDocument/2006/relationships/hyperlink" Target="http://nroc.mpls.k12.mn.us/Environmental%20Science/course%20files/multimedia/lesson78/animations/5a_Lake_Eutrophication.html" TargetMode="External"/><Relationship Id="rId49" Type="http://schemas.openxmlformats.org/officeDocument/2006/relationships/hyperlink" Target="http://learn.genetics.utah.edu/content/selection/" TargetMode="External"/><Relationship Id="rId57" Type="http://schemas.openxmlformats.org/officeDocument/2006/relationships/hyperlink" Target="http://www.youtube.com/watch?v=H6IrUUDboZo" TargetMode="External"/><Relationship Id="rId106" Type="http://schemas.openxmlformats.org/officeDocument/2006/relationships/hyperlink" Target="http://learn.genetics.utah.edu/content/labs/pcr/" TargetMode="External"/><Relationship Id="rId114" Type="http://schemas.openxmlformats.org/officeDocument/2006/relationships/theme" Target="theme/theme1.xml"/><Relationship Id="rId10" Type="http://schemas.openxmlformats.org/officeDocument/2006/relationships/image" Target="media/image2.JPG"/><Relationship Id="rId31" Type="http://schemas.openxmlformats.org/officeDocument/2006/relationships/hyperlink" Target="http://www.carbonfootprint.com/calculator.aspx" TargetMode="External"/><Relationship Id="rId44" Type="http://schemas.openxmlformats.org/officeDocument/2006/relationships/hyperlink" Target="http://www.saps.org.uk/secondary/teaching-resources/186-student-sheet-5-investigating-seed-germination-experiment" TargetMode="External"/><Relationship Id="rId52" Type="http://schemas.openxmlformats.org/officeDocument/2006/relationships/hyperlink" Target="http://bcs.whfreeman.com/thelifewire/content/chp23/2302001.html" TargetMode="External"/><Relationship Id="rId60" Type="http://schemas.openxmlformats.org/officeDocument/2006/relationships/hyperlink" Target="http://www.sumanasinc.com/webcontent/animations/content/reflexarcs.html" TargetMode="External"/><Relationship Id="rId65" Type="http://schemas.openxmlformats.org/officeDocument/2006/relationships/hyperlink" Target="http://sites.sinauer.com/neuroscience5e/animations02.03.html" TargetMode="External"/><Relationship Id="rId73" Type="http://schemas.openxmlformats.org/officeDocument/2006/relationships/hyperlink" Target="http://www.thirteen.org/closetohome/science/html/animations.html" TargetMode="External"/><Relationship Id="rId78" Type="http://schemas.openxmlformats.org/officeDocument/2006/relationships/hyperlink" Target="http://wonderstruck.co.uk/files/KS3-Lesson-Plan-1-Muscles-and-Bones.pdf" TargetMode="External"/><Relationship Id="rId81" Type="http://schemas.openxmlformats.org/officeDocument/2006/relationships/hyperlink" Target="http://www.sumanasinc.com/webcontent/animations/content/plantgrowth.html" TargetMode="External"/><Relationship Id="rId86" Type="http://schemas.openxmlformats.org/officeDocument/2006/relationships/hyperlink" Target="http://bcs.whfreeman.com/thelifewire/content/chp50/5002s.swf" TargetMode="External"/><Relationship Id="rId94" Type="http://schemas.openxmlformats.org/officeDocument/2006/relationships/hyperlink" Target="http://www.nature.com/nrg/multimedia/rnai/animation/index.html" TargetMode="External"/><Relationship Id="rId99" Type="http://schemas.openxmlformats.org/officeDocument/2006/relationships/hyperlink" Target="http://www.ncbe.reading.ac.uk/NCBE/PROTOCOLS/DNA/PDF/DNA08.pdf" TargetMode="External"/><Relationship Id="rId101" Type="http://schemas.openxmlformats.org/officeDocument/2006/relationships/hyperlink" Target="http://www.bio-rad.com/en-us/category/pglo-plasmid-gfp-kits" TargetMode="Externa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yperlink" Target="http://www.geowords.org/ensci/imagesbook/04_03_succession.swf" TargetMode="External"/><Relationship Id="rId18" Type="http://schemas.openxmlformats.org/officeDocument/2006/relationships/hyperlink" Target="http://www.uic.edu/classes/bios/bios100/lectures/calvin.htm" TargetMode="External"/><Relationship Id="rId39" Type="http://schemas.openxmlformats.org/officeDocument/2006/relationships/hyperlink" Target="http://www.kscience.co.uk/animations/drosophila2.htm" TargetMode="External"/><Relationship Id="rId109" Type="http://schemas.openxmlformats.org/officeDocument/2006/relationships/hyperlink" Target="http://highered.mheducation.com/sites/0072556781/student_view0/chapter14/animation_quiz_1.html" TargetMode="External"/><Relationship Id="rId34" Type="http://schemas.openxmlformats.org/officeDocument/2006/relationships/hyperlink" Target="http://www.mhhe.com/biosci/genbio/tlw3/eBridge/Chp29/animations/ch29/1_nitrogen_cycle.swf" TargetMode="External"/><Relationship Id="rId50" Type="http://schemas.openxmlformats.org/officeDocument/2006/relationships/hyperlink" Target="http://www.arkive.org/education/teaching-resources-16-18" TargetMode="External"/><Relationship Id="rId55" Type="http://schemas.openxmlformats.org/officeDocument/2006/relationships/hyperlink" Target="http://wps.pearsoncustom.com/wps/media/objects/3014/3087289/Web_Tutorials/18_A01.swf" TargetMode="External"/><Relationship Id="rId76" Type="http://schemas.openxmlformats.org/officeDocument/2006/relationships/hyperlink" Target="http://bcs.whfreeman.com/thelifewire/content/chp47/4702001.html" TargetMode="External"/><Relationship Id="rId97" Type="http://schemas.openxmlformats.org/officeDocument/2006/relationships/hyperlink" Target="http://learn.genetics.utah.edu/content/stemcells/" TargetMode="External"/><Relationship Id="rId104" Type="http://schemas.openxmlformats.org/officeDocument/2006/relationships/hyperlink" Target="http://www.dnalc.org/view/15475-The-cycles-of-the-polymerase-chain-reaction-PCR-3D-animation.html" TargetMode="External"/><Relationship Id="rId7" Type="http://schemas.openxmlformats.org/officeDocument/2006/relationships/footnotes" Target="footnotes.xml"/><Relationship Id="rId71" Type="http://schemas.openxmlformats.org/officeDocument/2006/relationships/hyperlink" Target="http://outreach.mcb.harvard.edu/animations/synapse.swf" TargetMode="External"/><Relationship Id="rId92" Type="http://schemas.openxmlformats.org/officeDocument/2006/relationships/hyperlink" Target="http://www.scientificamerican.com/article/epigenetics-explai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AQA%20Templates\AQA%20portrait%20mo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2038B-B1F2-4DBC-8F1B-D85A7F3B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AQA portrait mono.dotx</Template>
  <TotalTime>5</TotalTime>
  <Pages>93</Pages>
  <Words>24060</Words>
  <Characters>154234</Characters>
  <Application>Microsoft Office Word</Application>
  <DocSecurity>0</DocSecurity>
  <Lines>1285</Lines>
  <Paragraphs>355</Paragraphs>
  <ScaleCrop>false</ScaleCrop>
  <HeadingPairs>
    <vt:vector size="2" baseType="variant">
      <vt:variant>
        <vt:lpstr>Title</vt:lpstr>
      </vt:variant>
      <vt:variant>
        <vt:i4>1</vt:i4>
      </vt:variant>
    </vt:vector>
  </HeadingPairs>
  <TitlesOfParts>
    <vt:vector size="1" baseType="lpstr">
      <vt:lpstr>Scheme of work</vt:lpstr>
    </vt:vector>
  </TitlesOfParts>
  <Company>CTS Creative Template Solutions</Company>
  <LinksUpToDate>false</LinksUpToDate>
  <CharactersWithSpaces>177939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dc:title>
  <dc:creator>AQA</dc:creator>
  <dc:description>For more information about Word and PowerPoint templates and presentations please contact Brochet Ltd (www.brochet.co.uk)</dc:description>
  <cp:lastModifiedBy>AQA</cp:lastModifiedBy>
  <cp:revision>4</cp:revision>
  <cp:lastPrinted>2015-10-16T08:10:00Z</cp:lastPrinted>
  <dcterms:created xsi:type="dcterms:W3CDTF">2015-11-30T16:04:00Z</dcterms:created>
  <dcterms:modified xsi:type="dcterms:W3CDTF">2016-02-22T14:52:00Z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